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9F" w:rsidRPr="00530187" w:rsidRDefault="005F411B" w:rsidP="005F411B">
      <w:pPr>
        <w:spacing w:line="580" w:lineRule="exact"/>
        <w:jc w:val="right"/>
        <w:rPr>
          <w:rFonts w:ascii="方正小标宋_GBK" w:eastAsia="方正小标宋_GBK"/>
          <w:sz w:val="44"/>
          <w:szCs w:val="44"/>
        </w:rPr>
      </w:pPr>
      <w:r>
        <w:rPr>
          <w:rFonts w:ascii="方正黑体_GBK" w:eastAsia="方正黑体_GBK" w:hAnsi="黑体" w:hint="eastAsia"/>
          <w:sz w:val="32"/>
          <w:szCs w:val="32"/>
        </w:rPr>
        <w:t>ZJBC03-2017-0006</w:t>
      </w:r>
    </w:p>
    <w:p w:rsidR="00530187" w:rsidRPr="00530187" w:rsidRDefault="00530187" w:rsidP="00530187">
      <w:pPr>
        <w:spacing w:line="580" w:lineRule="exact"/>
        <w:jc w:val="center"/>
        <w:rPr>
          <w:rFonts w:ascii="方正小标宋_GBK" w:eastAsia="方正小标宋_GBK"/>
          <w:sz w:val="44"/>
          <w:szCs w:val="44"/>
        </w:rPr>
      </w:pPr>
    </w:p>
    <w:p w:rsidR="00530187" w:rsidRDefault="00530187" w:rsidP="00530187">
      <w:pPr>
        <w:spacing w:line="580" w:lineRule="exact"/>
        <w:jc w:val="center"/>
        <w:rPr>
          <w:rFonts w:ascii="方正小标宋_GBK" w:eastAsia="方正小标宋_GBK"/>
          <w:sz w:val="44"/>
          <w:szCs w:val="44"/>
        </w:rPr>
      </w:pPr>
    </w:p>
    <w:p w:rsidR="00530187" w:rsidRDefault="00530187" w:rsidP="00530187">
      <w:pPr>
        <w:spacing w:line="580" w:lineRule="exact"/>
        <w:jc w:val="center"/>
        <w:rPr>
          <w:rFonts w:ascii="方正小标宋_GBK" w:eastAsia="方正小标宋_GBK"/>
          <w:sz w:val="44"/>
          <w:szCs w:val="44"/>
        </w:rPr>
      </w:pPr>
    </w:p>
    <w:p w:rsidR="00530187" w:rsidRDefault="00530187" w:rsidP="00530187">
      <w:pPr>
        <w:spacing w:line="580" w:lineRule="exact"/>
        <w:jc w:val="center"/>
        <w:rPr>
          <w:rFonts w:ascii="方正小标宋_GBK" w:eastAsia="方正小标宋_GBK"/>
          <w:sz w:val="44"/>
          <w:szCs w:val="44"/>
        </w:rPr>
      </w:pPr>
    </w:p>
    <w:p w:rsidR="00530187" w:rsidRDefault="00530187" w:rsidP="00530187">
      <w:pPr>
        <w:spacing w:line="580" w:lineRule="exact"/>
        <w:jc w:val="center"/>
        <w:rPr>
          <w:rFonts w:ascii="方正小标宋_GBK" w:eastAsia="方正小标宋_GBK"/>
          <w:sz w:val="44"/>
          <w:szCs w:val="44"/>
        </w:rPr>
      </w:pPr>
    </w:p>
    <w:p w:rsidR="00530187" w:rsidRDefault="00530187" w:rsidP="00530187">
      <w:pPr>
        <w:spacing w:beforeLines="100" w:before="300" w:line="580" w:lineRule="exact"/>
        <w:jc w:val="center"/>
        <w:rPr>
          <w:rFonts w:ascii="方正小标宋_GBK" w:eastAsia="方正小标宋_GBK"/>
          <w:sz w:val="44"/>
          <w:szCs w:val="44"/>
        </w:rPr>
      </w:pPr>
      <w:proofErr w:type="gramStart"/>
      <w:r w:rsidRPr="00492C59">
        <w:rPr>
          <w:rFonts w:ascii="仿宋_GB2312" w:eastAsia="仿宋_GB2312" w:hint="eastAsia"/>
          <w:sz w:val="32"/>
          <w:szCs w:val="32"/>
        </w:rPr>
        <w:t>甬经</w:t>
      </w:r>
      <w:r>
        <w:rPr>
          <w:rFonts w:ascii="仿宋_GB2312" w:eastAsia="仿宋_GB2312" w:hint="eastAsia"/>
          <w:sz w:val="32"/>
          <w:szCs w:val="32"/>
        </w:rPr>
        <w:t>信</w:t>
      </w:r>
      <w:proofErr w:type="gramEnd"/>
      <w:r>
        <w:rPr>
          <w:rFonts w:ascii="仿宋_GB2312" w:eastAsia="仿宋_GB2312" w:hint="eastAsia"/>
          <w:sz w:val="32"/>
          <w:szCs w:val="32"/>
        </w:rPr>
        <w:t>中小</w:t>
      </w:r>
      <w:r w:rsidRPr="00492C59">
        <w:rPr>
          <w:rFonts w:ascii="仿宋_GB2312" w:eastAsia="仿宋_GB2312" w:hint="eastAsia"/>
          <w:sz w:val="32"/>
          <w:szCs w:val="32"/>
        </w:rPr>
        <w:t>〔</w:t>
      </w:r>
      <w:r w:rsidRPr="00492C59">
        <w:rPr>
          <w:rFonts w:ascii="仿宋_GB2312" w:eastAsia="仿宋_GB2312" w:hAnsi="宋体" w:hint="eastAsia"/>
          <w:sz w:val="32"/>
          <w:szCs w:val="32"/>
        </w:rPr>
        <w:t>201</w:t>
      </w:r>
      <w:r>
        <w:rPr>
          <w:rFonts w:ascii="仿宋_GB2312" w:eastAsia="仿宋_GB2312" w:hAnsi="宋体" w:hint="eastAsia"/>
          <w:sz w:val="32"/>
          <w:szCs w:val="32"/>
        </w:rPr>
        <w:t>7</w:t>
      </w:r>
      <w:r w:rsidRPr="00492C59">
        <w:rPr>
          <w:rFonts w:ascii="仿宋_GB2312" w:eastAsia="仿宋_GB2312" w:hint="eastAsia"/>
          <w:sz w:val="32"/>
          <w:szCs w:val="32"/>
        </w:rPr>
        <w:t>〕</w:t>
      </w:r>
      <w:r>
        <w:rPr>
          <w:rFonts w:ascii="仿宋_GB2312" w:eastAsia="仿宋_GB2312" w:hint="eastAsia"/>
          <w:sz w:val="32"/>
          <w:szCs w:val="32"/>
        </w:rPr>
        <w:t>168</w:t>
      </w:r>
      <w:r w:rsidRPr="00492C59">
        <w:rPr>
          <w:rFonts w:ascii="仿宋_GB2312" w:eastAsia="仿宋_GB2312" w:hint="eastAsia"/>
          <w:sz w:val="32"/>
          <w:szCs w:val="32"/>
        </w:rPr>
        <w:t>号</w:t>
      </w:r>
    </w:p>
    <w:p w:rsidR="00530187" w:rsidRPr="00530187" w:rsidRDefault="00530187" w:rsidP="00074CEF">
      <w:pPr>
        <w:spacing w:line="500" w:lineRule="exact"/>
        <w:jc w:val="center"/>
        <w:rPr>
          <w:rFonts w:ascii="方正小标宋_GBK" w:eastAsia="方正小标宋_GBK"/>
          <w:sz w:val="44"/>
          <w:szCs w:val="44"/>
        </w:rPr>
      </w:pPr>
    </w:p>
    <w:p w:rsidR="00530187" w:rsidRPr="00530187" w:rsidRDefault="00530187" w:rsidP="00074CEF">
      <w:pPr>
        <w:spacing w:line="500" w:lineRule="exact"/>
        <w:jc w:val="center"/>
        <w:rPr>
          <w:rFonts w:ascii="方正小标宋_GBK" w:eastAsia="方正小标宋_GBK"/>
          <w:sz w:val="44"/>
          <w:szCs w:val="44"/>
        </w:rPr>
      </w:pPr>
    </w:p>
    <w:p w:rsidR="003C559F" w:rsidRPr="00074CEF" w:rsidRDefault="003C559F" w:rsidP="00530187">
      <w:pPr>
        <w:spacing w:line="580" w:lineRule="exact"/>
        <w:jc w:val="center"/>
        <w:rPr>
          <w:rFonts w:ascii="创艺简标宋" w:eastAsia="创艺简标宋"/>
          <w:sz w:val="44"/>
          <w:szCs w:val="44"/>
        </w:rPr>
      </w:pPr>
      <w:r w:rsidRPr="00074CEF">
        <w:rPr>
          <w:rFonts w:ascii="创艺简标宋" w:eastAsia="创艺简标宋" w:hint="eastAsia"/>
          <w:sz w:val="44"/>
          <w:szCs w:val="44"/>
        </w:rPr>
        <w:t>宁波市经济和信息化委员会关于印发</w:t>
      </w:r>
    </w:p>
    <w:p w:rsidR="003C559F" w:rsidRPr="00074CEF" w:rsidRDefault="003C559F" w:rsidP="00530187">
      <w:pPr>
        <w:spacing w:line="580" w:lineRule="exact"/>
        <w:jc w:val="center"/>
        <w:rPr>
          <w:rFonts w:ascii="创艺简标宋" w:eastAsia="创艺简标宋"/>
          <w:sz w:val="44"/>
          <w:szCs w:val="44"/>
        </w:rPr>
      </w:pPr>
      <w:r w:rsidRPr="00074CEF">
        <w:rPr>
          <w:rFonts w:ascii="创艺简标宋" w:eastAsia="创艺简标宋" w:hint="eastAsia"/>
          <w:sz w:val="44"/>
          <w:szCs w:val="44"/>
        </w:rPr>
        <w:t>宁波市小</w:t>
      </w:r>
      <w:proofErr w:type="gramStart"/>
      <w:r w:rsidRPr="00074CEF">
        <w:rPr>
          <w:rFonts w:ascii="创艺简标宋" w:eastAsia="创艺简标宋" w:hint="eastAsia"/>
          <w:sz w:val="44"/>
          <w:szCs w:val="44"/>
        </w:rPr>
        <w:t>微企业</w:t>
      </w:r>
      <w:proofErr w:type="gramEnd"/>
      <w:r w:rsidRPr="00074CEF">
        <w:rPr>
          <w:rFonts w:ascii="创艺简标宋" w:eastAsia="创艺简标宋" w:hint="eastAsia"/>
          <w:sz w:val="44"/>
          <w:szCs w:val="44"/>
        </w:rPr>
        <w:t>创业创新基地</w:t>
      </w:r>
    </w:p>
    <w:p w:rsidR="003C559F" w:rsidRPr="00074CEF" w:rsidRDefault="003C559F" w:rsidP="00530187">
      <w:pPr>
        <w:spacing w:line="580" w:lineRule="exact"/>
        <w:jc w:val="center"/>
        <w:rPr>
          <w:rFonts w:ascii="创艺简标宋" w:eastAsia="创艺简标宋"/>
          <w:sz w:val="44"/>
          <w:szCs w:val="44"/>
        </w:rPr>
      </w:pPr>
      <w:r w:rsidRPr="00074CEF">
        <w:rPr>
          <w:rFonts w:ascii="创艺简标宋" w:eastAsia="创艺简标宋" w:hint="eastAsia"/>
          <w:sz w:val="44"/>
          <w:szCs w:val="44"/>
        </w:rPr>
        <w:t>备案和评价管理办法的通知</w:t>
      </w:r>
    </w:p>
    <w:p w:rsidR="003C559F" w:rsidRPr="0056786A" w:rsidRDefault="003C559F" w:rsidP="003C559F">
      <w:pPr>
        <w:widowControl/>
        <w:shd w:val="clear" w:color="auto" w:fill="FFFFFF"/>
        <w:spacing w:line="580" w:lineRule="exact"/>
        <w:jc w:val="center"/>
        <w:rPr>
          <w:rFonts w:ascii="创艺简标宋" w:eastAsia="创艺简标宋" w:hAnsi="宋体" w:cs="宋体"/>
          <w:kern w:val="0"/>
          <w:sz w:val="44"/>
          <w:szCs w:val="44"/>
        </w:rPr>
      </w:pPr>
    </w:p>
    <w:p w:rsidR="003C559F" w:rsidRPr="0056786A" w:rsidRDefault="003C559F" w:rsidP="00074CEF">
      <w:pPr>
        <w:widowControl/>
        <w:shd w:val="clear" w:color="auto" w:fill="FFFFFF"/>
        <w:spacing w:line="580" w:lineRule="exact"/>
        <w:jc w:val="left"/>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各区</w:t>
      </w:r>
      <w:r w:rsidR="00B04E0B" w:rsidRPr="0056786A">
        <w:rPr>
          <w:rFonts w:ascii="仿宋_GB2312" w:eastAsia="仿宋_GB2312" w:hAnsi="宋体" w:cs="宋体" w:hint="eastAsia"/>
          <w:kern w:val="0"/>
          <w:sz w:val="32"/>
          <w:szCs w:val="32"/>
        </w:rPr>
        <w:t>县</w:t>
      </w:r>
      <w:r w:rsidRPr="0056786A">
        <w:rPr>
          <w:rFonts w:ascii="仿宋_GB2312" w:eastAsia="仿宋_GB2312" w:hAnsi="宋体" w:cs="宋体" w:hint="eastAsia"/>
          <w:kern w:val="0"/>
          <w:sz w:val="32"/>
          <w:szCs w:val="32"/>
        </w:rPr>
        <w:t>（</w:t>
      </w:r>
      <w:r w:rsidR="00B04E0B" w:rsidRPr="0056786A">
        <w:rPr>
          <w:rFonts w:ascii="仿宋_GB2312" w:eastAsia="仿宋_GB2312" w:hAnsi="宋体" w:cs="宋体" w:hint="eastAsia"/>
          <w:kern w:val="0"/>
          <w:sz w:val="32"/>
          <w:szCs w:val="32"/>
        </w:rPr>
        <w:t>市</w:t>
      </w:r>
      <w:r w:rsidRPr="0056786A">
        <w:rPr>
          <w:rFonts w:ascii="仿宋_GB2312" w:eastAsia="仿宋_GB2312" w:hAnsi="宋体" w:cs="宋体" w:hint="eastAsia"/>
          <w:kern w:val="0"/>
          <w:sz w:val="32"/>
          <w:szCs w:val="32"/>
        </w:rPr>
        <w:t>）经信局，</w:t>
      </w:r>
      <w:bookmarkStart w:id="0" w:name="_GoBack"/>
      <w:bookmarkEnd w:id="0"/>
      <w:r w:rsidRPr="0056786A">
        <w:rPr>
          <w:rFonts w:ascii="仿宋_GB2312" w:eastAsia="仿宋_GB2312" w:hAnsi="宋体" w:cs="宋体" w:hint="eastAsia"/>
          <w:kern w:val="0"/>
          <w:sz w:val="32"/>
          <w:szCs w:val="32"/>
        </w:rPr>
        <w:t>各管委会经发局：</w:t>
      </w:r>
    </w:p>
    <w:p w:rsidR="003C559F" w:rsidRPr="0056786A" w:rsidRDefault="003C559F" w:rsidP="00074CEF">
      <w:pPr>
        <w:widowControl/>
        <w:shd w:val="clear" w:color="auto" w:fill="FFFFFF"/>
        <w:spacing w:line="580" w:lineRule="exact"/>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 xml:space="preserve">    为深入贯彻落实国务院关于促进小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发展的政策措施，推动大众创业、万众创新，营造小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创业创新的良好环境，引导和促进小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创业创新基地规范发展，我委研究制定了《宁波市小微企业创业创新基地备案和评价管理办法》。现印发给你们，请遵照执行。</w:t>
      </w:r>
    </w:p>
    <w:p w:rsidR="003C559F" w:rsidRPr="00530187" w:rsidRDefault="003C559F" w:rsidP="00074CEF">
      <w:pPr>
        <w:widowControl/>
        <w:shd w:val="clear" w:color="auto" w:fill="FFFFFF"/>
        <w:spacing w:line="580" w:lineRule="exact"/>
        <w:jc w:val="center"/>
        <w:rPr>
          <w:rFonts w:ascii="仿宋_GB2312" w:eastAsia="仿宋_GB2312" w:hAnsi="宋体" w:cs="宋体"/>
          <w:kern w:val="0"/>
          <w:sz w:val="32"/>
          <w:szCs w:val="32"/>
        </w:rPr>
      </w:pPr>
    </w:p>
    <w:p w:rsidR="003C559F" w:rsidRPr="0056786A" w:rsidRDefault="003C559F" w:rsidP="00074CEF">
      <w:pPr>
        <w:widowControl/>
        <w:shd w:val="clear" w:color="auto" w:fill="FFFFFF"/>
        <w:spacing w:line="580" w:lineRule="exact"/>
        <w:ind w:right="640"/>
        <w:jc w:val="right"/>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宁波市经济和信息化委员会</w:t>
      </w:r>
    </w:p>
    <w:p w:rsidR="003C559F" w:rsidRPr="0056786A" w:rsidRDefault="003C559F" w:rsidP="00074CEF">
      <w:pPr>
        <w:widowControl/>
        <w:shd w:val="clear" w:color="auto" w:fill="FFFFFF"/>
        <w:spacing w:line="580" w:lineRule="exact"/>
        <w:jc w:val="center"/>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 xml:space="preserve">                        2017年8月4日</w:t>
      </w:r>
    </w:p>
    <w:p w:rsidR="003C559F" w:rsidRPr="0056786A" w:rsidRDefault="003C559F" w:rsidP="00074CEF">
      <w:pPr>
        <w:widowControl/>
        <w:shd w:val="clear" w:color="auto" w:fill="FFFFFF"/>
        <w:spacing w:line="580" w:lineRule="atLeast"/>
        <w:jc w:val="center"/>
        <w:rPr>
          <w:rFonts w:ascii="创艺简标宋" w:eastAsia="创艺简标宋" w:hAnsi="宋体" w:cs="宋体"/>
          <w:kern w:val="0"/>
          <w:sz w:val="44"/>
          <w:szCs w:val="44"/>
        </w:rPr>
      </w:pPr>
      <w:r w:rsidRPr="0056786A">
        <w:rPr>
          <w:rFonts w:ascii="创艺简标宋" w:eastAsia="创艺简标宋" w:hAnsi="宋体" w:cs="宋体" w:hint="eastAsia"/>
          <w:kern w:val="0"/>
          <w:sz w:val="44"/>
          <w:szCs w:val="44"/>
        </w:rPr>
        <w:lastRenderedPageBreak/>
        <w:t>宁波市小</w:t>
      </w:r>
      <w:proofErr w:type="gramStart"/>
      <w:r w:rsidRPr="0056786A">
        <w:rPr>
          <w:rFonts w:ascii="创艺简标宋" w:eastAsia="创艺简标宋" w:hAnsi="宋体" w:cs="宋体" w:hint="eastAsia"/>
          <w:kern w:val="0"/>
          <w:sz w:val="44"/>
          <w:szCs w:val="44"/>
        </w:rPr>
        <w:t>微企业</w:t>
      </w:r>
      <w:proofErr w:type="gramEnd"/>
      <w:r w:rsidRPr="0056786A">
        <w:rPr>
          <w:rFonts w:ascii="创艺简标宋" w:eastAsia="创艺简标宋" w:hAnsi="宋体" w:cs="宋体" w:hint="eastAsia"/>
          <w:kern w:val="0"/>
          <w:sz w:val="44"/>
          <w:szCs w:val="44"/>
        </w:rPr>
        <w:t>创业创新基地</w:t>
      </w:r>
    </w:p>
    <w:p w:rsidR="003C559F" w:rsidRPr="0056786A" w:rsidRDefault="003C559F" w:rsidP="00074CEF">
      <w:pPr>
        <w:widowControl/>
        <w:shd w:val="clear" w:color="auto" w:fill="FFFFFF"/>
        <w:spacing w:line="580" w:lineRule="atLeast"/>
        <w:jc w:val="center"/>
        <w:rPr>
          <w:rFonts w:ascii="创艺简标宋" w:eastAsia="创艺简标宋" w:hAnsi="宋体" w:cs="宋体"/>
          <w:kern w:val="0"/>
          <w:sz w:val="44"/>
          <w:szCs w:val="44"/>
        </w:rPr>
      </w:pPr>
      <w:r w:rsidRPr="0056786A">
        <w:rPr>
          <w:rFonts w:ascii="创艺简标宋" w:eastAsia="创艺简标宋" w:hAnsi="宋体" w:cs="宋体" w:hint="eastAsia"/>
          <w:kern w:val="0"/>
          <w:sz w:val="44"/>
          <w:szCs w:val="44"/>
        </w:rPr>
        <w:t>备案和评价管理办法</w:t>
      </w:r>
    </w:p>
    <w:p w:rsidR="003C559F" w:rsidRPr="0056786A" w:rsidRDefault="003C559F" w:rsidP="003C559F">
      <w:pPr>
        <w:widowControl/>
        <w:shd w:val="clear" w:color="auto" w:fill="FFFFFF"/>
        <w:spacing w:line="360" w:lineRule="atLeast"/>
        <w:ind w:firstLine="480"/>
        <w:jc w:val="left"/>
        <w:rPr>
          <w:rFonts w:ascii="仿宋_GB2312" w:eastAsia="仿宋_GB2312" w:hAnsi="宋体" w:cs="宋体"/>
          <w:kern w:val="0"/>
          <w:sz w:val="32"/>
          <w:szCs w:val="32"/>
        </w:rPr>
      </w:pPr>
    </w:p>
    <w:p w:rsidR="003C559F" w:rsidRPr="0056786A" w:rsidRDefault="003C559F" w:rsidP="00E53DA4">
      <w:pPr>
        <w:widowControl/>
        <w:shd w:val="clear" w:color="auto" w:fill="FFFFFF"/>
        <w:spacing w:line="580" w:lineRule="exact"/>
        <w:jc w:val="center"/>
        <w:rPr>
          <w:rFonts w:ascii="黑体" w:eastAsia="黑体" w:hAnsi="黑体" w:cs="宋体"/>
          <w:kern w:val="0"/>
          <w:sz w:val="32"/>
          <w:szCs w:val="32"/>
        </w:rPr>
      </w:pPr>
      <w:r w:rsidRPr="0056786A">
        <w:rPr>
          <w:rFonts w:ascii="黑体" w:eastAsia="黑体" w:hAnsi="黑体" w:cs="宋体" w:hint="eastAsia"/>
          <w:kern w:val="0"/>
          <w:sz w:val="32"/>
          <w:szCs w:val="32"/>
        </w:rPr>
        <w:t>第一章  总则</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第一条  根据《国务院关于进一步支持小型微型企业健康发展的意见》（国发〔2012〕14号）、《国务院关于扶持小型微型企业健康发展的意见》（国发〔2014〕52号）、《国务院关于大力推进大众创业万众创新若干政策措施的意见》（国发〔2015〕32号）、《工业和信息化部国家发展和改革委员会财政部国土资源部国家税务总局关于推动小型微型企业创业创新基地发展的指导意见》（工信部联企业〔2016〕394号），为推动大众创业、万众创新，营造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创业创新的良好环境，引导和促进小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创业创新基地规范发展，制定本办法。</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第二条  本办法所指宁波市小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创业创新基地（以下简称小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双创基地）是由法人单位建设或运营，聚集各</w:t>
      </w:r>
      <w:proofErr w:type="gramStart"/>
      <w:r w:rsidRPr="0056786A">
        <w:rPr>
          <w:rFonts w:ascii="仿宋_GB2312" w:eastAsia="仿宋_GB2312" w:hAnsi="宋体" w:cs="宋体" w:hint="eastAsia"/>
          <w:kern w:val="0"/>
          <w:sz w:val="32"/>
          <w:szCs w:val="32"/>
        </w:rPr>
        <w:t>类创业</w:t>
      </w:r>
      <w:proofErr w:type="gramEnd"/>
      <w:r w:rsidRPr="0056786A">
        <w:rPr>
          <w:rFonts w:ascii="仿宋_GB2312" w:eastAsia="仿宋_GB2312" w:hAnsi="宋体" w:cs="宋体" w:hint="eastAsia"/>
          <w:kern w:val="0"/>
          <w:sz w:val="32"/>
          <w:szCs w:val="32"/>
        </w:rPr>
        <w:t>创新服务资源，为小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创业创新发展提供有效服务支撑的载体和场所。小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双创基地是创业创新项目产业化的成长平台，是小微企业“专精特新”发展的集聚空间。</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第三条  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双创基地应当针对小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的创业创新需求，提供完善的生产经营基础设施，集聚各类服务资源开展资本、人才、技术、管理、市场、政策、信息化等方面的有效服务。</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lastRenderedPageBreak/>
        <w:t>第四条  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双创基地备案遵从自愿原则。各类符合条件的创业基地、创业园、</w:t>
      </w:r>
      <w:proofErr w:type="gramStart"/>
      <w:r w:rsidRPr="0056786A">
        <w:rPr>
          <w:rFonts w:ascii="仿宋_GB2312" w:eastAsia="仿宋_GB2312" w:hAnsi="宋体" w:cs="宋体" w:hint="eastAsia"/>
          <w:kern w:val="0"/>
          <w:sz w:val="32"/>
          <w:szCs w:val="32"/>
        </w:rPr>
        <w:t>众创空间</w:t>
      </w:r>
      <w:proofErr w:type="gramEnd"/>
      <w:r w:rsidRPr="0056786A">
        <w:rPr>
          <w:rFonts w:ascii="仿宋_GB2312" w:eastAsia="仿宋_GB2312" w:hAnsi="宋体" w:cs="宋体" w:hint="eastAsia"/>
          <w:kern w:val="0"/>
          <w:sz w:val="32"/>
          <w:szCs w:val="32"/>
        </w:rPr>
        <w:t>、孵化器和工业集聚区中面向小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的“园中园”，以及龙头骨干企业围绕主营业务方向设立的面向小微企业、创业团队、</w:t>
      </w:r>
      <w:proofErr w:type="gramStart"/>
      <w:r w:rsidRPr="0056786A">
        <w:rPr>
          <w:rFonts w:ascii="仿宋_GB2312" w:eastAsia="仿宋_GB2312" w:hAnsi="宋体" w:cs="宋体" w:hint="eastAsia"/>
          <w:kern w:val="0"/>
          <w:sz w:val="32"/>
          <w:szCs w:val="32"/>
        </w:rPr>
        <w:t>创客的</w:t>
      </w:r>
      <w:proofErr w:type="gramEnd"/>
      <w:r w:rsidRPr="0056786A">
        <w:rPr>
          <w:rFonts w:ascii="仿宋_GB2312" w:eastAsia="仿宋_GB2312" w:hAnsi="宋体" w:cs="宋体" w:hint="eastAsia"/>
          <w:kern w:val="0"/>
          <w:sz w:val="32"/>
          <w:szCs w:val="32"/>
        </w:rPr>
        <w:t>创业创新基地等均可申请</w:t>
      </w:r>
      <w:proofErr w:type="gramStart"/>
      <w:r w:rsidRPr="0056786A">
        <w:rPr>
          <w:rFonts w:ascii="仿宋_GB2312" w:eastAsia="仿宋_GB2312" w:hAnsi="宋体" w:cs="宋体" w:hint="eastAsia"/>
          <w:kern w:val="0"/>
          <w:sz w:val="32"/>
          <w:szCs w:val="32"/>
        </w:rPr>
        <w:t>备案市小微企业</w:t>
      </w:r>
      <w:proofErr w:type="gramEnd"/>
      <w:r w:rsidRPr="0056786A">
        <w:rPr>
          <w:rFonts w:ascii="仿宋_GB2312" w:eastAsia="仿宋_GB2312" w:hAnsi="宋体" w:cs="宋体" w:hint="eastAsia"/>
          <w:kern w:val="0"/>
          <w:sz w:val="32"/>
          <w:szCs w:val="32"/>
        </w:rPr>
        <w:t>双创基地。</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第五条  坚持政府引导、市场化运作，积极鼓励和支持各类投资主体建设和运营小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双创基地。市经济和信息化委员会（以下简称市经信委）负责全市小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双创基地的备案和评价管理，指导和培育小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双创基地的发展。各区县（市）经信部门负责辖区内小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双创基地规划、管理和服务等工作。</w:t>
      </w:r>
    </w:p>
    <w:p w:rsidR="003C559F" w:rsidRPr="0056786A" w:rsidRDefault="003C559F" w:rsidP="00E53DA4">
      <w:pPr>
        <w:widowControl/>
        <w:shd w:val="clear" w:color="auto" w:fill="FFFFFF"/>
        <w:spacing w:beforeLines="100" w:before="300" w:line="580" w:lineRule="exact"/>
        <w:jc w:val="center"/>
        <w:rPr>
          <w:rFonts w:ascii="黑体" w:eastAsia="黑体" w:hAnsi="黑体" w:cs="宋体"/>
          <w:kern w:val="0"/>
          <w:sz w:val="32"/>
          <w:szCs w:val="32"/>
        </w:rPr>
      </w:pPr>
      <w:r w:rsidRPr="0056786A">
        <w:rPr>
          <w:rFonts w:ascii="黑体" w:eastAsia="黑体" w:hAnsi="黑体" w:cs="宋体" w:hint="eastAsia"/>
          <w:kern w:val="0"/>
          <w:sz w:val="32"/>
          <w:szCs w:val="32"/>
        </w:rPr>
        <w:t>第二章  备案条件</w:t>
      </w:r>
    </w:p>
    <w:p w:rsidR="003C559F" w:rsidRPr="0056786A" w:rsidRDefault="003C559F" w:rsidP="00E53DA4">
      <w:pPr>
        <w:widowControl/>
        <w:shd w:val="clear" w:color="auto" w:fill="FFFFFF"/>
        <w:spacing w:line="580" w:lineRule="exact"/>
        <w:ind w:firstLineChars="200" w:firstLine="640"/>
        <w:jc w:val="left"/>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第六条  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双创基地一般应具备以下条件：</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（一）在我市设立1年以上，建设、规划等各项审批手续规范齐全，具有明确的发展目标和产业定位，主导产业集聚度高，无产业层次低、内部管理乱及无证无照、无环保措施等问题企业入驻。</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（二）运营机构具有独立法人资格，运营主体治理结构完善、内部运营管理体系规范，具有健全的管理制度、完备的创业创新服务流程、收费标准。</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（三）有良好的基础设施条件，有满足入驻企业生产经营、创业孵化、创业创新的场地和服务场所，以制造业为主的小</w:t>
      </w:r>
      <w:proofErr w:type="gramStart"/>
      <w:r w:rsidRPr="0056786A">
        <w:rPr>
          <w:rFonts w:ascii="仿宋_GB2312" w:eastAsia="仿宋_GB2312" w:hAnsi="宋体" w:cs="宋体" w:hint="eastAsia"/>
          <w:kern w:val="0"/>
          <w:sz w:val="32"/>
          <w:szCs w:val="32"/>
        </w:rPr>
        <w:t>微企</w:t>
      </w:r>
      <w:r w:rsidRPr="0056786A">
        <w:rPr>
          <w:rFonts w:ascii="仿宋_GB2312" w:eastAsia="仿宋_GB2312" w:hAnsi="宋体" w:cs="宋体" w:hint="eastAsia"/>
          <w:kern w:val="0"/>
          <w:sz w:val="32"/>
          <w:szCs w:val="32"/>
        </w:rPr>
        <w:lastRenderedPageBreak/>
        <w:t>业</w:t>
      </w:r>
      <w:proofErr w:type="gramEnd"/>
      <w:r w:rsidRPr="0056786A">
        <w:rPr>
          <w:rFonts w:ascii="仿宋_GB2312" w:eastAsia="仿宋_GB2312" w:hAnsi="宋体" w:cs="宋体" w:hint="eastAsia"/>
          <w:kern w:val="0"/>
          <w:sz w:val="32"/>
          <w:szCs w:val="32"/>
        </w:rPr>
        <w:t>双创基地的已建建筑面积在20000平方米以上，以生产服务业为主的小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双创基地的已建建筑面积在10000平方米以上，四至明确。</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（四）具备整合各类社会化服务资源的能力，整合入驻各类服务机构不少于5家，提供符合入驻企业行业领域的信息、技术、人才、融资、产业链对接、市场营销等公益性或优惠性服务。</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（五）具有连续滚动培育小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成长的功能，小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占基地内入驻企业总数70%以上，小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总数不少于30家，吸纳就业500人以上。</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六）运营团队具有较高的管理水平和较丰富的创业创新服务经验，管理服务机制健全，具有规范的创业服务质量管理和评估体系。专职从事创业创新服务的人员不少于5人，聘用创业导师不少于2人，能够为入驻企业提供针对性的创业辅导。</w:t>
      </w:r>
    </w:p>
    <w:p w:rsidR="003C559F" w:rsidRPr="0056786A" w:rsidRDefault="003C559F" w:rsidP="00E53DA4">
      <w:pPr>
        <w:widowControl/>
        <w:numPr>
          <w:ilvl w:val="0"/>
          <w:numId w:val="1"/>
        </w:numPr>
        <w:shd w:val="clear" w:color="auto" w:fill="FFFFFF"/>
        <w:spacing w:beforeLines="100" w:before="300" w:line="580" w:lineRule="exact"/>
        <w:jc w:val="center"/>
        <w:rPr>
          <w:rFonts w:ascii="黑体" w:eastAsia="黑体" w:hAnsi="黑体" w:cs="宋体"/>
          <w:kern w:val="0"/>
          <w:sz w:val="32"/>
          <w:szCs w:val="32"/>
        </w:rPr>
      </w:pPr>
      <w:r w:rsidRPr="0056786A">
        <w:rPr>
          <w:rFonts w:ascii="黑体" w:eastAsia="黑体" w:hAnsi="黑体" w:cs="宋体" w:hint="eastAsia"/>
          <w:kern w:val="0"/>
          <w:sz w:val="32"/>
          <w:szCs w:val="32"/>
        </w:rPr>
        <w:t xml:space="preserve">  申请备案材料及程序</w:t>
      </w:r>
    </w:p>
    <w:p w:rsidR="003C559F" w:rsidRPr="0056786A" w:rsidRDefault="003C559F" w:rsidP="00E53DA4">
      <w:pPr>
        <w:widowControl/>
        <w:shd w:val="clear" w:color="auto" w:fill="FFFFFF"/>
        <w:spacing w:line="580" w:lineRule="exact"/>
        <w:ind w:firstLineChars="200" w:firstLine="640"/>
        <w:jc w:val="left"/>
        <w:rPr>
          <w:rFonts w:ascii="黑体" w:eastAsia="黑体" w:hAnsi="黑体" w:cs="宋体"/>
          <w:kern w:val="0"/>
          <w:sz w:val="32"/>
          <w:szCs w:val="32"/>
        </w:rPr>
      </w:pPr>
      <w:r w:rsidRPr="0056786A">
        <w:rPr>
          <w:rFonts w:ascii="仿宋_GB2312" w:eastAsia="仿宋_GB2312" w:hAnsi="宋体" w:cs="宋体" w:hint="eastAsia"/>
          <w:kern w:val="0"/>
          <w:sz w:val="32"/>
          <w:szCs w:val="32"/>
        </w:rPr>
        <w:t>第七条  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双创基地备案须提供以下材料：</w:t>
      </w:r>
    </w:p>
    <w:p w:rsidR="003C559F" w:rsidRPr="0056786A" w:rsidRDefault="003C559F" w:rsidP="00E53DA4">
      <w:pPr>
        <w:spacing w:line="580" w:lineRule="exact"/>
        <w:ind w:firstLine="645"/>
        <w:rPr>
          <w:rFonts w:ascii="仿宋_GB2312" w:eastAsia="仿宋_GB2312"/>
          <w:sz w:val="32"/>
          <w:szCs w:val="32"/>
        </w:rPr>
      </w:pPr>
      <w:r w:rsidRPr="0056786A">
        <w:rPr>
          <w:rFonts w:ascii="仿宋_GB2312" w:eastAsia="仿宋_GB2312" w:hint="eastAsia"/>
          <w:sz w:val="32"/>
          <w:szCs w:val="32"/>
        </w:rPr>
        <w:t>（一）宁波市小</w:t>
      </w:r>
      <w:proofErr w:type="gramStart"/>
      <w:r w:rsidRPr="0056786A">
        <w:rPr>
          <w:rFonts w:ascii="仿宋_GB2312" w:eastAsia="仿宋_GB2312" w:hint="eastAsia"/>
          <w:sz w:val="32"/>
          <w:szCs w:val="32"/>
        </w:rPr>
        <w:t>微企业</w:t>
      </w:r>
      <w:proofErr w:type="gramEnd"/>
      <w:r w:rsidRPr="0056786A">
        <w:rPr>
          <w:rFonts w:ascii="仿宋_GB2312" w:eastAsia="仿宋_GB2312" w:hint="eastAsia"/>
          <w:sz w:val="32"/>
          <w:szCs w:val="32"/>
        </w:rPr>
        <w:t>创业创新基地备案表（附件1）；</w:t>
      </w:r>
    </w:p>
    <w:p w:rsidR="003C559F" w:rsidRPr="0056786A" w:rsidRDefault="003C559F" w:rsidP="00E53DA4">
      <w:pPr>
        <w:spacing w:line="580" w:lineRule="exact"/>
        <w:ind w:firstLine="645"/>
        <w:rPr>
          <w:rFonts w:ascii="仿宋_GB2312" w:eastAsia="仿宋_GB2312"/>
          <w:sz w:val="32"/>
          <w:szCs w:val="32"/>
        </w:rPr>
      </w:pPr>
      <w:r w:rsidRPr="0056786A">
        <w:rPr>
          <w:rFonts w:ascii="仿宋_GB2312" w:eastAsia="仿宋_GB2312" w:hint="eastAsia"/>
          <w:sz w:val="32"/>
          <w:szCs w:val="32"/>
        </w:rPr>
        <w:t>（二）宁波市小</w:t>
      </w:r>
      <w:proofErr w:type="gramStart"/>
      <w:r w:rsidRPr="0056786A">
        <w:rPr>
          <w:rFonts w:ascii="仿宋_GB2312" w:eastAsia="仿宋_GB2312" w:hint="eastAsia"/>
          <w:sz w:val="32"/>
          <w:szCs w:val="32"/>
        </w:rPr>
        <w:t>微企业</w:t>
      </w:r>
      <w:proofErr w:type="gramEnd"/>
      <w:r w:rsidRPr="0056786A">
        <w:rPr>
          <w:rFonts w:ascii="仿宋_GB2312" w:eastAsia="仿宋_GB2312" w:hint="eastAsia"/>
          <w:sz w:val="32"/>
          <w:szCs w:val="32"/>
        </w:rPr>
        <w:t>创业创新基地备案申请报告（内容包括：建设或运营单位简介、建设和配套公共基础设施情况、创业创新服务机构和整合社会服务资源情况以及开展服务情况、对小</w:t>
      </w:r>
      <w:proofErr w:type="gramStart"/>
      <w:r w:rsidRPr="0056786A">
        <w:rPr>
          <w:rFonts w:ascii="仿宋_GB2312" w:eastAsia="仿宋_GB2312" w:hint="eastAsia"/>
          <w:sz w:val="32"/>
          <w:szCs w:val="32"/>
        </w:rPr>
        <w:t>微企业</w:t>
      </w:r>
      <w:proofErr w:type="gramEnd"/>
      <w:r w:rsidRPr="0056786A">
        <w:rPr>
          <w:rFonts w:ascii="仿宋_GB2312" w:eastAsia="仿宋_GB2312" w:hint="eastAsia"/>
          <w:sz w:val="32"/>
          <w:szCs w:val="32"/>
        </w:rPr>
        <w:t>的优惠政策和培育发展情况、运营经济效益和社会效益）；</w:t>
      </w:r>
    </w:p>
    <w:p w:rsidR="003C559F" w:rsidRPr="0056786A" w:rsidRDefault="003C559F" w:rsidP="00E53DA4">
      <w:pPr>
        <w:spacing w:line="580" w:lineRule="exact"/>
        <w:ind w:firstLine="645"/>
        <w:rPr>
          <w:rFonts w:ascii="仿宋_GB2312" w:eastAsia="仿宋_GB2312"/>
          <w:sz w:val="32"/>
          <w:szCs w:val="32"/>
        </w:rPr>
      </w:pPr>
      <w:r w:rsidRPr="0056786A">
        <w:rPr>
          <w:rFonts w:ascii="仿宋_GB2312" w:eastAsia="仿宋_GB2312" w:hint="eastAsia"/>
          <w:sz w:val="32"/>
          <w:szCs w:val="32"/>
        </w:rPr>
        <w:t>（三）运营主体的法人证书或营业执照复印件；</w:t>
      </w:r>
    </w:p>
    <w:p w:rsidR="003C559F" w:rsidRPr="0056786A" w:rsidRDefault="003C559F" w:rsidP="00E53DA4">
      <w:pPr>
        <w:spacing w:line="580" w:lineRule="exact"/>
        <w:ind w:firstLine="645"/>
        <w:rPr>
          <w:rFonts w:ascii="仿宋_GB2312" w:eastAsia="仿宋_GB2312"/>
          <w:sz w:val="32"/>
          <w:szCs w:val="32"/>
        </w:rPr>
      </w:pPr>
      <w:r w:rsidRPr="0056786A">
        <w:rPr>
          <w:rFonts w:ascii="仿宋_GB2312" w:eastAsia="仿宋_GB2312" w:hint="eastAsia"/>
          <w:sz w:val="32"/>
          <w:szCs w:val="32"/>
        </w:rPr>
        <w:lastRenderedPageBreak/>
        <w:t>（四）土地、房屋的不动产权证书（或租赁合同）复印件；</w:t>
      </w:r>
    </w:p>
    <w:p w:rsidR="003C559F" w:rsidRPr="0056786A" w:rsidRDefault="003C559F" w:rsidP="00E53DA4">
      <w:pPr>
        <w:spacing w:line="580" w:lineRule="exact"/>
        <w:ind w:firstLine="645"/>
        <w:rPr>
          <w:rFonts w:ascii="仿宋_GB2312" w:eastAsia="仿宋_GB2312"/>
          <w:sz w:val="32"/>
          <w:szCs w:val="32"/>
        </w:rPr>
      </w:pPr>
      <w:r w:rsidRPr="0056786A">
        <w:rPr>
          <w:rFonts w:ascii="仿宋_GB2312" w:eastAsia="仿宋_GB2312" w:hint="eastAsia"/>
          <w:sz w:val="32"/>
          <w:szCs w:val="32"/>
        </w:rPr>
        <w:t>（五）管理和服务人员学历证书，创业导师资质证书；</w:t>
      </w:r>
    </w:p>
    <w:p w:rsidR="003C559F" w:rsidRPr="0056786A" w:rsidRDefault="003C559F" w:rsidP="00E53DA4">
      <w:pPr>
        <w:spacing w:line="580" w:lineRule="exact"/>
        <w:ind w:firstLineChars="200" w:firstLine="640"/>
        <w:rPr>
          <w:rFonts w:ascii="仿宋_GB2312" w:eastAsia="仿宋_GB2312"/>
          <w:sz w:val="32"/>
          <w:szCs w:val="32"/>
        </w:rPr>
      </w:pPr>
      <w:r w:rsidRPr="0056786A">
        <w:rPr>
          <w:rFonts w:ascii="仿宋_GB2312" w:eastAsia="仿宋_GB2312" w:hint="eastAsia"/>
          <w:sz w:val="32"/>
          <w:szCs w:val="32"/>
        </w:rPr>
        <w:t>（六）入驻服务机构名单及签订服务协议复印件；</w:t>
      </w:r>
    </w:p>
    <w:p w:rsidR="003C559F" w:rsidRPr="0056786A" w:rsidRDefault="003C559F" w:rsidP="00E53DA4">
      <w:pPr>
        <w:spacing w:line="580" w:lineRule="exact"/>
        <w:ind w:firstLineChars="200" w:firstLine="640"/>
        <w:rPr>
          <w:rFonts w:ascii="仿宋_GB2312" w:eastAsia="仿宋_GB2312"/>
          <w:sz w:val="32"/>
          <w:szCs w:val="32"/>
        </w:rPr>
      </w:pPr>
      <w:r w:rsidRPr="0056786A">
        <w:rPr>
          <w:rFonts w:ascii="仿宋_GB2312" w:eastAsia="仿宋_GB2312" w:hint="eastAsia"/>
          <w:sz w:val="32"/>
          <w:szCs w:val="32"/>
        </w:rPr>
        <w:t>（七）获得的相关资质证明文件复印件；</w:t>
      </w:r>
    </w:p>
    <w:p w:rsidR="003C559F" w:rsidRPr="0056786A" w:rsidRDefault="003C559F" w:rsidP="00E53DA4">
      <w:pPr>
        <w:spacing w:line="580" w:lineRule="exact"/>
        <w:ind w:firstLineChars="200" w:firstLine="640"/>
        <w:rPr>
          <w:rFonts w:ascii="仿宋_GB2312" w:eastAsia="仿宋_GB2312"/>
          <w:sz w:val="32"/>
          <w:szCs w:val="32"/>
        </w:rPr>
      </w:pPr>
      <w:r w:rsidRPr="0056786A">
        <w:rPr>
          <w:rFonts w:ascii="仿宋_GB2312" w:eastAsia="仿宋_GB2312" w:hint="eastAsia"/>
          <w:sz w:val="32"/>
          <w:szCs w:val="32"/>
        </w:rPr>
        <w:t>（八）对备案材料真实性的声明（加盖申请单位公章）。</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第八条  市经</w:t>
      </w:r>
      <w:proofErr w:type="gramStart"/>
      <w:r w:rsidRPr="0056786A">
        <w:rPr>
          <w:rFonts w:ascii="仿宋_GB2312" w:eastAsia="仿宋_GB2312" w:hAnsi="宋体" w:cs="宋体" w:hint="eastAsia"/>
          <w:kern w:val="0"/>
          <w:sz w:val="32"/>
          <w:szCs w:val="32"/>
        </w:rPr>
        <w:t>信委每年</w:t>
      </w:r>
      <w:proofErr w:type="gramEnd"/>
      <w:r w:rsidRPr="0056786A">
        <w:rPr>
          <w:rFonts w:ascii="仿宋_GB2312" w:eastAsia="仿宋_GB2312" w:hAnsi="宋体" w:cs="宋体" w:hint="eastAsia"/>
          <w:kern w:val="0"/>
          <w:sz w:val="32"/>
          <w:szCs w:val="32"/>
        </w:rPr>
        <w:t>组织开展一次小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双创基地的备案、公告工作，具体时间和要求以当年备案工作通知为准。</w:t>
      </w:r>
    </w:p>
    <w:p w:rsidR="003C559F" w:rsidRPr="0056786A" w:rsidRDefault="003C559F" w:rsidP="00E53DA4">
      <w:pPr>
        <w:widowControl/>
        <w:shd w:val="clear" w:color="auto" w:fill="FFFFFF"/>
        <w:spacing w:line="580" w:lineRule="exact"/>
        <w:ind w:firstLineChars="200" w:firstLine="640"/>
        <w:jc w:val="left"/>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第九条  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双创基地备案申请主体通过市8718中小企业服务平台，在线填写《宁波市小微企业创业创新基地备案表》（附件1），并向所在区县（市）经信部门提供有关备案材料。</w:t>
      </w:r>
    </w:p>
    <w:p w:rsidR="003C559F" w:rsidRPr="0056786A" w:rsidRDefault="003C559F" w:rsidP="00E53DA4">
      <w:pPr>
        <w:widowControl/>
        <w:shd w:val="clear" w:color="auto" w:fill="FFFFFF"/>
        <w:spacing w:line="580" w:lineRule="exact"/>
        <w:ind w:firstLineChars="200" w:firstLine="640"/>
        <w:jc w:val="left"/>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第十条  区县（市）经信部门按照本办法第六条、第七条规定的条件和要求，对申请主体进行实地走访和情况核实，提出推荐意见</w:t>
      </w:r>
      <w:proofErr w:type="gramStart"/>
      <w:r w:rsidRPr="0056786A">
        <w:rPr>
          <w:rFonts w:ascii="仿宋_GB2312" w:eastAsia="仿宋_GB2312" w:hAnsi="宋体" w:cs="宋体" w:hint="eastAsia"/>
          <w:kern w:val="0"/>
          <w:sz w:val="32"/>
          <w:szCs w:val="32"/>
        </w:rPr>
        <w:t>并附被推荐</w:t>
      </w:r>
      <w:proofErr w:type="gramEnd"/>
      <w:r w:rsidRPr="0056786A">
        <w:rPr>
          <w:rFonts w:ascii="仿宋_GB2312" w:eastAsia="仿宋_GB2312" w:hAnsi="宋体" w:cs="宋体" w:hint="eastAsia"/>
          <w:kern w:val="0"/>
          <w:sz w:val="32"/>
          <w:szCs w:val="32"/>
        </w:rPr>
        <w:t>申请主体的备案材料，报市经信委。</w:t>
      </w:r>
    </w:p>
    <w:p w:rsidR="003C559F" w:rsidRPr="0056786A" w:rsidRDefault="003C559F" w:rsidP="00E53DA4">
      <w:pPr>
        <w:widowControl/>
        <w:shd w:val="clear" w:color="auto" w:fill="FFFFFF"/>
        <w:spacing w:line="580" w:lineRule="exact"/>
        <w:ind w:firstLineChars="200" w:firstLine="640"/>
        <w:jc w:val="left"/>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第十一条  市</w:t>
      </w:r>
      <w:proofErr w:type="gramStart"/>
      <w:r w:rsidRPr="0056786A">
        <w:rPr>
          <w:rFonts w:ascii="仿宋_GB2312" w:eastAsia="仿宋_GB2312" w:hAnsi="宋体" w:cs="宋体" w:hint="eastAsia"/>
          <w:kern w:val="0"/>
          <w:sz w:val="32"/>
          <w:szCs w:val="32"/>
        </w:rPr>
        <w:t>经信委通过</w:t>
      </w:r>
      <w:proofErr w:type="gramEnd"/>
      <w:r w:rsidRPr="0056786A">
        <w:rPr>
          <w:rFonts w:ascii="仿宋_GB2312" w:eastAsia="仿宋_GB2312" w:hAnsi="宋体" w:cs="宋体" w:hint="eastAsia"/>
          <w:kern w:val="0"/>
          <w:sz w:val="32"/>
          <w:szCs w:val="32"/>
        </w:rPr>
        <w:t>第三方对备案材料进行审核，对符合备案条件的予以发文公告。</w:t>
      </w:r>
    </w:p>
    <w:p w:rsidR="003C559F" w:rsidRPr="0056786A" w:rsidRDefault="003C559F" w:rsidP="00E53DA4">
      <w:pPr>
        <w:widowControl/>
        <w:shd w:val="clear" w:color="auto" w:fill="FFFFFF"/>
        <w:spacing w:beforeLines="100" w:before="300" w:line="580" w:lineRule="exact"/>
        <w:jc w:val="center"/>
        <w:rPr>
          <w:rFonts w:ascii="黑体" w:eastAsia="黑体" w:hAnsi="黑体" w:cs="宋体"/>
          <w:kern w:val="0"/>
          <w:sz w:val="32"/>
          <w:szCs w:val="32"/>
        </w:rPr>
      </w:pPr>
      <w:r w:rsidRPr="0056786A">
        <w:rPr>
          <w:rFonts w:ascii="黑体" w:eastAsia="黑体" w:hAnsi="黑体" w:cs="宋体" w:hint="eastAsia"/>
          <w:kern w:val="0"/>
          <w:sz w:val="32"/>
          <w:szCs w:val="32"/>
        </w:rPr>
        <w:t>第四章  评价管理</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第十二条  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双创基地运营机构要加强对基地内企业的管理和服务，准确掌握基地运行的主要经济指标，分别于每年1月25日、7月25日前</w:t>
      </w:r>
      <w:proofErr w:type="gramStart"/>
      <w:r w:rsidRPr="0056786A">
        <w:rPr>
          <w:rFonts w:ascii="仿宋_GB2312" w:eastAsia="仿宋_GB2312" w:hAnsi="宋体" w:cs="宋体" w:hint="eastAsia"/>
          <w:kern w:val="0"/>
          <w:sz w:val="32"/>
          <w:szCs w:val="32"/>
        </w:rPr>
        <w:t>登录市</w:t>
      </w:r>
      <w:proofErr w:type="gramEnd"/>
      <w:r w:rsidRPr="0056786A">
        <w:rPr>
          <w:rFonts w:ascii="仿宋_GB2312" w:eastAsia="仿宋_GB2312" w:hAnsi="宋体" w:cs="宋体" w:hint="eastAsia"/>
          <w:kern w:val="0"/>
          <w:sz w:val="32"/>
          <w:szCs w:val="32"/>
        </w:rPr>
        <w:t>8718中小企业服务平台，在线填写《宁波市小微企业创业创新基地运行数据统计表》（附件2），完成相关运行数据的统计和网上报送工作。各区县（市）</w:t>
      </w:r>
      <w:r w:rsidRPr="0056786A">
        <w:rPr>
          <w:rFonts w:ascii="仿宋_GB2312" w:eastAsia="仿宋_GB2312" w:hAnsi="宋体" w:cs="宋体" w:hint="eastAsia"/>
          <w:kern w:val="0"/>
          <w:sz w:val="32"/>
          <w:szCs w:val="32"/>
        </w:rPr>
        <w:lastRenderedPageBreak/>
        <w:t>经信部门应督促、审核各小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双创基地运营机构的数据报送。经督促后仍未在线填写《宁波市小微企业创业创新基地运行数据统计表》的，不参加年度小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双创基地的绩效评价。</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第十三条  建立小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双创基地绩效评价制度，通过评价引导，提升小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双创基地的服务能力和运行绩效。主要评价指标包括：</w:t>
      </w:r>
    </w:p>
    <w:p w:rsidR="003C559F" w:rsidRPr="0056786A" w:rsidRDefault="003C559F" w:rsidP="00E53DA4">
      <w:pPr>
        <w:widowControl/>
        <w:shd w:val="clear" w:color="auto" w:fill="FFFFFF"/>
        <w:spacing w:line="580" w:lineRule="exact"/>
        <w:ind w:firstLine="48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（一）总体发展指标。吸引入驻小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的数量，主导产业集聚度水平，吸纳就业数量，年度对入驻企业租金减免额度。</w:t>
      </w:r>
    </w:p>
    <w:p w:rsidR="003C559F" w:rsidRPr="0056786A" w:rsidRDefault="003C559F" w:rsidP="00E53DA4">
      <w:pPr>
        <w:widowControl/>
        <w:shd w:val="clear" w:color="auto" w:fill="FFFFFF"/>
        <w:spacing w:line="580" w:lineRule="exact"/>
        <w:ind w:firstLine="48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（二）服务能力指标。年度服务能力建设投入情况；运营管理机制建设情况；公共基础设施建设情况；公共服务资源整合情况；服务企业活动开展情况。</w:t>
      </w:r>
    </w:p>
    <w:p w:rsidR="003C559F" w:rsidRPr="0056786A" w:rsidRDefault="003C559F" w:rsidP="00E53DA4">
      <w:pPr>
        <w:widowControl/>
        <w:shd w:val="clear" w:color="auto" w:fill="FFFFFF"/>
        <w:spacing w:line="580" w:lineRule="exact"/>
        <w:ind w:firstLine="482"/>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（三）创业创新指标。连续滚动培育小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成长的情况；为企业开展创业辅导的情况；获得投融资机构支持的企业情况；带动产业链对接情况；基地内科技型、成长型、创新型（包括高新技术企业）小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的数量；基地内企业拥有授权专利和新产品数量。</w:t>
      </w:r>
    </w:p>
    <w:p w:rsidR="003C559F" w:rsidRPr="0056786A" w:rsidRDefault="003C559F" w:rsidP="00E53DA4">
      <w:pPr>
        <w:widowControl/>
        <w:shd w:val="clear" w:color="auto" w:fill="FFFFFF"/>
        <w:spacing w:line="580" w:lineRule="exact"/>
        <w:ind w:firstLine="482"/>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（四）</w:t>
      </w:r>
      <w:proofErr w:type="gramStart"/>
      <w:r w:rsidRPr="0056786A">
        <w:rPr>
          <w:rFonts w:ascii="仿宋_GB2312" w:eastAsia="仿宋_GB2312" w:hAnsi="宋体" w:cs="宋体" w:hint="eastAsia"/>
          <w:kern w:val="0"/>
          <w:sz w:val="32"/>
          <w:szCs w:val="32"/>
        </w:rPr>
        <w:t>其他评价</w:t>
      </w:r>
      <w:proofErr w:type="gramEnd"/>
      <w:r w:rsidRPr="0056786A">
        <w:rPr>
          <w:rFonts w:ascii="仿宋_GB2312" w:eastAsia="仿宋_GB2312" w:hAnsi="宋体" w:cs="宋体" w:hint="eastAsia"/>
          <w:kern w:val="0"/>
          <w:sz w:val="32"/>
          <w:szCs w:val="32"/>
        </w:rPr>
        <w:t>指标。新闻媒体的报道情况；基地内企业的满意度测评情况；及时准确上报统计数据情况。</w:t>
      </w:r>
    </w:p>
    <w:p w:rsidR="003C559F" w:rsidRPr="0056786A" w:rsidRDefault="003C559F" w:rsidP="00E53DA4">
      <w:pPr>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第十四条  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双创基地的绩效评价由市经</w:t>
      </w:r>
      <w:proofErr w:type="gramStart"/>
      <w:r w:rsidRPr="0056786A">
        <w:rPr>
          <w:rFonts w:ascii="仿宋_GB2312" w:eastAsia="仿宋_GB2312" w:hAnsi="宋体" w:cs="宋体" w:hint="eastAsia"/>
          <w:kern w:val="0"/>
          <w:sz w:val="32"/>
          <w:szCs w:val="32"/>
        </w:rPr>
        <w:t>信委每年</w:t>
      </w:r>
      <w:proofErr w:type="gramEnd"/>
      <w:r w:rsidRPr="0056786A">
        <w:rPr>
          <w:rFonts w:ascii="仿宋_GB2312" w:eastAsia="仿宋_GB2312" w:hAnsi="宋体" w:cs="宋体" w:hint="eastAsia"/>
          <w:kern w:val="0"/>
          <w:sz w:val="32"/>
          <w:szCs w:val="32"/>
        </w:rPr>
        <w:t>定期委托第三方机构进行。评价对象是经市</w:t>
      </w:r>
      <w:proofErr w:type="gramStart"/>
      <w:r w:rsidRPr="0056786A">
        <w:rPr>
          <w:rFonts w:ascii="仿宋_GB2312" w:eastAsia="仿宋_GB2312" w:hAnsi="宋体" w:cs="宋体" w:hint="eastAsia"/>
          <w:kern w:val="0"/>
          <w:sz w:val="32"/>
          <w:szCs w:val="32"/>
        </w:rPr>
        <w:t>经信委备案</w:t>
      </w:r>
      <w:proofErr w:type="gramEnd"/>
      <w:r w:rsidRPr="0056786A">
        <w:rPr>
          <w:rFonts w:ascii="仿宋_GB2312" w:eastAsia="仿宋_GB2312" w:hAnsi="宋体" w:cs="宋体" w:hint="eastAsia"/>
          <w:kern w:val="0"/>
          <w:sz w:val="32"/>
          <w:szCs w:val="32"/>
        </w:rPr>
        <w:t>的小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双创基地。评价结果分为A、B、C三个等级，作为安排年度小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双创基地补助资金的依据，并向社会公布，接受社会监督。</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lastRenderedPageBreak/>
        <w:t>第十五条  通过对小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双创基地的绩效评价，确定市级小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双创示范基地，并择优推荐参加国家小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双创示范基地评审。</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第十六条  市级小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双创示范基地的有效期为3年，实行动态调整。有效期内有两个年度绩效评价为B级及以下的，市级小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双创示范基地予以撤销。</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第十七条  我市各级经信部门应按照国务院、省、市政府相关政策要求，加大对小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双创基地发展的扶持力度，支持和帮助小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双创基地与市中小企业公共服务平台网络实现互联互通、资源共享。加大基地内企业创业创新和转型发展的引导力度，推动小</w:t>
      </w:r>
      <w:proofErr w:type="gramStart"/>
      <w:r w:rsidRPr="0056786A">
        <w:rPr>
          <w:rFonts w:ascii="仿宋_GB2312" w:eastAsia="仿宋_GB2312" w:hAnsi="宋体" w:cs="宋体" w:hint="eastAsia"/>
          <w:kern w:val="0"/>
          <w:sz w:val="32"/>
          <w:szCs w:val="32"/>
        </w:rPr>
        <w:t>微企业上规</w:t>
      </w:r>
      <w:proofErr w:type="gramEnd"/>
      <w:r w:rsidRPr="0056786A">
        <w:rPr>
          <w:rFonts w:ascii="仿宋_GB2312" w:eastAsia="仿宋_GB2312" w:hAnsi="宋体" w:cs="宋体" w:hint="eastAsia"/>
          <w:kern w:val="0"/>
          <w:sz w:val="32"/>
          <w:szCs w:val="32"/>
        </w:rPr>
        <w:t>升级，支持小</w:t>
      </w:r>
      <w:proofErr w:type="gramStart"/>
      <w:r w:rsidRPr="0056786A">
        <w:rPr>
          <w:rFonts w:ascii="仿宋_GB2312" w:eastAsia="仿宋_GB2312" w:hAnsi="宋体" w:cs="宋体" w:hint="eastAsia"/>
          <w:kern w:val="0"/>
          <w:sz w:val="32"/>
          <w:szCs w:val="32"/>
        </w:rPr>
        <w:t>微企业</w:t>
      </w:r>
      <w:proofErr w:type="gramEnd"/>
      <w:r w:rsidRPr="0056786A">
        <w:rPr>
          <w:rFonts w:ascii="仿宋_GB2312" w:eastAsia="仿宋_GB2312" w:hAnsi="宋体" w:cs="宋体" w:hint="eastAsia"/>
          <w:kern w:val="0"/>
          <w:sz w:val="32"/>
          <w:szCs w:val="32"/>
        </w:rPr>
        <w:t>向“专精特新”方向发展。</w:t>
      </w:r>
    </w:p>
    <w:p w:rsidR="003C559F" w:rsidRPr="0056786A" w:rsidRDefault="003C559F" w:rsidP="00E53DA4">
      <w:pPr>
        <w:widowControl/>
        <w:shd w:val="clear" w:color="auto" w:fill="FFFFFF"/>
        <w:spacing w:beforeLines="100" w:before="300" w:line="580" w:lineRule="exact"/>
        <w:jc w:val="center"/>
        <w:rPr>
          <w:rFonts w:ascii="黑体" w:eastAsia="黑体" w:hAnsi="黑体" w:cs="宋体"/>
          <w:kern w:val="0"/>
          <w:sz w:val="32"/>
          <w:szCs w:val="32"/>
        </w:rPr>
      </w:pPr>
      <w:r w:rsidRPr="0056786A">
        <w:rPr>
          <w:rFonts w:ascii="黑体" w:eastAsia="黑体" w:hAnsi="黑体" w:cs="宋体" w:hint="eastAsia"/>
          <w:kern w:val="0"/>
          <w:sz w:val="32"/>
          <w:szCs w:val="32"/>
        </w:rPr>
        <w:t>第五章  附则</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第十八条  本办法由市</w:t>
      </w:r>
      <w:proofErr w:type="gramStart"/>
      <w:r w:rsidRPr="0056786A">
        <w:rPr>
          <w:rFonts w:ascii="仿宋_GB2312" w:eastAsia="仿宋_GB2312" w:hAnsi="宋体" w:cs="宋体" w:hint="eastAsia"/>
          <w:kern w:val="0"/>
          <w:sz w:val="32"/>
          <w:szCs w:val="32"/>
        </w:rPr>
        <w:t>经信委负责</w:t>
      </w:r>
      <w:proofErr w:type="gramEnd"/>
      <w:r w:rsidRPr="0056786A">
        <w:rPr>
          <w:rFonts w:ascii="仿宋_GB2312" w:eastAsia="仿宋_GB2312" w:hAnsi="宋体" w:cs="宋体" w:hint="eastAsia"/>
          <w:kern w:val="0"/>
          <w:sz w:val="32"/>
          <w:szCs w:val="32"/>
        </w:rPr>
        <w:t>解释。</w:t>
      </w:r>
    </w:p>
    <w:p w:rsidR="003C559F" w:rsidRPr="0056786A" w:rsidRDefault="003C559F" w:rsidP="00E53DA4">
      <w:pPr>
        <w:widowControl/>
        <w:shd w:val="clear" w:color="auto" w:fill="FFFFFF"/>
        <w:spacing w:line="580" w:lineRule="exact"/>
        <w:ind w:firstLineChars="200" w:firstLine="640"/>
        <w:rPr>
          <w:rFonts w:ascii="仿宋_GB2312" w:eastAsia="仿宋_GB2312" w:hAnsi="宋体" w:cs="宋体"/>
          <w:kern w:val="0"/>
          <w:sz w:val="32"/>
          <w:szCs w:val="32"/>
        </w:rPr>
      </w:pPr>
      <w:r w:rsidRPr="0056786A">
        <w:rPr>
          <w:rFonts w:ascii="仿宋_GB2312" w:eastAsia="仿宋_GB2312" w:hAnsi="宋体" w:cs="宋体" w:hint="eastAsia"/>
          <w:kern w:val="0"/>
          <w:sz w:val="32"/>
          <w:szCs w:val="32"/>
        </w:rPr>
        <w:t>第十九条  本办法自2017年9月</w:t>
      </w:r>
      <w:r w:rsidR="000E0FF9">
        <w:rPr>
          <w:rFonts w:ascii="仿宋_GB2312" w:eastAsia="仿宋_GB2312" w:hAnsi="宋体" w:cs="宋体" w:hint="eastAsia"/>
          <w:kern w:val="0"/>
          <w:sz w:val="32"/>
          <w:szCs w:val="32"/>
        </w:rPr>
        <w:t>15</w:t>
      </w:r>
      <w:r w:rsidRPr="0056786A">
        <w:rPr>
          <w:rFonts w:ascii="仿宋_GB2312" w:eastAsia="仿宋_GB2312" w:hAnsi="宋体" w:cs="宋体" w:hint="eastAsia"/>
          <w:kern w:val="0"/>
          <w:sz w:val="32"/>
          <w:szCs w:val="32"/>
        </w:rPr>
        <w:t>日起施行。原《关于印发&lt;宁波市中小企业公共技术服务平台和小微企业创业基地认定管理办法&gt;的通知》（</w:t>
      </w:r>
      <w:proofErr w:type="gramStart"/>
      <w:r w:rsidRPr="0056786A">
        <w:rPr>
          <w:rFonts w:ascii="仿宋_GB2312" w:eastAsia="仿宋_GB2312" w:hAnsi="宋体" w:cs="宋体" w:hint="eastAsia"/>
          <w:kern w:val="0"/>
          <w:sz w:val="32"/>
          <w:szCs w:val="32"/>
        </w:rPr>
        <w:t>甬经信</w:t>
      </w:r>
      <w:proofErr w:type="gramEnd"/>
      <w:r w:rsidRPr="0056786A">
        <w:rPr>
          <w:rFonts w:ascii="仿宋_GB2312" w:eastAsia="仿宋_GB2312" w:hAnsi="宋体" w:cs="宋体" w:hint="eastAsia"/>
          <w:kern w:val="0"/>
          <w:sz w:val="32"/>
          <w:szCs w:val="32"/>
        </w:rPr>
        <w:t>中小〔2012〕219号）同时废止。</w:t>
      </w:r>
    </w:p>
    <w:p w:rsidR="003C559F" w:rsidRPr="0056786A" w:rsidRDefault="003C559F" w:rsidP="00E53DA4">
      <w:pPr>
        <w:spacing w:line="580" w:lineRule="exact"/>
        <w:ind w:left="106" w:firstLineChars="200" w:firstLine="648"/>
        <w:rPr>
          <w:rFonts w:ascii="仿宋_GB2312" w:eastAsia="仿宋_GB2312" w:hAnsi="黑体" w:cs="黑体"/>
          <w:spacing w:val="2"/>
          <w:kern w:val="0"/>
          <w:sz w:val="32"/>
          <w:szCs w:val="32"/>
        </w:rPr>
      </w:pPr>
    </w:p>
    <w:p w:rsidR="003C559F" w:rsidRPr="0056786A" w:rsidRDefault="003C559F" w:rsidP="00E53DA4">
      <w:pPr>
        <w:spacing w:line="580" w:lineRule="exact"/>
        <w:ind w:left="106" w:firstLineChars="200" w:firstLine="648"/>
        <w:rPr>
          <w:rFonts w:ascii="仿宋_GB2312" w:eastAsia="仿宋_GB2312" w:hAnsi="宋体" w:cs="黑体"/>
          <w:kern w:val="0"/>
          <w:sz w:val="32"/>
          <w:szCs w:val="32"/>
        </w:rPr>
      </w:pPr>
      <w:r w:rsidRPr="0056786A">
        <w:rPr>
          <w:rFonts w:ascii="仿宋_GB2312" w:eastAsia="仿宋_GB2312" w:hAnsi="黑体" w:cs="黑体" w:hint="eastAsia"/>
          <w:spacing w:val="2"/>
          <w:kern w:val="0"/>
          <w:sz w:val="32"/>
          <w:szCs w:val="32"/>
        </w:rPr>
        <w:t>附件：1</w:t>
      </w:r>
      <w:r w:rsidR="00074CEF">
        <w:rPr>
          <w:rFonts w:ascii="仿宋_GB2312" w:eastAsia="仿宋_GB2312" w:hAnsi="黑体" w:cs="黑体" w:hint="eastAsia"/>
          <w:spacing w:val="2"/>
          <w:kern w:val="0"/>
          <w:sz w:val="32"/>
          <w:szCs w:val="32"/>
        </w:rPr>
        <w:t>.</w:t>
      </w:r>
      <w:r w:rsidRPr="0056786A">
        <w:rPr>
          <w:rFonts w:ascii="仿宋_GB2312" w:eastAsia="仿宋_GB2312" w:hAnsi="宋体" w:cs="黑体" w:hint="eastAsia"/>
          <w:kern w:val="0"/>
          <w:sz w:val="32"/>
          <w:szCs w:val="32"/>
        </w:rPr>
        <w:t>宁波市小</w:t>
      </w:r>
      <w:proofErr w:type="gramStart"/>
      <w:r w:rsidRPr="0056786A">
        <w:rPr>
          <w:rFonts w:ascii="仿宋_GB2312" w:eastAsia="仿宋_GB2312" w:hAnsi="宋体" w:cs="黑体" w:hint="eastAsia"/>
          <w:kern w:val="0"/>
          <w:sz w:val="32"/>
          <w:szCs w:val="32"/>
        </w:rPr>
        <w:t>微企业</w:t>
      </w:r>
      <w:proofErr w:type="gramEnd"/>
      <w:r w:rsidRPr="0056786A">
        <w:rPr>
          <w:rFonts w:ascii="仿宋_GB2312" w:eastAsia="仿宋_GB2312" w:hAnsi="宋体" w:cs="黑体" w:hint="eastAsia"/>
          <w:kern w:val="0"/>
          <w:sz w:val="32"/>
          <w:szCs w:val="32"/>
        </w:rPr>
        <w:t>创业创新基地备案表</w:t>
      </w:r>
    </w:p>
    <w:p w:rsidR="003C559F" w:rsidRPr="0056786A" w:rsidRDefault="003C559F" w:rsidP="00E53DA4">
      <w:pPr>
        <w:spacing w:line="580" w:lineRule="exact"/>
        <w:ind w:left="106" w:firstLineChars="200" w:firstLine="640"/>
        <w:rPr>
          <w:rFonts w:ascii="仿宋_GB2312" w:eastAsia="仿宋_GB2312" w:hAnsi="宋体" w:cs="黑体"/>
          <w:kern w:val="0"/>
          <w:sz w:val="32"/>
          <w:szCs w:val="32"/>
        </w:rPr>
      </w:pPr>
      <w:r w:rsidRPr="0056786A">
        <w:rPr>
          <w:rFonts w:ascii="仿宋_GB2312" w:eastAsia="仿宋_GB2312" w:hAnsi="宋体" w:cs="黑体" w:hint="eastAsia"/>
          <w:kern w:val="0"/>
          <w:sz w:val="32"/>
          <w:szCs w:val="32"/>
        </w:rPr>
        <w:t xml:space="preserve">      2</w:t>
      </w:r>
      <w:r w:rsidR="00074CEF">
        <w:rPr>
          <w:rFonts w:ascii="仿宋_GB2312" w:eastAsia="仿宋_GB2312" w:hAnsi="宋体" w:cs="黑体" w:hint="eastAsia"/>
          <w:kern w:val="0"/>
          <w:sz w:val="32"/>
          <w:szCs w:val="32"/>
        </w:rPr>
        <w:t>.</w:t>
      </w:r>
      <w:r w:rsidRPr="0056786A">
        <w:rPr>
          <w:rFonts w:ascii="仿宋_GB2312" w:eastAsia="仿宋_GB2312" w:hAnsi="宋体" w:cs="黑体" w:hint="eastAsia"/>
          <w:spacing w:val="-4"/>
          <w:kern w:val="0"/>
          <w:sz w:val="32"/>
          <w:szCs w:val="32"/>
        </w:rPr>
        <w:t>宁波市小</w:t>
      </w:r>
      <w:proofErr w:type="gramStart"/>
      <w:r w:rsidRPr="0056786A">
        <w:rPr>
          <w:rFonts w:ascii="仿宋_GB2312" w:eastAsia="仿宋_GB2312" w:hAnsi="宋体" w:cs="黑体" w:hint="eastAsia"/>
          <w:spacing w:val="-4"/>
          <w:kern w:val="0"/>
          <w:sz w:val="32"/>
          <w:szCs w:val="32"/>
        </w:rPr>
        <w:t>微企业</w:t>
      </w:r>
      <w:proofErr w:type="gramEnd"/>
      <w:r w:rsidRPr="0056786A">
        <w:rPr>
          <w:rFonts w:ascii="仿宋_GB2312" w:eastAsia="仿宋_GB2312" w:hAnsi="宋体" w:cs="黑体" w:hint="eastAsia"/>
          <w:spacing w:val="-4"/>
          <w:kern w:val="0"/>
          <w:sz w:val="32"/>
          <w:szCs w:val="32"/>
        </w:rPr>
        <w:t>创业创新基地运行数据统计表</w:t>
      </w:r>
    </w:p>
    <w:p w:rsidR="003C559F" w:rsidRPr="0056786A" w:rsidRDefault="003C559F" w:rsidP="00E53DA4">
      <w:pPr>
        <w:spacing w:line="580" w:lineRule="exact"/>
        <w:ind w:left="106" w:firstLineChars="200" w:firstLine="640"/>
        <w:rPr>
          <w:rFonts w:ascii="仿宋_GB2312" w:eastAsia="仿宋_GB2312" w:hAnsi="黑体" w:cs="黑体"/>
          <w:spacing w:val="-4"/>
          <w:kern w:val="0"/>
          <w:sz w:val="32"/>
          <w:szCs w:val="32"/>
        </w:rPr>
      </w:pPr>
      <w:r w:rsidRPr="0056786A">
        <w:rPr>
          <w:rFonts w:ascii="仿宋_GB2312" w:eastAsia="仿宋_GB2312" w:hAnsi="宋体" w:cs="黑体" w:hint="eastAsia"/>
          <w:kern w:val="0"/>
          <w:sz w:val="32"/>
          <w:szCs w:val="32"/>
        </w:rPr>
        <w:t xml:space="preserve">      3</w:t>
      </w:r>
      <w:r w:rsidR="00074CEF">
        <w:rPr>
          <w:rFonts w:ascii="仿宋_GB2312" w:eastAsia="仿宋_GB2312" w:hAnsi="黑体" w:cs="黑体" w:hint="eastAsia"/>
          <w:spacing w:val="2"/>
          <w:kern w:val="0"/>
          <w:sz w:val="32"/>
          <w:szCs w:val="32"/>
        </w:rPr>
        <w:t>.</w:t>
      </w:r>
      <w:r w:rsidRPr="0056786A">
        <w:rPr>
          <w:rFonts w:ascii="仿宋_GB2312" w:eastAsia="仿宋_GB2312" w:hAnsi="黑体" w:cs="黑体" w:hint="eastAsia"/>
          <w:spacing w:val="2"/>
          <w:kern w:val="0"/>
          <w:sz w:val="32"/>
          <w:szCs w:val="32"/>
        </w:rPr>
        <w:t>宁波市小</w:t>
      </w:r>
      <w:proofErr w:type="gramStart"/>
      <w:r w:rsidRPr="0056786A">
        <w:rPr>
          <w:rFonts w:ascii="仿宋_GB2312" w:eastAsia="仿宋_GB2312" w:hAnsi="黑体" w:cs="黑体" w:hint="eastAsia"/>
          <w:spacing w:val="2"/>
          <w:kern w:val="0"/>
          <w:sz w:val="32"/>
          <w:szCs w:val="32"/>
        </w:rPr>
        <w:t>微企业</w:t>
      </w:r>
      <w:proofErr w:type="gramEnd"/>
      <w:r w:rsidRPr="0056786A">
        <w:rPr>
          <w:rFonts w:ascii="仿宋_GB2312" w:eastAsia="仿宋_GB2312" w:hAnsi="黑体" w:cs="黑体" w:hint="eastAsia"/>
          <w:spacing w:val="2"/>
          <w:kern w:val="0"/>
          <w:sz w:val="32"/>
          <w:szCs w:val="32"/>
        </w:rPr>
        <w:t>创业创新基地绩效评价指标</w:t>
      </w:r>
    </w:p>
    <w:p w:rsidR="003C559F" w:rsidRPr="00074CEF" w:rsidRDefault="003C559F" w:rsidP="00074CEF">
      <w:pPr>
        <w:jc w:val="left"/>
        <w:rPr>
          <w:rFonts w:ascii="黑体" w:eastAsia="黑体" w:hAnsi="黑体" w:cs="黑体"/>
          <w:kern w:val="0"/>
          <w:sz w:val="32"/>
          <w:szCs w:val="32"/>
        </w:rPr>
      </w:pPr>
      <w:r w:rsidRPr="00074CEF">
        <w:rPr>
          <w:rFonts w:ascii="黑体" w:eastAsia="黑体" w:hAnsi="黑体" w:cs="黑体" w:hint="eastAsia"/>
          <w:spacing w:val="2"/>
          <w:kern w:val="0"/>
          <w:sz w:val="32"/>
          <w:szCs w:val="32"/>
        </w:rPr>
        <w:lastRenderedPageBreak/>
        <w:t>附</w:t>
      </w:r>
      <w:r w:rsidRPr="00074CEF">
        <w:rPr>
          <w:rFonts w:ascii="黑体" w:eastAsia="黑体" w:hAnsi="黑体" w:cs="黑体" w:hint="eastAsia"/>
          <w:kern w:val="0"/>
          <w:sz w:val="32"/>
          <w:szCs w:val="32"/>
        </w:rPr>
        <w:t>件</w:t>
      </w:r>
      <w:r w:rsidRPr="00074CEF">
        <w:rPr>
          <w:rFonts w:ascii="黑体" w:eastAsia="黑体" w:hAnsi="黑体" w:cs="黑体" w:hint="eastAsia"/>
          <w:spacing w:val="-87"/>
          <w:kern w:val="0"/>
          <w:sz w:val="32"/>
          <w:szCs w:val="32"/>
        </w:rPr>
        <w:t xml:space="preserve"> </w:t>
      </w:r>
      <w:r w:rsidRPr="00074CEF">
        <w:rPr>
          <w:rFonts w:ascii="黑体" w:eastAsia="黑体" w:hAnsi="黑体" w:cs="黑体" w:hint="eastAsia"/>
          <w:kern w:val="0"/>
          <w:sz w:val="32"/>
          <w:szCs w:val="32"/>
        </w:rPr>
        <w:t>1</w:t>
      </w:r>
    </w:p>
    <w:p w:rsidR="003C559F" w:rsidRPr="00074CEF" w:rsidRDefault="003C559F" w:rsidP="00074CEF">
      <w:pPr>
        <w:spacing w:line="580" w:lineRule="exact"/>
        <w:ind w:left="266"/>
        <w:jc w:val="center"/>
        <w:rPr>
          <w:rFonts w:ascii="宋体" w:hAnsi="宋体" w:cs="黑体"/>
          <w:b/>
          <w:kern w:val="0"/>
          <w:sz w:val="40"/>
          <w:szCs w:val="32"/>
        </w:rPr>
      </w:pPr>
      <w:r w:rsidRPr="00074CEF">
        <w:rPr>
          <w:rFonts w:ascii="创艺简标宋" w:eastAsia="创艺简标宋" w:hAnsi="创艺简标宋" w:cs="创艺简标宋" w:hint="eastAsia"/>
          <w:bCs/>
          <w:kern w:val="0"/>
          <w:sz w:val="44"/>
          <w:szCs w:val="36"/>
        </w:rPr>
        <w:t>宁波市小</w:t>
      </w:r>
      <w:proofErr w:type="gramStart"/>
      <w:r w:rsidRPr="00074CEF">
        <w:rPr>
          <w:rFonts w:ascii="创艺简标宋" w:eastAsia="创艺简标宋" w:hAnsi="创艺简标宋" w:cs="创艺简标宋" w:hint="eastAsia"/>
          <w:bCs/>
          <w:kern w:val="0"/>
          <w:sz w:val="44"/>
          <w:szCs w:val="36"/>
        </w:rPr>
        <w:t>微企业</w:t>
      </w:r>
      <w:proofErr w:type="gramEnd"/>
      <w:r w:rsidRPr="00074CEF">
        <w:rPr>
          <w:rFonts w:ascii="创艺简标宋" w:eastAsia="创艺简标宋" w:hAnsi="创艺简标宋" w:cs="创艺简标宋" w:hint="eastAsia"/>
          <w:bCs/>
          <w:kern w:val="0"/>
          <w:sz w:val="44"/>
          <w:szCs w:val="36"/>
        </w:rPr>
        <w:t>创业创新基地备案表</w:t>
      </w:r>
    </w:p>
    <w:p w:rsidR="003C559F" w:rsidRPr="00074CEF" w:rsidRDefault="003C559F" w:rsidP="00074CEF">
      <w:pPr>
        <w:spacing w:before="5"/>
        <w:ind w:leftChars="-1" w:left="-2" w:firstLineChars="5" w:firstLine="16"/>
        <w:rPr>
          <w:rFonts w:ascii="楷体_GB2312" w:eastAsia="楷体_GB2312" w:hAnsi="仿宋_GB2312" w:cs="仿宋_GB2312"/>
          <w:kern w:val="0"/>
          <w:sz w:val="32"/>
          <w:szCs w:val="32"/>
        </w:rPr>
      </w:pPr>
      <w:r w:rsidRPr="00074CEF">
        <w:rPr>
          <w:rFonts w:ascii="楷体_GB2312" w:eastAsia="楷体_GB2312" w:hAnsi="仿宋_GB2312" w:cs="仿宋_GB2312" w:hint="eastAsia"/>
          <w:kern w:val="0"/>
          <w:sz w:val="32"/>
          <w:szCs w:val="32"/>
        </w:rPr>
        <w:t>(</w:t>
      </w:r>
      <w:proofErr w:type="gramStart"/>
      <w:r w:rsidRPr="00074CEF">
        <w:rPr>
          <w:rFonts w:ascii="楷体_GB2312" w:eastAsia="楷体_GB2312" w:hAnsi="仿宋_GB2312" w:cs="仿宋_GB2312" w:hint="eastAsia"/>
          <w:kern w:val="0"/>
          <w:sz w:val="32"/>
          <w:szCs w:val="32"/>
        </w:rPr>
        <w:t>一</w:t>
      </w:r>
      <w:proofErr w:type="gramEnd"/>
      <w:r w:rsidRPr="00074CEF">
        <w:rPr>
          <w:rFonts w:ascii="楷体_GB2312" w:eastAsia="楷体_GB2312" w:hAnsi="仿宋_GB2312" w:cs="仿宋_GB2312" w:hint="eastAsia"/>
          <w:kern w:val="0"/>
          <w:sz w:val="32"/>
          <w:szCs w:val="32"/>
        </w:rPr>
        <w:t>)基本情况表</w:t>
      </w:r>
    </w:p>
    <w:tbl>
      <w:tblPr>
        <w:tblW w:w="0" w:type="auto"/>
        <w:jc w:val="center"/>
        <w:tblInd w:w="101" w:type="dxa"/>
        <w:tblLayout w:type="fixed"/>
        <w:tblCellMar>
          <w:left w:w="0" w:type="dxa"/>
          <w:right w:w="0" w:type="dxa"/>
        </w:tblCellMar>
        <w:tblLook w:val="04A0" w:firstRow="1" w:lastRow="0" w:firstColumn="1" w:lastColumn="0" w:noHBand="0" w:noVBand="1"/>
      </w:tblPr>
      <w:tblGrid>
        <w:gridCol w:w="1087"/>
        <w:gridCol w:w="1231"/>
        <w:gridCol w:w="1134"/>
        <w:gridCol w:w="1114"/>
        <w:gridCol w:w="729"/>
        <w:gridCol w:w="270"/>
        <w:gridCol w:w="864"/>
        <w:gridCol w:w="794"/>
        <w:gridCol w:w="314"/>
        <w:gridCol w:w="1530"/>
      </w:tblGrid>
      <w:tr w:rsidR="003C559F" w:rsidRPr="0056786A" w:rsidTr="00530187">
        <w:trPr>
          <w:trHeight w:hRule="exact" w:val="510"/>
          <w:jc w:val="center"/>
        </w:trPr>
        <w:tc>
          <w:tcPr>
            <w:tcW w:w="2318" w:type="dxa"/>
            <w:gridSpan w:val="2"/>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400" w:lineRule="exact"/>
              <w:jc w:val="center"/>
              <w:rPr>
                <w:rFonts w:ascii="仿宋_GB2312" w:eastAsia="仿宋_GB2312" w:hAnsi="仿宋_GB2312" w:cs="仿宋_GB2312"/>
                <w:kern w:val="0"/>
                <w:szCs w:val="21"/>
                <w:lang w:eastAsia="en-US"/>
              </w:rPr>
            </w:pPr>
            <w:proofErr w:type="spellStart"/>
            <w:r w:rsidRPr="0056786A">
              <w:rPr>
                <w:rFonts w:ascii="仿宋_GB2312" w:eastAsia="仿宋_GB2312" w:hAnsi="仿宋_GB2312" w:cs="仿宋_GB2312" w:hint="eastAsia"/>
                <w:kern w:val="0"/>
                <w:szCs w:val="21"/>
                <w:lang w:eastAsia="en-US"/>
              </w:rPr>
              <w:t>基地名称</w:t>
            </w:r>
            <w:proofErr w:type="spellEnd"/>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c>
          <w:tcPr>
            <w:tcW w:w="2242" w:type="dxa"/>
            <w:gridSpan w:val="4"/>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400" w:lineRule="exact"/>
              <w:jc w:val="center"/>
              <w:rPr>
                <w:rFonts w:ascii="仿宋_GB2312" w:eastAsia="仿宋_GB2312" w:hAnsi="仿宋_GB2312" w:cs="仿宋_GB2312"/>
                <w:szCs w:val="21"/>
              </w:rPr>
            </w:pPr>
            <w:r w:rsidRPr="0056786A">
              <w:rPr>
                <w:rFonts w:ascii="仿宋_GB2312" w:eastAsia="仿宋_GB2312" w:hAnsi="仿宋_GB2312" w:cs="仿宋_GB2312" w:hint="eastAsia"/>
                <w:szCs w:val="21"/>
              </w:rPr>
              <w:t>注册资本（万元）</w:t>
            </w:r>
          </w:p>
        </w:tc>
        <w:tc>
          <w:tcPr>
            <w:tcW w:w="1530" w:type="dxa"/>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r>
      <w:tr w:rsidR="003C559F" w:rsidRPr="0056786A" w:rsidTr="00530187">
        <w:trPr>
          <w:trHeight w:hRule="exact" w:val="610"/>
          <w:jc w:val="center"/>
        </w:trPr>
        <w:tc>
          <w:tcPr>
            <w:tcW w:w="2318" w:type="dxa"/>
            <w:gridSpan w:val="2"/>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400" w:lineRule="exact"/>
              <w:jc w:val="center"/>
              <w:rPr>
                <w:rFonts w:ascii="仿宋_GB2312" w:eastAsia="仿宋_GB2312" w:hAnsi="仿宋_GB2312" w:cs="仿宋_GB2312"/>
                <w:kern w:val="0"/>
                <w:szCs w:val="21"/>
                <w:lang w:eastAsia="en-US"/>
              </w:rPr>
            </w:pPr>
            <w:proofErr w:type="spellStart"/>
            <w:r w:rsidRPr="0056786A">
              <w:rPr>
                <w:rFonts w:ascii="仿宋_GB2312" w:eastAsia="仿宋_GB2312" w:hAnsi="仿宋_GB2312" w:cs="仿宋_GB2312" w:hint="eastAsia"/>
                <w:kern w:val="0"/>
                <w:szCs w:val="21"/>
                <w:lang w:eastAsia="en-US"/>
              </w:rPr>
              <w:t>运营单位</w:t>
            </w:r>
            <w:proofErr w:type="spellEnd"/>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c>
          <w:tcPr>
            <w:tcW w:w="2242" w:type="dxa"/>
            <w:gridSpan w:val="4"/>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200" w:lineRule="atLeast"/>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运营单位性质</w:t>
            </w:r>
          </w:p>
          <w:p w:rsidR="003C559F" w:rsidRPr="0056786A" w:rsidRDefault="003C559F" w:rsidP="00BB3DB0">
            <w:pPr>
              <w:spacing w:line="200" w:lineRule="atLeast"/>
              <w:jc w:val="center"/>
              <w:rPr>
                <w:rFonts w:ascii="仿宋_GB2312" w:eastAsia="仿宋_GB2312" w:hAnsi="仿宋_GB2312" w:cs="仿宋_GB2312"/>
                <w:szCs w:val="21"/>
              </w:rPr>
            </w:pPr>
            <w:r w:rsidRPr="0056786A">
              <w:rPr>
                <w:rFonts w:ascii="仿宋_GB2312" w:eastAsia="仿宋_GB2312" w:hAnsi="仿宋_GB2312" w:cs="仿宋_GB2312" w:hint="eastAsia"/>
                <w:spacing w:val="-10"/>
                <w:szCs w:val="21"/>
              </w:rPr>
              <w:t>（国有 / 集体 / 民</w:t>
            </w:r>
            <w:r w:rsidRPr="0056786A">
              <w:rPr>
                <w:rFonts w:ascii="仿宋_GB2312" w:eastAsia="仿宋_GB2312" w:hAnsi="仿宋_GB2312" w:cs="仿宋_GB2312" w:hint="eastAsia"/>
                <w:szCs w:val="21"/>
              </w:rPr>
              <w:t>营）</w:t>
            </w:r>
          </w:p>
        </w:tc>
        <w:tc>
          <w:tcPr>
            <w:tcW w:w="1530" w:type="dxa"/>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r>
      <w:tr w:rsidR="003C559F" w:rsidRPr="0056786A" w:rsidTr="00530187">
        <w:trPr>
          <w:trHeight w:hRule="exact" w:val="510"/>
          <w:jc w:val="center"/>
        </w:trPr>
        <w:tc>
          <w:tcPr>
            <w:tcW w:w="2318" w:type="dxa"/>
            <w:gridSpan w:val="2"/>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400" w:lineRule="exact"/>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社会统一信用代码</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200" w:lineRule="atLeast"/>
              <w:jc w:val="center"/>
              <w:rPr>
                <w:rFonts w:ascii="仿宋_GB2312" w:eastAsia="仿宋_GB2312" w:hAnsi="仿宋_GB2312" w:cs="仿宋_GB2312"/>
                <w:spacing w:val="-10"/>
                <w:szCs w:val="21"/>
              </w:rPr>
            </w:pPr>
            <w:r w:rsidRPr="0056786A">
              <w:rPr>
                <w:rFonts w:ascii="仿宋_GB2312" w:eastAsia="仿宋_GB2312" w:hAnsi="仿宋_GB2312" w:cs="仿宋_GB2312" w:hint="eastAsia"/>
                <w:szCs w:val="21"/>
              </w:rPr>
              <w:t>地  址</w:t>
            </w:r>
          </w:p>
        </w:tc>
        <w:tc>
          <w:tcPr>
            <w:tcW w:w="2638" w:type="dxa"/>
            <w:gridSpan w:val="3"/>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r>
      <w:tr w:rsidR="003C559F" w:rsidRPr="0056786A" w:rsidTr="00530187">
        <w:trPr>
          <w:trHeight w:hRule="exact" w:val="510"/>
          <w:jc w:val="center"/>
        </w:trPr>
        <w:tc>
          <w:tcPr>
            <w:tcW w:w="2318" w:type="dxa"/>
            <w:gridSpan w:val="2"/>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tabs>
                <w:tab w:val="left" w:pos="1549"/>
              </w:tabs>
              <w:spacing w:line="400" w:lineRule="exact"/>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类  型</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400" w:lineRule="exact"/>
              <w:jc w:val="center"/>
              <w:rPr>
                <w:rFonts w:ascii="仿宋_GB2312" w:eastAsia="仿宋_GB2312" w:hAnsi="仿宋_GB2312" w:cs="仿宋_GB2312"/>
                <w:szCs w:val="21"/>
              </w:rPr>
            </w:pPr>
            <w:r w:rsidRPr="0056786A">
              <w:rPr>
                <w:rFonts w:ascii="仿宋_GB2312" w:eastAsia="仿宋_GB2312" w:hAnsi="仿宋_GB2312" w:cs="仿宋_GB2312" w:hint="eastAsia"/>
                <w:szCs w:val="21"/>
              </w:rPr>
              <w:t>□制造业  □生产性服务业</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tabs>
                <w:tab w:val="left" w:pos="747"/>
              </w:tabs>
              <w:spacing w:line="400" w:lineRule="exact"/>
              <w:jc w:val="center"/>
              <w:rPr>
                <w:rFonts w:ascii="仿宋_GB2312" w:eastAsia="仿宋_GB2312" w:hAnsi="仿宋_GB2312" w:cs="仿宋_GB2312"/>
                <w:kern w:val="0"/>
                <w:szCs w:val="21"/>
                <w:lang w:eastAsia="en-US"/>
              </w:rPr>
            </w:pPr>
            <w:r w:rsidRPr="0056786A">
              <w:rPr>
                <w:rFonts w:ascii="仿宋_GB2312" w:eastAsia="仿宋_GB2312" w:hAnsi="仿宋_GB2312" w:cs="仿宋_GB2312" w:hint="eastAsia"/>
                <w:kern w:val="0"/>
                <w:szCs w:val="21"/>
              </w:rPr>
              <w:t>成立时间</w:t>
            </w:r>
          </w:p>
        </w:tc>
        <w:tc>
          <w:tcPr>
            <w:tcW w:w="2638" w:type="dxa"/>
            <w:gridSpan w:val="3"/>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r>
      <w:tr w:rsidR="003C559F" w:rsidRPr="0056786A" w:rsidTr="00530187">
        <w:trPr>
          <w:trHeight w:hRule="exact" w:val="510"/>
          <w:jc w:val="center"/>
        </w:trPr>
        <w:tc>
          <w:tcPr>
            <w:tcW w:w="1087" w:type="dxa"/>
            <w:tcBorders>
              <w:top w:val="nil"/>
              <w:left w:val="single" w:sz="4" w:space="0" w:color="000000"/>
              <w:bottom w:val="single" w:sz="4" w:space="0" w:color="000000"/>
              <w:right w:val="single" w:sz="4" w:space="0" w:color="000000"/>
            </w:tcBorders>
            <w:vAlign w:val="center"/>
            <w:hideMark/>
          </w:tcPr>
          <w:p w:rsidR="003C559F" w:rsidRPr="0056786A" w:rsidRDefault="003C559F" w:rsidP="00BB3DB0">
            <w:pPr>
              <w:jc w:val="center"/>
              <w:rPr>
                <w:rFonts w:ascii="仿宋_GB2312" w:eastAsia="仿宋_GB2312" w:hAnsi="仿宋_GB2312" w:cs="仿宋_GB2312"/>
                <w:szCs w:val="21"/>
              </w:rPr>
            </w:pPr>
            <w:r w:rsidRPr="0056786A">
              <w:rPr>
                <w:rFonts w:ascii="仿宋_GB2312" w:eastAsia="仿宋_GB2312" w:hAnsi="仿宋_GB2312" w:cs="仿宋_GB2312" w:hint="eastAsia"/>
                <w:szCs w:val="21"/>
              </w:rPr>
              <w:t>负责人</w:t>
            </w:r>
          </w:p>
        </w:tc>
        <w:tc>
          <w:tcPr>
            <w:tcW w:w="1231" w:type="dxa"/>
            <w:tcBorders>
              <w:top w:val="nil"/>
              <w:left w:val="single" w:sz="4" w:space="0" w:color="000000"/>
              <w:bottom w:val="single" w:sz="4" w:space="0" w:color="000000"/>
              <w:right w:val="single" w:sz="4" w:space="0" w:color="000000"/>
            </w:tcBorders>
            <w:vAlign w:val="center"/>
          </w:tcPr>
          <w:p w:rsidR="003C559F" w:rsidRPr="0056786A" w:rsidRDefault="003C559F" w:rsidP="00BB3DB0">
            <w:pPr>
              <w:jc w:val="center"/>
              <w:rPr>
                <w:rFonts w:ascii="仿宋_GB2312" w:eastAsia="仿宋_GB2312" w:hAnsi="仿宋_GB2312" w:cs="仿宋_GB2312"/>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tabs>
                <w:tab w:val="left" w:pos="685"/>
              </w:tabs>
              <w:spacing w:before="92"/>
              <w:ind w:left="205"/>
              <w:rPr>
                <w:rFonts w:ascii="仿宋_GB2312" w:eastAsia="仿宋_GB2312" w:hAnsi="仿宋_GB2312" w:cs="仿宋_GB2312"/>
                <w:kern w:val="0"/>
                <w:szCs w:val="21"/>
                <w:lang w:eastAsia="en-US"/>
              </w:rPr>
            </w:pPr>
            <w:r w:rsidRPr="0056786A">
              <w:rPr>
                <w:rFonts w:ascii="仿宋_GB2312" w:eastAsia="仿宋_GB2312" w:hAnsi="仿宋_GB2312" w:cs="仿宋_GB2312" w:hint="eastAsia"/>
                <w:kern w:val="0"/>
                <w:szCs w:val="21"/>
                <w:lang w:eastAsia="en-US"/>
              </w:rPr>
              <w:t>手</w:t>
            </w:r>
            <w:r w:rsidRPr="0056786A">
              <w:rPr>
                <w:rFonts w:ascii="仿宋_GB2312" w:eastAsia="仿宋_GB2312" w:hAnsi="仿宋_GB2312" w:cs="仿宋_GB2312" w:hint="eastAsia"/>
                <w:kern w:val="0"/>
                <w:szCs w:val="21"/>
                <w:lang w:eastAsia="en-US"/>
              </w:rPr>
              <w:tab/>
              <w:t>机</w:t>
            </w:r>
          </w:p>
        </w:tc>
        <w:tc>
          <w:tcPr>
            <w:tcW w:w="5615" w:type="dxa"/>
            <w:gridSpan w:val="7"/>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jc w:val="center"/>
              <w:rPr>
                <w:rFonts w:ascii="仿宋_GB2312" w:eastAsia="仿宋_GB2312" w:hAnsi="仿宋_GB2312" w:cs="仿宋_GB2312"/>
                <w:szCs w:val="21"/>
              </w:rPr>
            </w:pPr>
          </w:p>
        </w:tc>
      </w:tr>
      <w:tr w:rsidR="003C559F" w:rsidRPr="0056786A" w:rsidTr="00530187">
        <w:trPr>
          <w:trHeight w:hRule="exact" w:val="510"/>
          <w:jc w:val="center"/>
        </w:trPr>
        <w:tc>
          <w:tcPr>
            <w:tcW w:w="1087" w:type="dxa"/>
            <w:vMerge w:val="restart"/>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jc w:val="center"/>
              <w:rPr>
                <w:rFonts w:ascii="仿宋_GB2312" w:eastAsia="仿宋_GB2312" w:hAnsi="仿宋_GB2312" w:cs="仿宋_GB2312"/>
                <w:kern w:val="0"/>
                <w:szCs w:val="21"/>
                <w:lang w:eastAsia="en-US"/>
              </w:rPr>
            </w:pPr>
            <w:proofErr w:type="spellStart"/>
            <w:r w:rsidRPr="0056786A">
              <w:rPr>
                <w:rFonts w:ascii="仿宋_GB2312" w:eastAsia="仿宋_GB2312" w:hAnsi="仿宋_GB2312" w:cs="仿宋_GB2312" w:hint="eastAsia"/>
                <w:kern w:val="0"/>
                <w:szCs w:val="21"/>
                <w:lang w:eastAsia="en-US"/>
              </w:rPr>
              <w:t>联系人</w:t>
            </w:r>
            <w:proofErr w:type="spellEnd"/>
          </w:p>
        </w:tc>
        <w:tc>
          <w:tcPr>
            <w:tcW w:w="1231" w:type="dxa"/>
            <w:vMerge w:val="restart"/>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jc w:val="center"/>
              <w:rPr>
                <w:rFonts w:ascii="仿宋_GB2312" w:eastAsia="仿宋_GB2312" w:hAnsi="仿宋_GB2312" w:cs="仿宋_GB2312"/>
                <w:szCs w:val="21"/>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tabs>
                <w:tab w:val="left" w:pos="685"/>
              </w:tabs>
              <w:spacing w:before="92"/>
              <w:ind w:left="205"/>
              <w:rPr>
                <w:rFonts w:ascii="仿宋_GB2312" w:eastAsia="仿宋_GB2312" w:hAnsi="仿宋_GB2312" w:cs="仿宋_GB2312"/>
                <w:kern w:val="0"/>
                <w:szCs w:val="21"/>
                <w:lang w:eastAsia="en-US"/>
              </w:rPr>
            </w:pPr>
            <w:r w:rsidRPr="0056786A">
              <w:rPr>
                <w:rFonts w:ascii="仿宋_GB2312" w:eastAsia="仿宋_GB2312" w:hAnsi="仿宋_GB2312" w:cs="仿宋_GB2312" w:hint="eastAsia"/>
                <w:kern w:val="0"/>
                <w:szCs w:val="21"/>
                <w:lang w:eastAsia="en-US"/>
              </w:rPr>
              <w:t>手</w:t>
            </w:r>
            <w:r w:rsidRPr="0056786A">
              <w:rPr>
                <w:rFonts w:ascii="仿宋_GB2312" w:eastAsia="仿宋_GB2312" w:hAnsi="仿宋_GB2312" w:cs="仿宋_GB2312" w:hint="eastAsia"/>
                <w:kern w:val="0"/>
                <w:szCs w:val="21"/>
                <w:lang w:eastAsia="en-US"/>
              </w:rPr>
              <w:tab/>
              <w:t>机</w:t>
            </w: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jc w:val="center"/>
              <w:rPr>
                <w:rFonts w:ascii="仿宋_GB2312" w:eastAsia="仿宋_GB2312" w:hAnsi="仿宋_GB2312" w:cs="仿宋_GB2312"/>
                <w:szCs w:val="21"/>
              </w:rPr>
            </w:pPr>
          </w:p>
        </w:tc>
        <w:tc>
          <w:tcPr>
            <w:tcW w:w="1134" w:type="dxa"/>
            <w:gridSpan w:val="2"/>
            <w:tcBorders>
              <w:top w:val="single" w:sz="4" w:space="0" w:color="000000"/>
              <w:left w:val="single" w:sz="4" w:space="0" w:color="000000"/>
              <w:bottom w:val="single" w:sz="4" w:space="0" w:color="auto"/>
              <w:right w:val="single" w:sz="4" w:space="0" w:color="000000"/>
            </w:tcBorders>
            <w:vAlign w:val="center"/>
            <w:hideMark/>
          </w:tcPr>
          <w:p w:rsidR="003C559F" w:rsidRPr="0056786A" w:rsidRDefault="003C559F" w:rsidP="00BB3DB0">
            <w:pPr>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QQ号</w:t>
            </w:r>
          </w:p>
        </w:tc>
        <w:tc>
          <w:tcPr>
            <w:tcW w:w="2638" w:type="dxa"/>
            <w:gridSpan w:val="3"/>
            <w:tcBorders>
              <w:top w:val="single" w:sz="4" w:space="0" w:color="000000"/>
              <w:left w:val="single" w:sz="4" w:space="0" w:color="000000"/>
              <w:bottom w:val="single" w:sz="4" w:space="0" w:color="auto"/>
              <w:right w:val="single" w:sz="4" w:space="0" w:color="000000"/>
            </w:tcBorders>
            <w:vAlign w:val="center"/>
          </w:tcPr>
          <w:p w:rsidR="003C559F" w:rsidRPr="0056786A" w:rsidRDefault="003C559F" w:rsidP="00BB3DB0">
            <w:pPr>
              <w:jc w:val="center"/>
              <w:rPr>
                <w:rFonts w:ascii="仿宋_GB2312" w:eastAsia="仿宋_GB2312" w:hAnsi="仿宋_GB2312" w:cs="仿宋_GB2312"/>
                <w:szCs w:val="21"/>
              </w:rPr>
            </w:pPr>
          </w:p>
        </w:tc>
      </w:tr>
      <w:tr w:rsidR="003C559F" w:rsidRPr="0056786A" w:rsidTr="00530187">
        <w:trPr>
          <w:trHeight w:hRule="exact" w:val="51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widowControl/>
              <w:jc w:val="left"/>
              <w:rPr>
                <w:rFonts w:ascii="仿宋_GB2312" w:eastAsia="仿宋_GB2312" w:hAnsi="仿宋_GB2312" w:cs="仿宋_GB2312"/>
                <w:kern w:val="0"/>
                <w:szCs w:val="21"/>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widowControl/>
              <w:jc w:val="left"/>
              <w:rPr>
                <w:rFonts w:ascii="仿宋_GB2312" w:eastAsia="仿宋_GB2312" w:hAnsi="仿宋_GB2312" w:cs="仿宋_GB2312"/>
                <w:szCs w:val="21"/>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widowControl/>
              <w:jc w:val="left"/>
              <w:rPr>
                <w:rFonts w:ascii="仿宋_GB2312" w:eastAsia="仿宋_GB2312" w:hAnsi="仿宋_GB2312" w:cs="仿宋_GB2312"/>
                <w:kern w:val="0"/>
                <w:szCs w:val="21"/>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widowControl/>
              <w:jc w:val="left"/>
              <w:rPr>
                <w:rFonts w:ascii="仿宋_GB2312" w:eastAsia="仿宋_GB2312" w:hAnsi="仿宋_GB2312" w:cs="仿宋_GB2312"/>
                <w:szCs w:val="21"/>
              </w:rPr>
            </w:pPr>
          </w:p>
        </w:tc>
        <w:tc>
          <w:tcPr>
            <w:tcW w:w="1134" w:type="dxa"/>
            <w:gridSpan w:val="2"/>
            <w:tcBorders>
              <w:top w:val="single" w:sz="4" w:space="0" w:color="auto"/>
              <w:left w:val="single" w:sz="4" w:space="0" w:color="000000"/>
              <w:bottom w:val="single" w:sz="4" w:space="0" w:color="000000"/>
              <w:right w:val="single" w:sz="4" w:space="0" w:color="000000"/>
            </w:tcBorders>
            <w:vAlign w:val="center"/>
            <w:hideMark/>
          </w:tcPr>
          <w:p w:rsidR="003C559F" w:rsidRPr="0056786A" w:rsidRDefault="003C559F" w:rsidP="00BB3DB0">
            <w:pPr>
              <w:jc w:val="center"/>
              <w:rPr>
                <w:rFonts w:ascii="仿宋_GB2312" w:eastAsia="仿宋_GB2312" w:hAnsi="仿宋_GB2312" w:cs="仿宋_GB2312"/>
                <w:szCs w:val="21"/>
              </w:rPr>
            </w:pPr>
            <w:r w:rsidRPr="0056786A">
              <w:rPr>
                <w:rFonts w:ascii="仿宋_GB2312" w:eastAsia="仿宋_GB2312" w:hAnsi="仿宋_GB2312" w:cs="仿宋_GB2312" w:hint="eastAsia"/>
                <w:szCs w:val="21"/>
              </w:rPr>
              <w:t>微信号</w:t>
            </w:r>
          </w:p>
        </w:tc>
        <w:tc>
          <w:tcPr>
            <w:tcW w:w="2638" w:type="dxa"/>
            <w:gridSpan w:val="3"/>
            <w:tcBorders>
              <w:top w:val="single" w:sz="4" w:space="0" w:color="auto"/>
              <w:left w:val="single" w:sz="4" w:space="0" w:color="000000"/>
              <w:bottom w:val="single" w:sz="4" w:space="0" w:color="000000"/>
              <w:right w:val="single" w:sz="4" w:space="0" w:color="000000"/>
            </w:tcBorders>
            <w:vAlign w:val="center"/>
          </w:tcPr>
          <w:p w:rsidR="003C559F" w:rsidRPr="0056786A" w:rsidRDefault="003C559F" w:rsidP="00BB3DB0">
            <w:pPr>
              <w:jc w:val="center"/>
              <w:rPr>
                <w:rFonts w:ascii="仿宋_GB2312" w:eastAsia="仿宋_GB2312" w:hAnsi="仿宋_GB2312" w:cs="仿宋_GB2312"/>
                <w:szCs w:val="21"/>
              </w:rPr>
            </w:pPr>
          </w:p>
        </w:tc>
      </w:tr>
      <w:tr w:rsidR="003C559F" w:rsidRPr="0056786A" w:rsidTr="00530187">
        <w:trPr>
          <w:trHeight w:hRule="exact" w:val="592"/>
          <w:jc w:val="center"/>
        </w:trPr>
        <w:tc>
          <w:tcPr>
            <w:tcW w:w="2318" w:type="dxa"/>
            <w:gridSpan w:val="2"/>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基地主导产业</w:t>
            </w:r>
          </w:p>
          <w:p w:rsidR="003C559F" w:rsidRPr="0056786A" w:rsidRDefault="003C559F" w:rsidP="00BB3DB0">
            <w:pPr>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(不超过三项）</w:t>
            </w:r>
          </w:p>
        </w:tc>
        <w:tc>
          <w:tcPr>
            <w:tcW w:w="6749" w:type="dxa"/>
            <w:gridSpan w:val="8"/>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jc w:val="center"/>
              <w:rPr>
                <w:rFonts w:ascii="仿宋_GB2312" w:eastAsia="仿宋_GB2312" w:hAnsi="仿宋_GB2312" w:cs="仿宋_GB2312"/>
                <w:szCs w:val="21"/>
              </w:rPr>
            </w:pPr>
          </w:p>
        </w:tc>
      </w:tr>
      <w:tr w:rsidR="003C559F" w:rsidRPr="0056786A" w:rsidTr="00530187">
        <w:trPr>
          <w:trHeight w:hRule="exact" w:val="510"/>
          <w:jc w:val="center"/>
        </w:trPr>
        <w:tc>
          <w:tcPr>
            <w:tcW w:w="2318" w:type="dxa"/>
            <w:gridSpan w:val="2"/>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主要服务功能</w:t>
            </w:r>
          </w:p>
        </w:tc>
        <w:tc>
          <w:tcPr>
            <w:tcW w:w="6749" w:type="dxa"/>
            <w:gridSpan w:val="8"/>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jc w:val="center"/>
              <w:rPr>
                <w:rFonts w:ascii="仿宋_GB2312" w:eastAsia="仿宋_GB2312" w:hAnsi="仿宋_GB2312" w:cs="仿宋_GB2312"/>
                <w:szCs w:val="21"/>
              </w:rPr>
            </w:pPr>
          </w:p>
        </w:tc>
      </w:tr>
      <w:tr w:rsidR="003C559F" w:rsidRPr="0056786A" w:rsidTr="00530187">
        <w:trPr>
          <w:trHeight w:hRule="exact" w:val="510"/>
          <w:jc w:val="center"/>
        </w:trPr>
        <w:tc>
          <w:tcPr>
            <w:tcW w:w="2318" w:type="dxa"/>
            <w:gridSpan w:val="2"/>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400" w:lineRule="exact"/>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管理团队人员数（人）</w:t>
            </w:r>
          </w:p>
        </w:tc>
        <w:tc>
          <w:tcPr>
            <w:tcW w:w="2248" w:type="dxa"/>
            <w:gridSpan w:val="2"/>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c>
          <w:tcPr>
            <w:tcW w:w="2657" w:type="dxa"/>
            <w:gridSpan w:val="4"/>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400" w:lineRule="exact"/>
              <w:ind w:left="99"/>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创业导师数（持证）（人）</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r>
      <w:tr w:rsidR="003C559F" w:rsidRPr="0056786A" w:rsidTr="00530187">
        <w:trPr>
          <w:trHeight w:hRule="exact" w:val="510"/>
          <w:jc w:val="center"/>
        </w:trPr>
        <w:tc>
          <w:tcPr>
            <w:tcW w:w="2318" w:type="dxa"/>
            <w:gridSpan w:val="2"/>
            <w:tcBorders>
              <w:top w:val="single" w:sz="4" w:space="0" w:color="000000"/>
              <w:left w:val="single" w:sz="4" w:space="0" w:color="000000"/>
              <w:bottom w:val="single" w:sz="4" w:space="0" w:color="auto"/>
              <w:right w:val="single" w:sz="4" w:space="0" w:color="000000"/>
            </w:tcBorders>
            <w:vAlign w:val="center"/>
            <w:hideMark/>
          </w:tcPr>
          <w:p w:rsidR="003C559F" w:rsidRPr="0056786A" w:rsidRDefault="003C559F" w:rsidP="00BB3DB0">
            <w:pPr>
              <w:spacing w:line="280" w:lineRule="exact"/>
              <w:ind w:left="99"/>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占地面积（亩）</w:t>
            </w:r>
          </w:p>
        </w:tc>
        <w:tc>
          <w:tcPr>
            <w:tcW w:w="6749" w:type="dxa"/>
            <w:gridSpan w:val="8"/>
            <w:tcBorders>
              <w:top w:val="single" w:sz="4" w:space="0" w:color="000000"/>
              <w:left w:val="single" w:sz="4" w:space="0" w:color="000000"/>
              <w:bottom w:val="single" w:sz="4" w:space="0" w:color="auto"/>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r>
      <w:tr w:rsidR="003C559F" w:rsidRPr="0056786A" w:rsidTr="00530187">
        <w:trPr>
          <w:trHeight w:hRule="exact" w:val="510"/>
          <w:jc w:val="center"/>
        </w:trPr>
        <w:tc>
          <w:tcPr>
            <w:tcW w:w="2318" w:type="dxa"/>
            <w:gridSpan w:val="2"/>
            <w:vMerge w:val="restart"/>
            <w:tcBorders>
              <w:top w:val="single" w:sz="4" w:space="0" w:color="auto"/>
              <w:left w:val="single" w:sz="4" w:space="0" w:color="000000"/>
              <w:bottom w:val="single" w:sz="4" w:space="0" w:color="000000"/>
              <w:right w:val="single" w:sz="4" w:space="0" w:color="000000"/>
            </w:tcBorders>
            <w:vAlign w:val="center"/>
            <w:hideMark/>
          </w:tcPr>
          <w:p w:rsidR="003C559F" w:rsidRPr="0056786A" w:rsidRDefault="003C559F" w:rsidP="00BB3DB0">
            <w:pPr>
              <w:spacing w:line="280" w:lineRule="exact"/>
              <w:jc w:val="center"/>
              <w:rPr>
                <w:rFonts w:ascii="仿宋_GB2312" w:eastAsia="仿宋_GB2312" w:hAnsi="仿宋_GB2312" w:cs="仿宋_GB2312"/>
                <w:kern w:val="0"/>
                <w:szCs w:val="21"/>
                <w:lang w:eastAsia="en-US"/>
              </w:rPr>
            </w:pPr>
            <w:r w:rsidRPr="0056786A">
              <w:rPr>
                <w:rFonts w:ascii="仿宋_GB2312" w:eastAsia="仿宋_GB2312" w:hAnsi="仿宋_GB2312" w:cs="仿宋_GB2312" w:hint="eastAsia"/>
                <w:kern w:val="0"/>
                <w:szCs w:val="21"/>
              </w:rPr>
              <w:t>建筑面积（平方米）</w:t>
            </w:r>
          </w:p>
        </w:tc>
        <w:tc>
          <w:tcPr>
            <w:tcW w:w="2248" w:type="dxa"/>
            <w:gridSpan w:val="2"/>
            <w:vMerge w:val="restart"/>
            <w:tcBorders>
              <w:top w:val="single" w:sz="4" w:space="0" w:color="auto"/>
              <w:left w:val="single" w:sz="4" w:space="0" w:color="000000"/>
              <w:bottom w:val="single" w:sz="4" w:space="0" w:color="000000"/>
              <w:right w:val="single" w:sz="4" w:space="0" w:color="000000"/>
            </w:tcBorders>
            <w:vAlign w:val="center"/>
          </w:tcPr>
          <w:p w:rsidR="003C559F" w:rsidRPr="0056786A" w:rsidRDefault="003C559F" w:rsidP="00BB3DB0">
            <w:pPr>
              <w:spacing w:line="280" w:lineRule="exact"/>
              <w:jc w:val="center"/>
              <w:rPr>
                <w:rFonts w:ascii="仿宋_GB2312" w:eastAsia="仿宋_GB2312" w:hAnsi="仿宋_GB2312" w:cs="仿宋_GB2312"/>
                <w:szCs w:val="21"/>
              </w:rPr>
            </w:pPr>
          </w:p>
        </w:tc>
        <w:tc>
          <w:tcPr>
            <w:tcW w:w="2657" w:type="dxa"/>
            <w:gridSpan w:val="4"/>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280" w:lineRule="exact"/>
              <w:ind w:left="99"/>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自有（平方米）</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r>
      <w:tr w:rsidR="003C559F" w:rsidRPr="0056786A" w:rsidTr="00530187">
        <w:trPr>
          <w:trHeight w:hRule="exact" w:val="510"/>
          <w:jc w:val="center"/>
        </w:trPr>
        <w:tc>
          <w:tcPr>
            <w:tcW w:w="600" w:type="dxa"/>
            <w:gridSpan w:val="2"/>
            <w:vMerge/>
            <w:tcBorders>
              <w:top w:val="single" w:sz="4" w:space="0" w:color="auto"/>
              <w:left w:val="single" w:sz="4" w:space="0" w:color="000000"/>
              <w:bottom w:val="single" w:sz="4" w:space="0" w:color="000000"/>
              <w:right w:val="single" w:sz="4" w:space="0" w:color="000000"/>
            </w:tcBorders>
            <w:vAlign w:val="center"/>
            <w:hideMark/>
          </w:tcPr>
          <w:p w:rsidR="003C559F" w:rsidRPr="0056786A" w:rsidRDefault="003C559F" w:rsidP="00BB3DB0">
            <w:pPr>
              <w:widowControl/>
              <w:jc w:val="left"/>
              <w:rPr>
                <w:rFonts w:ascii="仿宋_GB2312" w:eastAsia="仿宋_GB2312" w:hAnsi="仿宋_GB2312" w:cs="仿宋_GB2312"/>
                <w:kern w:val="0"/>
                <w:szCs w:val="21"/>
                <w:lang w:eastAsia="en-US"/>
              </w:rPr>
            </w:pPr>
          </w:p>
        </w:tc>
        <w:tc>
          <w:tcPr>
            <w:tcW w:w="600" w:type="dxa"/>
            <w:gridSpan w:val="2"/>
            <w:vMerge/>
            <w:tcBorders>
              <w:top w:val="single" w:sz="4" w:space="0" w:color="auto"/>
              <w:left w:val="single" w:sz="4" w:space="0" w:color="000000"/>
              <w:bottom w:val="single" w:sz="4" w:space="0" w:color="000000"/>
              <w:right w:val="single" w:sz="4" w:space="0" w:color="000000"/>
            </w:tcBorders>
            <w:vAlign w:val="center"/>
            <w:hideMark/>
          </w:tcPr>
          <w:p w:rsidR="003C559F" w:rsidRPr="0056786A" w:rsidRDefault="003C559F" w:rsidP="00BB3DB0">
            <w:pPr>
              <w:widowControl/>
              <w:jc w:val="left"/>
              <w:rPr>
                <w:rFonts w:ascii="仿宋_GB2312" w:eastAsia="仿宋_GB2312" w:hAnsi="仿宋_GB2312" w:cs="仿宋_GB2312"/>
                <w:szCs w:val="21"/>
              </w:rPr>
            </w:pPr>
          </w:p>
        </w:tc>
        <w:tc>
          <w:tcPr>
            <w:tcW w:w="2657" w:type="dxa"/>
            <w:gridSpan w:val="4"/>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280" w:lineRule="exact"/>
              <w:ind w:left="99"/>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租用（平方米）</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r>
      <w:tr w:rsidR="003C559F" w:rsidRPr="0056786A" w:rsidTr="00074CEF">
        <w:trPr>
          <w:trHeight w:hRule="exact" w:val="590"/>
          <w:jc w:val="center"/>
        </w:trPr>
        <w:tc>
          <w:tcPr>
            <w:tcW w:w="2318" w:type="dxa"/>
            <w:gridSpan w:val="2"/>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280" w:lineRule="exact"/>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入驻专业服务机构数（家）</w:t>
            </w:r>
          </w:p>
        </w:tc>
        <w:tc>
          <w:tcPr>
            <w:tcW w:w="2248" w:type="dxa"/>
            <w:gridSpan w:val="2"/>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280" w:lineRule="exact"/>
              <w:jc w:val="center"/>
              <w:rPr>
                <w:rFonts w:ascii="仿宋_GB2312" w:eastAsia="仿宋_GB2312" w:hAnsi="仿宋_GB2312" w:cs="仿宋_GB2312"/>
                <w:szCs w:val="21"/>
              </w:rPr>
            </w:pPr>
          </w:p>
        </w:tc>
        <w:tc>
          <w:tcPr>
            <w:tcW w:w="2657" w:type="dxa"/>
            <w:gridSpan w:val="4"/>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280" w:lineRule="exact"/>
              <w:ind w:left="99"/>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其中：签订协议服务机构数（家）</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r>
      <w:tr w:rsidR="003C559F" w:rsidRPr="0056786A" w:rsidTr="00530187">
        <w:trPr>
          <w:trHeight w:hRule="exact" w:val="510"/>
          <w:jc w:val="center"/>
        </w:trPr>
        <w:tc>
          <w:tcPr>
            <w:tcW w:w="2318" w:type="dxa"/>
            <w:gridSpan w:val="2"/>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280" w:lineRule="exact"/>
              <w:jc w:val="center"/>
              <w:rPr>
                <w:rFonts w:ascii="仿宋_GB2312" w:eastAsia="仿宋_GB2312" w:hAnsi="仿宋_GB2312" w:cs="仿宋_GB2312"/>
                <w:kern w:val="0"/>
                <w:szCs w:val="21"/>
              </w:rPr>
            </w:pPr>
            <w:proofErr w:type="spellStart"/>
            <w:r w:rsidRPr="0056786A">
              <w:rPr>
                <w:rFonts w:ascii="仿宋_GB2312" w:eastAsia="仿宋_GB2312" w:hAnsi="仿宋_GB2312" w:cs="仿宋_GB2312" w:hint="eastAsia"/>
                <w:kern w:val="0"/>
                <w:szCs w:val="21"/>
                <w:lang w:eastAsia="en-US"/>
              </w:rPr>
              <w:t>入驻企业数（家</w:t>
            </w:r>
            <w:proofErr w:type="spellEnd"/>
            <w:r w:rsidRPr="0056786A">
              <w:rPr>
                <w:rFonts w:ascii="仿宋_GB2312" w:eastAsia="仿宋_GB2312" w:hAnsi="仿宋_GB2312" w:cs="仿宋_GB2312" w:hint="eastAsia"/>
                <w:kern w:val="0"/>
                <w:szCs w:val="21"/>
                <w:lang w:eastAsia="en-US"/>
              </w:rPr>
              <w:t>）</w:t>
            </w:r>
          </w:p>
        </w:tc>
        <w:tc>
          <w:tcPr>
            <w:tcW w:w="2248" w:type="dxa"/>
            <w:gridSpan w:val="2"/>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280" w:lineRule="exact"/>
              <w:jc w:val="center"/>
              <w:rPr>
                <w:rFonts w:ascii="仿宋_GB2312" w:eastAsia="仿宋_GB2312" w:hAnsi="仿宋_GB2312" w:cs="仿宋_GB2312"/>
                <w:szCs w:val="21"/>
              </w:rPr>
            </w:pPr>
          </w:p>
        </w:tc>
        <w:tc>
          <w:tcPr>
            <w:tcW w:w="2657" w:type="dxa"/>
            <w:gridSpan w:val="4"/>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280" w:lineRule="exact"/>
              <w:ind w:left="99"/>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入驻企业从业人数（人）</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r>
      <w:tr w:rsidR="003C559F" w:rsidRPr="0056786A" w:rsidTr="00530187">
        <w:trPr>
          <w:trHeight w:hRule="exact" w:val="510"/>
          <w:jc w:val="center"/>
        </w:trPr>
        <w:tc>
          <w:tcPr>
            <w:tcW w:w="2318" w:type="dxa"/>
            <w:gridSpan w:val="2"/>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280" w:lineRule="exact"/>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其中：小</w:t>
            </w:r>
            <w:proofErr w:type="gramStart"/>
            <w:r w:rsidRPr="0056786A">
              <w:rPr>
                <w:rFonts w:ascii="仿宋_GB2312" w:eastAsia="仿宋_GB2312" w:hAnsi="仿宋_GB2312" w:cs="仿宋_GB2312" w:hint="eastAsia"/>
                <w:kern w:val="0"/>
                <w:szCs w:val="21"/>
              </w:rPr>
              <w:t>微企业</w:t>
            </w:r>
            <w:proofErr w:type="gramEnd"/>
            <w:r w:rsidRPr="0056786A">
              <w:rPr>
                <w:rFonts w:ascii="仿宋_GB2312" w:eastAsia="仿宋_GB2312" w:hAnsi="仿宋_GB2312" w:cs="仿宋_GB2312" w:hint="eastAsia"/>
                <w:kern w:val="0"/>
                <w:szCs w:val="21"/>
              </w:rPr>
              <w:t>数（家）</w:t>
            </w:r>
          </w:p>
        </w:tc>
        <w:tc>
          <w:tcPr>
            <w:tcW w:w="2248" w:type="dxa"/>
            <w:gridSpan w:val="2"/>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280" w:lineRule="exact"/>
              <w:jc w:val="center"/>
              <w:rPr>
                <w:rFonts w:ascii="仿宋_GB2312" w:eastAsia="仿宋_GB2312" w:hAnsi="仿宋_GB2312" w:cs="仿宋_GB2312"/>
                <w:szCs w:val="21"/>
              </w:rPr>
            </w:pPr>
          </w:p>
        </w:tc>
        <w:tc>
          <w:tcPr>
            <w:tcW w:w="2657" w:type="dxa"/>
            <w:gridSpan w:val="4"/>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280" w:lineRule="exact"/>
              <w:ind w:left="99"/>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小</w:t>
            </w:r>
            <w:proofErr w:type="gramStart"/>
            <w:r w:rsidRPr="0056786A">
              <w:rPr>
                <w:rFonts w:ascii="仿宋_GB2312" w:eastAsia="仿宋_GB2312" w:hAnsi="仿宋_GB2312" w:cs="仿宋_GB2312" w:hint="eastAsia"/>
                <w:kern w:val="0"/>
                <w:szCs w:val="21"/>
              </w:rPr>
              <w:t>微企业</w:t>
            </w:r>
            <w:proofErr w:type="gramEnd"/>
            <w:r w:rsidRPr="0056786A">
              <w:rPr>
                <w:rFonts w:ascii="仿宋_GB2312" w:eastAsia="仿宋_GB2312" w:hAnsi="仿宋_GB2312" w:cs="仿宋_GB2312" w:hint="eastAsia"/>
                <w:kern w:val="0"/>
                <w:szCs w:val="21"/>
              </w:rPr>
              <w:t>占比（%）</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spacing w:line="400" w:lineRule="exact"/>
              <w:jc w:val="center"/>
              <w:rPr>
                <w:rFonts w:ascii="仿宋_GB2312" w:eastAsia="仿宋_GB2312" w:hAnsi="仿宋_GB2312" w:cs="仿宋_GB2312"/>
                <w:szCs w:val="21"/>
              </w:rPr>
            </w:pPr>
          </w:p>
        </w:tc>
      </w:tr>
      <w:tr w:rsidR="003C559F" w:rsidRPr="0056786A" w:rsidTr="00530187">
        <w:trPr>
          <w:trHeight w:hRule="exact" w:val="510"/>
          <w:jc w:val="center"/>
        </w:trPr>
        <w:tc>
          <w:tcPr>
            <w:tcW w:w="23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上年度</w:t>
            </w:r>
          </w:p>
        </w:tc>
        <w:tc>
          <w:tcPr>
            <w:tcW w:w="3247" w:type="dxa"/>
            <w:gridSpan w:val="4"/>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jc w:val="center"/>
              <w:rPr>
                <w:rFonts w:ascii="仿宋_GB2312" w:eastAsia="仿宋_GB2312" w:hAnsi="仿宋_GB2312" w:cs="仿宋_GB2312"/>
                <w:szCs w:val="21"/>
              </w:rPr>
            </w:pPr>
            <w:r w:rsidRPr="0056786A">
              <w:rPr>
                <w:rFonts w:ascii="仿宋_GB2312" w:eastAsia="仿宋_GB2312" w:hAnsi="仿宋_GB2312" w:cs="仿宋_GB2312" w:hint="eastAsia"/>
                <w:szCs w:val="21"/>
              </w:rPr>
              <w:t>入驻企业营业收入（万元）</w:t>
            </w:r>
          </w:p>
        </w:tc>
        <w:tc>
          <w:tcPr>
            <w:tcW w:w="3502" w:type="dxa"/>
            <w:gridSpan w:val="4"/>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jc w:val="center"/>
              <w:rPr>
                <w:rFonts w:ascii="仿宋_GB2312" w:eastAsia="仿宋_GB2312" w:hAnsi="仿宋_GB2312" w:cs="仿宋_GB2312"/>
                <w:szCs w:val="21"/>
              </w:rPr>
            </w:pPr>
            <w:r w:rsidRPr="0056786A">
              <w:rPr>
                <w:rFonts w:ascii="仿宋_GB2312" w:eastAsia="仿宋_GB2312" w:hAnsi="仿宋_GB2312" w:cs="仿宋_GB2312" w:hint="eastAsia"/>
                <w:szCs w:val="21"/>
              </w:rPr>
              <w:t>服务企业数（家次）</w:t>
            </w:r>
          </w:p>
        </w:tc>
      </w:tr>
      <w:tr w:rsidR="003C559F" w:rsidRPr="0056786A" w:rsidTr="00530187">
        <w:trPr>
          <w:trHeight w:hRule="exact" w:val="510"/>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widowControl/>
              <w:jc w:val="left"/>
              <w:rPr>
                <w:rFonts w:ascii="仿宋_GB2312" w:eastAsia="仿宋_GB2312" w:hAnsi="仿宋_GB2312" w:cs="仿宋_GB2312"/>
                <w:kern w:val="0"/>
                <w:szCs w:val="21"/>
              </w:rPr>
            </w:pPr>
          </w:p>
        </w:tc>
        <w:tc>
          <w:tcPr>
            <w:tcW w:w="3247" w:type="dxa"/>
            <w:gridSpan w:val="4"/>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jc w:val="left"/>
              <w:rPr>
                <w:rFonts w:ascii="仿宋_GB2312" w:eastAsia="仿宋_GB2312" w:hAnsi="仿宋_GB2312" w:cs="仿宋_GB2312"/>
                <w:szCs w:val="21"/>
              </w:rPr>
            </w:pPr>
          </w:p>
        </w:tc>
        <w:tc>
          <w:tcPr>
            <w:tcW w:w="3502" w:type="dxa"/>
            <w:gridSpan w:val="4"/>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jc w:val="left"/>
              <w:rPr>
                <w:rFonts w:ascii="仿宋_GB2312" w:eastAsia="仿宋_GB2312" w:hAnsi="仿宋_GB2312" w:cs="仿宋_GB2312"/>
                <w:szCs w:val="21"/>
              </w:rPr>
            </w:pPr>
          </w:p>
        </w:tc>
      </w:tr>
      <w:tr w:rsidR="003C559F" w:rsidRPr="0056786A" w:rsidTr="00530187">
        <w:trPr>
          <w:trHeight w:hRule="exact" w:val="1070"/>
          <w:jc w:val="center"/>
        </w:trPr>
        <w:tc>
          <w:tcPr>
            <w:tcW w:w="2318" w:type="dxa"/>
            <w:gridSpan w:val="2"/>
            <w:tcBorders>
              <w:top w:val="nil"/>
              <w:left w:val="single" w:sz="4" w:space="0" w:color="000000"/>
              <w:bottom w:val="single" w:sz="4" w:space="0" w:color="000000"/>
              <w:right w:val="single" w:sz="4" w:space="0" w:color="000000"/>
            </w:tcBorders>
            <w:vAlign w:val="center"/>
            <w:hideMark/>
          </w:tcPr>
          <w:p w:rsidR="003C559F" w:rsidRPr="0056786A" w:rsidRDefault="003C559F" w:rsidP="00BB3DB0">
            <w:pPr>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 xml:space="preserve">区县（市）审核意见 </w:t>
            </w:r>
          </w:p>
        </w:tc>
        <w:tc>
          <w:tcPr>
            <w:tcW w:w="6749" w:type="dxa"/>
            <w:gridSpan w:val="8"/>
            <w:tcBorders>
              <w:top w:val="single" w:sz="4" w:space="0" w:color="000000"/>
              <w:left w:val="single" w:sz="4" w:space="0" w:color="000000"/>
              <w:bottom w:val="single" w:sz="4" w:space="0" w:color="000000"/>
              <w:right w:val="single" w:sz="4" w:space="0" w:color="000000"/>
            </w:tcBorders>
            <w:vAlign w:val="center"/>
          </w:tcPr>
          <w:p w:rsidR="003C559F" w:rsidRPr="0056786A" w:rsidRDefault="003C559F" w:rsidP="00BB3DB0">
            <w:pPr>
              <w:jc w:val="center"/>
              <w:rPr>
                <w:rFonts w:ascii="仿宋_GB2312" w:eastAsia="仿宋_GB2312" w:hAnsi="仿宋_GB2312" w:cs="仿宋_GB2312"/>
                <w:szCs w:val="21"/>
              </w:rPr>
            </w:pPr>
          </w:p>
          <w:p w:rsidR="003C559F" w:rsidRPr="0056786A" w:rsidRDefault="003C559F" w:rsidP="00BB3DB0">
            <w:pPr>
              <w:jc w:val="center"/>
              <w:rPr>
                <w:rFonts w:ascii="仿宋_GB2312" w:eastAsia="仿宋_GB2312" w:hAnsi="仿宋_GB2312" w:cs="仿宋_GB2312"/>
                <w:szCs w:val="21"/>
              </w:rPr>
            </w:pPr>
            <w:r w:rsidRPr="0056786A">
              <w:rPr>
                <w:rFonts w:ascii="仿宋_GB2312" w:eastAsia="仿宋_GB2312" w:hAnsi="仿宋_GB2312" w:cs="仿宋_GB2312" w:hint="eastAsia"/>
                <w:szCs w:val="21"/>
              </w:rPr>
              <w:t xml:space="preserve">                  （盖章）</w:t>
            </w:r>
          </w:p>
          <w:p w:rsidR="003C559F" w:rsidRPr="0056786A" w:rsidRDefault="003C559F" w:rsidP="00BB3DB0">
            <w:pPr>
              <w:jc w:val="center"/>
              <w:rPr>
                <w:rFonts w:ascii="仿宋_GB2312" w:eastAsia="仿宋_GB2312" w:hAnsi="仿宋_GB2312" w:cs="仿宋_GB2312"/>
                <w:szCs w:val="21"/>
              </w:rPr>
            </w:pPr>
            <w:r w:rsidRPr="0056786A">
              <w:rPr>
                <w:rFonts w:ascii="仿宋_GB2312" w:eastAsia="仿宋_GB2312" w:hAnsi="仿宋_GB2312" w:cs="仿宋_GB2312" w:hint="eastAsia"/>
                <w:szCs w:val="21"/>
              </w:rPr>
              <w:t xml:space="preserve">                       年  月   日</w:t>
            </w:r>
          </w:p>
        </w:tc>
      </w:tr>
      <w:tr w:rsidR="003C559F" w:rsidRPr="0056786A" w:rsidTr="00530187">
        <w:trPr>
          <w:trHeight w:val="510"/>
          <w:jc w:val="center"/>
        </w:trPr>
        <w:tc>
          <w:tcPr>
            <w:tcW w:w="9067" w:type="dxa"/>
            <w:gridSpan w:val="10"/>
            <w:tcBorders>
              <w:top w:val="single" w:sz="4" w:space="0" w:color="000000"/>
              <w:left w:val="single" w:sz="4" w:space="0" w:color="000000"/>
              <w:bottom w:val="single" w:sz="4" w:space="0" w:color="000000"/>
              <w:right w:val="single" w:sz="4" w:space="0" w:color="000000"/>
            </w:tcBorders>
            <w:vAlign w:val="center"/>
            <w:hideMark/>
          </w:tcPr>
          <w:p w:rsidR="003C559F" w:rsidRPr="0056786A" w:rsidRDefault="003C559F" w:rsidP="00BB3DB0">
            <w:pPr>
              <w:spacing w:line="240" w:lineRule="atLeast"/>
              <w:jc w:val="center"/>
              <w:rPr>
                <w:rFonts w:ascii="仿宋_GB2312" w:eastAsia="仿宋_GB2312" w:hAnsi="仿宋_GB2312" w:cs="仿宋_GB2312"/>
                <w:kern w:val="0"/>
                <w:szCs w:val="21"/>
              </w:rPr>
            </w:pPr>
            <w:r w:rsidRPr="0056786A">
              <w:rPr>
                <w:rFonts w:ascii="仿宋_GB2312" w:eastAsia="仿宋_GB2312" w:hAnsi="仿宋_GB2312" w:cs="仿宋_GB2312" w:hint="eastAsia"/>
                <w:kern w:val="0"/>
                <w:szCs w:val="21"/>
              </w:rPr>
              <w:t>单位承诺：表中所填内容、数据真实完整。若出现不实问题，本单位承担相应责任。</w:t>
            </w:r>
          </w:p>
        </w:tc>
      </w:tr>
    </w:tbl>
    <w:p w:rsidR="003C559F" w:rsidRPr="0056786A" w:rsidRDefault="003C559F" w:rsidP="003C559F">
      <w:pPr>
        <w:spacing w:before="5"/>
        <w:ind w:leftChars="-61" w:left="-6" w:hangingChars="38" w:hanging="122"/>
        <w:rPr>
          <w:rFonts w:ascii="楷体_GB2312" w:eastAsia="楷体_GB2312" w:hAnsi="仿宋_GB2312" w:cs="仿宋_GB2312"/>
          <w:kern w:val="0"/>
          <w:sz w:val="32"/>
          <w:szCs w:val="32"/>
        </w:rPr>
      </w:pPr>
      <w:r w:rsidRPr="0056786A">
        <w:rPr>
          <w:rFonts w:ascii="楷体_GB2312" w:eastAsia="楷体_GB2312" w:hAnsi="仿宋_GB2312" w:cs="仿宋_GB2312" w:hint="eastAsia"/>
          <w:kern w:val="0"/>
          <w:sz w:val="32"/>
          <w:szCs w:val="32"/>
        </w:rPr>
        <w:lastRenderedPageBreak/>
        <w:t>（二）入驻企业名单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444"/>
        <w:gridCol w:w="1095"/>
        <w:gridCol w:w="1575"/>
        <w:gridCol w:w="1217"/>
        <w:gridCol w:w="2011"/>
      </w:tblGrid>
      <w:tr w:rsidR="003C559F" w:rsidRPr="0056786A" w:rsidTr="00530187">
        <w:trPr>
          <w:trHeight w:hRule="exact" w:val="1021"/>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序号</w:t>
            </w:r>
          </w:p>
        </w:tc>
        <w:tc>
          <w:tcPr>
            <w:tcW w:w="244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企业名称</w:t>
            </w:r>
          </w:p>
        </w:tc>
        <w:tc>
          <w:tcPr>
            <w:tcW w:w="10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负责人</w:t>
            </w:r>
          </w:p>
        </w:tc>
        <w:tc>
          <w:tcPr>
            <w:tcW w:w="157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联系方式</w:t>
            </w:r>
          </w:p>
        </w:tc>
        <w:tc>
          <w:tcPr>
            <w:tcW w:w="1217"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spacing w:line="400" w:lineRule="exact"/>
              <w:jc w:val="center"/>
              <w:rPr>
                <w:rFonts w:ascii="黑体" w:eastAsia="黑体" w:hAnsi="黑体" w:cs="仿宋_GB2312"/>
                <w:bCs/>
                <w:sz w:val="24"/>
                <w:szCs w:val="24"/>
              </w:rPr>
            </w:pPr>
            <w:r w:rsidRPr="0056786A">
              <w:rPr>
                <w:rFonts w:ascii="黑体" w:eastAsia="黑体" w:hAnsi="黑体" w:cs="仿宋_GB2312" w:hint="eastAsia"/>
                <w:bCs/>
                <w:sz w:val="24"/>
              </w:rPr>
              <w:t>就业人数</w:t>
            </w:r>
          </w:p>
        </w:tc>
        <w:tc>
          <w:tcPr>
            <w:tcW w:w="2011"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spacing w:line="400" w:lineRule="exact"/>
              <w:jc w:val="center"/>
              <w:rPr>
                <w:rFonts w:ascii="黑体" w:eastAsia="黑体" w:hAnsi="黑体" w:cs="仿宋_GB2312"/>
                <w:bCs/>
                <w:sz w:val="24"/>
                <w:szCs w:val="24"/>
              </w:rPr>
            </w:pPr>
            <w:r w:rsidRPr="0056786A">
              <w:rPr>
                <w:rFonts w:ascii="黑体" w:eastAsia="黑体" w:hAnsi="黑体" w:cs="仿宋_GB2312" w:hint="eastAsia"/>
                <w:bCs/>
                <w:sz w:val="24"/>
              </w:rPr>
              <w:t>上年度销售收入</w:t>
            </w:r>
          </w:p>
          <w:p w:rsidR="003C559F" w:rsidRPr="0056786A" w:rsidRDefault="003C559F" w:rsidP="00BB3DB0">
            <w:pPr>
              <w:spacing w:line="400" w:lineRule="exact"/>
              <w:jc w:val="center"/>
              <w:rPr>
                <w:rFonts w:ascii="黑体" w:eastAsia="黑体" w:hAnsi="黑体" w:cs="仿宋_GB2312"/>
                <w:bCs/>
                <w:sz w:val="24"/>
                <w:szCs w:val="24"/>
              </w:rPr>
            </w:pPr>
            <w:r w:rsidRPr="0056786A">
              <w:rPr>
                <w:rFonts w:ascii="黑体" w:eastAsia="黑体" w:hAnsi="黑体" w:cs="仿宋_GB2312" w:hint="eastAsia"/>
                <w:bCs/>
                <w:sz w:val="24"/>
              </w:rPr>
              <w:t>（万元）</w:t>
            </w: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before="5"/>
              <w:ind w:left="266"/>
              <w:jc w:val="center"/>
              <w:rPr>
                <w:rFonts w:ascii="仿宋_GB2312" w:eastAsia="仿宋_GB2312" w:hAnsi="仿宋_GB2312" w:cs="仿宋_GB2312"/>
                <w:kern w:val="0"/>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2</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3</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4</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5</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6</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7</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8</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9</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10</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11</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12</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13</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14</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15</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16</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17</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18</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19</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20</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21</w:t>
            </w:r>
          </w:p>
        </w:tc>
        <w:tc>
          <w:tcPr>
            <w:tcW w:w="2444"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01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bl>
    <w:p w:rsidR="003C559F" w:rsidRPr="0056786A" w:rsidRDefault="003C559F" w:rsidP="003C559F">
      <w:pPr>
        <w:jc w:val="left"/>
        <w:rPr>
          <w:rFonts w:ascii="仿宋_GB2312" w:eastAsia="仿宋_GB2312" w:cs="黑体"/>
          <w:sz w:val="28"/>
          <w:szCs w:val="28"/>
        </w:rPr>
      </w:pPr>
      <w:r w:rsidRPr="0056786A">
        <w:rPr>
          <w:rFonts w:ascii="仿宋_GB2312" w:eastAsia="仿宋_GB2312" w:hint="eastAsia"/>
          <w:sz w:val="28"/>
          <w:szCs w:val="28"/>
        </w:rPr>
        <w:t>（此表可复制）</w:t>
      </w:r>
    </w:p>
    <w:p w:rsidR="003C559F" w:rsidRPr="0056786A" w:rsidRDefault="003C559F" w:rsidP="003C559F">
      <w:pPr>
        <w:spacing w:before="5"/>
        <w:ind w:leftChars="-61" w:left="-6" w:hangingChars="38" w:hanging="122"/>
        <w:rPr>
          <w:rFonts w:ascii="楷体_GB2312" w:eastAsia="楷体_GB2312" w:hAnsi="仿宋_GB2312" w:cs="仿宋_GB2312"/>
          <w:kern w:val="0"/>
          <w:sz w:val="32"/>
          <w:szCs w:val="32"/>
        </w:rPr>
      </w:pPr>
      <w:r w:rsidRPr="0056786A">
        <w:rPr>
          <w:rFonts w:ascii="楷体_GB2312" w:eastAsia="楷体_GB2312" w:hAnsi="仿宋_GB2312" w:cs="仿宋_GB2312" w:hint="eastAsia"/>
          <w:kern w:val="0"/>
          <w:sz w:val="32"/>
          <w:szCs w:val="32"/>
        </w:rPr>
        <w:lastRenderedPageBreak/>
        <w:t>（三）管理团队人员及创业导师名单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1365"/>
        <w:gridCol w:w="2160"/>
        <w:gridCol w:w="1740"/>
        <w:gridCol w:w="3081"/>
      </w:tblGrid>
      <w:tr w:rsidR="003C559F" w:rsidRPr="0056786A" w:rsidTr="00530187">
        <w:trPr>
          <w:trHeight w:hRule="exact" w:val="567"/>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序号</w:t>
            </w:r>
          </w:p>
        </w:tc>
        <w:tc>
          <w:tcPr>
            <w:tcW w:w="136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姓名</w:t>
            </w:r>
          </w:p>
        </w:tc>
        <w:tc>
          <w:tcPr>
            <w:tcW w:w="2160"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学历</w:t>
            </w:r>
          </w:p>
        </w:tc>
        <w:tc>
          <w:tcPr>
            <w:tcW w:w="1740"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职务</w:t>
            </w:r>
          </w:p>
        </w:tc>
        <w:tc>
          <w:tcPr>
            <w:tcW w:w="3081"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是否创业导师（持证）</w:t>
            </w: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2</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3</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4</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5</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6</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7</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8</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9</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10</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11</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12</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13</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14</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15</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16</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17</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18</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19</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20</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r w:rsidR="003C559F" w:rsidRPr="0056786A" w:rsidTr="00530187">
        <w:trPr>
          <w:trHeight w:hRule="exact" w:val="510"/>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21</w:t>
            </w:r>
          </w:p>
        </w:tc>
        <w:tc>
          <w:tcPr>
            <w:tcW w:w="136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1740"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c>
          <w:tcPr>
            <w:tcW w:w="308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hAnsi="仿宋_GB2312" w:cs="仿宋_GB2312"/>
                <w:sz w:val="28"/>
                <w:szCs w:val="28"/>
              </w:rPr>
            </w:pPr>
          </w:p>
        </w:tc>
      </w:tr>
    </w:tbl>
    <w:p w:rsidR="003C559F" w:rsidRPr="0056786A" w:rsidRDefault="003C559F" w:rsidP="003C559F">
      <w:pPr>
        <w:jc w:val="left"/>
        <w:rPr>
          <w:rFonts w:ascii="仿宋_GB2312" w:eastAsia="仿宋_GB2312" w:cs="黑体"/>
          <w:sz w:val="28"/>
          <w:szCs w:val="28"/>
        </w:rPr>
      </w:pPr>
      <w:r w:rsidRPr="0056786A">
        <w:rPr>
          <w:rFonts w:ascii="仿宋_GB2312" w:eastAsia="仿宋_GB2312" w:hint="eastAsia"/>
          <w:sz w:val="28"/>
          <w:szCs w:val="28"/>
        </w:rPr>
        <w:t>（此表可复制）</w:t>
      </w:r>
    </w:p>
    <w:p w:rsidR="003C559F" w:rsidRPr="0056786A" w:rsidRDefault="003C559F" w:rsidP="003C559F">
      <w:pPr>
        <w:spacing w:before="5"/>
        <w:ind w:leftChars="-61" w:left="-6" w:hangingChars="38" w:hanging="122"/>
        <w:rPr>
          <w:rFonts w:ascii="楷体_GB2312" w:eastAsia="楷体_GB2312" w:hAnsi="仿宋_GB2312" w:cs="仿宋_GB2312"/>
          <w:kern w:val="0"/>
          <w:sz w:val="32"/>
          <w:szCs w:val="32"/>
        </w:rPr>
      </w:pPr>
      <w:r w:rsidRPr="0056786A">
        <w:rPr>
          <w:rFonts w:ascii="楷体_GB2312" w:eastAsia="楷体_GB2312" w:hAnsi="仿宋_GB2312" w:cs="仿宋_GB2312" w:hint="eastAsia"/>
          <w:kern w:val="0"/>
          <w:sz w:val="32"/>
          <w:szCs w:val="32"/>
        </w:rPr>
        <w:lastRenderedPageBreak/>
        <w:t>(四)入驻专业服务机构名单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385"/>
        <w:gridCol w:w="1695"/>
        <w:gridCol w:w="2385"/>
        <w:gridCol w:w="1941"/>
      </w:tblGrid>
      <w:tr w:rsidR="003C559F" w:rsidRPr="0056786A" w:rsidTr="000E0FF9">
        <w:trPr>
          <w:trHeight w:hRule="exact" w:val="826"/>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序号</w:t>
            </w:r>
          </w:p>
        </w:tc>
        <w:tc>
          <w:tcPr>
            <w:tcW w:w="238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服务机构名称</w:t>
            </w:r>
          </w:p>
        </w:tc>
        <w:tc>
          <w:tcPr>
            <w:tcW w:w="169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入驻时间</w:t>
            </w:r>
          </w:p>
        </w:tc>
        <w:tc>
          <w:tcPr>
            <w:tcW w:w="2385"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服务内容</w:t>
            </w:r>
          </w:p>
        </w:tc>
        <w:tc>
          <w:tcPr>
            <w:tcW w:w="1941" w:type="dxa"/>
            <w:tcBorders>
              <w:top w:val="single" w:sz="4" w:space="0" w:color="auto"/>
              <w:left w:val="single" w:sz="4" w:space="0" w:color="auto"/>
              <w:bottom w:val="single" w:sz="4" w:space="0" w:color="auto"/>
              <w:right w:val="single" w:sz="4" w:space="0" w:color="auto"/>
            </w:tcBorders>
            <w:vAlign w:val="center"/>
            <w:hideMark/>
          </w:tcPr>
          <w:p w:rsidR="000E0FF9" w:rsidRDefault="003C559F" w:rsidP="000E0FF9">
            <w:pPr>
              <w:spacing w:line="320" w:lineRule="exact"/>
              <w:jc w:val="center"/>
              <w:rPr>
                <w:rFonts w:ascii="黑体" w:eastAsia="黑体" w:hAnsi="黑体" w:cs="仿宋_GB2312"/>
                <w:bCs/>
                <w:sz w:val="24"/>
              </w:rPr>
            </w:pPr>
            <w:r w:rsidRPr="0056786A">
              <w:rPr>
                <w:rFonts w:ascii="黑体" w:eastAsia="黑体" w:hAnsi="黑体" w:cs="仿宋_GB2312" w:hint="eastAsia"/>
                <w:bCs/>
                <w:sz w:val="24"/>
              </w:rPr>
              <w:t>是否签订</w:t>
            </w:r>
          </w:p>
          <w:p w:rsidR="003C559F" w:rsidRPr="0056786A" w:rsidRDefault="003C559F" w:rsidP="000E0FF9">
            <w:pPr>
              <w:spacing w:line="320" w:lineRule="exact"/>
              <w:jc w:val="center"/>
              <w:rPr>
                <w:rFonts w:ascii="黑体" w:eastAsia="黑体" w:hAnsi="黑体" w:cs="仿宋_GB2312"/>
                <w:bCs/>
                <w:sz w:val="24"/>
                <w:szCs w:val="24"/>
              </w:rPr>
            </w:pPr>
            <w:r w:rsidRPr="0056786A">
              <w:rPr>
                <w:rFonts w:ascii="黑体" w:eastAsia="黑体" w:hAnsi="黑体" w:cs="仿宋_GB2312" w:hint="eastAsia"/>
                <w:bCs/>
                <w:sz w:val="24"/>
              </w:rPr>
              <w:t>合作协议</w:t>
            </w:r>
          </w:p>
        </w:tc>
      </w:tr>
      <w:tr w:rsidR="003C559F" w:rsidRPr="0056786A" w:rsidTr="00530187">
        <w:trPr>
          <w:trHeight w:hRule="exact" w:val="56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w:t>
            </w: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94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r>
      <w:tr w:rsidR="003C559F" w:rsidRPr="0056786A" w:rsidTr="00530187">
        <w:trPr>
          <w:trHeight w:hRule="exact" w:val="56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2</w:t>
            </w: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94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r>
      <w:tr w:rsidR="003C559F" w:rsidRPr="0056786A" w:rsidTr="00530187">
        <w:trPr>
          <w:trHeight w:hRule="exact" w:val="56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3</w:t>
            </w: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94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r>
      <w:tr w:rsidR="003C559F" w:rsidRPr="0056786A" w:rsidTr="00530187">
        <w:trPr>
          <w:trHeight w:hRule="exact" w:val="56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4</w:t>
            </w: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94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r>
      <w:tr w:rsidR="003C559F" w:rsidRPr="0056786A" w:rsidTr="00530187">
        <w:trPr>
          <w:trHeight w:hRule="exact" w:val="56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5</w:t>
            </w: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94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r>
      <w:tr w:rsidR="003C559F" w:rsidRPr="0056786A" w:rsidTr="00530187">
        <w:trPr>
          <w:trHeight w:hRule="exact" w:val="56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6</w:t>
            </w: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94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r>
      <w:tr w:rsidR="003C559F" w:rsidRPr="0056786A" w:rsidTr="00530187">
        <w:trPr>
          <w:trHeight w:hRule="exact" w:val="56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7</w:t>
            </w: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94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r>
      <w:tr w:rsidR="003C559F" w:rsidRPr="0056786A" w:rsidTr="00530187">
        <w:trPr>
          <w:trHeight w:hRule="exact" w:val="56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8</w:t>
            </w: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94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r>
      <w:tr w:rsidR="003C559F" w:rsidRPr="0056786A" w:rsidTr="00530187">
        <w:trPr>
          <w:trHeight w:hRule="exact" w:val="56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9</w:t>
            </w: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94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r>
      <w:tr w:rsidR="003C559F" w:rsidRPr="0056786A" w:rsidTr="00530187">
        <w:trPr>
          <w:trHeight w:hRule="exact" w:val="56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10</w:t>
            </w: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94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r>
      <w:tr w:rsidR="003C559F" w:rsidRPr="0056786A" w:rsidTr="00530187">
        <w:trPr>
          <w:trHeight w:hRule="exact" w:val="567"/>
          <w:jc w:val="center"/>
        </w:trPr>
        <w:tc>
          <w:tcPr>
            <w:tcW w:w="834"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jc w:val="center"/>
              <w:rPr>
                <w:rFonts w:ascii="黑体" w:eastAsia="黑体" w:hAnsi="黑体" w:cs="仿宋_GB2312"/>
                <w:bCs/>
                <w:sz w:val="24"/>
                <w:szCs w:val="24"/>
              </w:rPr>
            </w:pPr>
            <w:r w:rsidRPr="0056786A">
              <w:rPr>
                <w:rFonts w:ascii="黑体" w:eastAsia="黑体" w:hAnsi="黑体" w:cs="仿宋_GB2312" w:hint="eastAsia"/>
                <w:bCs/>
                <w:sz w:val="24"/>
              </w:rPr>
              <w:t>11</w:t>
            </w: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69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2385"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c>
          <w:tcPr>
            <w:tcW w:w="1941"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jc w:val="center"/>
              <w:rPr>
                <w:rFonts w:ascii="仿宋_GB2312" w:eastAsia="仿宋_GB2312" w:cs="黑体"/>
                <w:szCs w:val="21"/>
              </w:rPr>
            </w:pPr>
          </w:p>
        </w:tc>
      </w:tr>
    </w:tbl>
    <w:p w:rsidR="003C559F" w:rsidRPr="0056786A" w:rsidRDefault="003C559F" w:rsidP="003C559F">
      <w:pPr>
        <w:jc w:val="left"/>
        <w:rPr>
          <w:rFonts w:ascii="仿宋_GB2312" w:eastAsia="仿宋_GB2312" w:cs="黑体"/>
          <w:sz w:val="28"/>
          <w:szCs w:val="28"/>
        </w:rPr>
      </w:pPr>
      <w:r w:rsidRPr="0056786A">
        <w:rPr>
          <w:rFonts w:ascii="仿宋_GB2312" w:eastAsia="仿宋_GB2312" w:hint="eastAsia"/>
          <w:sz w:val="28"/>
          <w:szCs w:val="28"/>
        </w:rPr>
        <w:t>（此表可复制）</w:t>
      </w:r>
    </w:p>
    <w:p w:rsidR="003C559F" w:rsidRPr="0056786A" w:rsidRDefault="003C559F" w:rsidP="003C559F">
      <w:pPr>
        <w:jc w:val="left"/>
        <w:rPr>
          <w:rFonts w:ascii="仿宋_GB2312" w:eastAsia="仿宋_GB2312" w:hAnsi="宋体" w:cs="黑体"/>
          <w:kern w:val="0"/>
          <w:sz w:val="28"/>
          <w:szCs w:val="28"/>
        </w:rPr>
      </w:pPr>
    </w:p>
    <w:p w:rsidR="003C559F" w:rsidRPr="0056786A" w:rsidRDefault="003C559F" w:rsidP="003C559F">
      <w:pPr>
        <w:spacing w:line="580" w:lineRule="exact"/>
        <w:ind w:right="640"/>
        <w:jc w:val="left"/>
        <w:rPr>
          <w:rFonts w:ascii="仿宋_GB2312" w:eastAsia="仿宋_GB2312"/>
          <w:sz w:val="32"/>
          <w:szCs w:val="32"/>
        </w:rPr>
      </w:pPr>
    </w:p>
    <w:p w:rsidR="003C559F" w:rsidRPr="0056786A" w:rsidRDefault="003C559F" w:rsidP="003C559F">
      <w:pPr>
        <w:spacing w:line="580" w:lineRule="exact"/>
        <w:ind w:right="640"/>
        <w:jc w:val="left"/>
        <w:rPr>
          <w:rFonts w:ascii="仿宋_GB2312" w:eastAsia="仿宋_GB2312"/>
          <w:sz w:val="32"/>
          <w:szCs w:val="32"/>
        </w:rPr>
      </w:pPr>
    </w:p>
    <w:p w:rsidR="003C559F" w:rsidRPr="0056786A" w:rsidRDefault="003C559F" w:rsidP="003C559F">
      <w:pPr>
        <w:spacing w:line="580" w:lineRule="exact"/>
        <w:ind w:right="640"/>
        <w:jc w:val="left"/>
        <w:rPr>
          <w:rFonts w:ascii="仿宋_GB2312" w:eastAsia="仿宋_GB2312"/>
          <w:sz w:val="32"/>
          <w:szCs w:val="32"/>
        </w:rPr>
      </w:pPr>
    </w:p>
    <w:p w:rsidR="003C559F" w:rsidRPr="0056786A" w:rsidRDefault="003C559F" w:rsidP="003C559F">
      <w:pPr>
        <w:spacing w:line="580" w:lineRule="exact"/>
        <w:ind w:right="640"/>
        <w:jc w:val="left"/>
        <w:rPr>
          <w:rFonts w:ascii="仿宋_GB2312" w:eastAsia="仿宋_GB2312"/>
          <w:sz w:val="32"/>
          <w:szCs w:val="32"/>
        </w:rPr>
      </w:pPr>
    </w:p>
    <w:p w:rsidR="003C559F" w:rsidRPr="0056786A" w:rsidRDefault="003C559F" w:rsidP="003C559F">
      <w:pPr>
        <w:spacing w:line="580" w:lineRule="exact"/>
        <w:ind w:right="640"/>
        <w:jc w:val="left"/>
        <w:rPr>
          <w:rFonts w:ascii="仿宋_GB2312" w:eastAsia="仿宋_GB2312"/>
          <w:sz w:val="32"/>
          <w:szCs w:val="32"/>
        </w:rPr>
      </w:pPr>
    </w:p>
    <w:p w:rsidR="003C559F" w:rsidRPr="0056786A" w:rsidRDefault="003C559F" w:rsidP="003C559F">
      <w:pPr>
        <w:spacing w:line="580" w:lineRule="exact"/>
        <w:ind w:right="640"/>
        <w:jc w:val="left"/>
        <w:rPr>
          <w:rFonts w:ascii="仿宋_GB2312" w:eastAsia="仿宋_GB2312"/>
          <w:sz w:val="32"/>
          <w:szCs w:val="32"/>
        </w:rPr>
      </w:pPr>
    </w:p>
    <w:p w:rsidR="003C559F" w:rsidRPr="0056786A" w:rsidRDefault="003C559F" w:rsidP="003C559F">
      <w:pPr>
        <w:widowControl/>
        <w:jc w:val="left"/>
        <w:rPr>
          <w:rFonts w:ascii="黑体" w:eastAsia="黑体" w:hAnsi="黑体"/>
          <w:sz w:val="32"/>
          <w:szCs w:val="32"/>
        </w:rPr>
        <w:sectPr w:rsidR="003C559F" w:rsidRPr="0056786A" w:rsidSect="00530187">
          <w:headerReference w:type="default" r:id="rId8"/>
          <w:footerReference w:type="even" r:id="rId9"/>
          <w:footerReference w:type="default" r:id="rId10"/>
          <w:headerReference w:type="first" r:id="rId11"/>
          <w:footerReference w:type="first" r:id="rId12"/>
          <w:pgSz w:w="11906" w:h="16838"/>
          <w:pgMar w:top="2098" w:right="1474" w:bottom="1814" w:left="1588" w:header="851" w:footer="794" w:gutter="0"/>
          <w:pgNumType w:fmt="numberInDash"/>
          <w:cols w:space="720"/>
          <w:titlePg/>
          <w:docGrid w:type="linesAndChars" w:linePitch="300"/>
        </w:sectPr>
      </w:pPr>
    </w:p>
    <w:p w:rsidR="003C559F" w:rsidRPr="0056786A" w:rsidRDefault="003C559F" w:rsidP="003C559F">
      <w:pPr>
        <w:rPr>
          <w:rFonts w:ascii="黑体" w:eastAsia="黑体" w:hAnsi="黑体"/>
          <w:sz w:val="32"/>
          <w:szCs w:val="32"/>
        </w:rPr>
      </w:pPr>
      <w:r w:rsidRPr="0056786A">
        <w:rPr>
          <w:rFonts w:ascii="黑体" w:eastAsia="黑体" w:hAnsi="黑体" w:hint="eastAsia"/>
          <w:sz w:val="32"/>
          <w:szCs w:val="32"/>
        </w:rPr>
        <w:lastRenderedPageBreak/>
        <w:t>附件2</w:t>
      </w:r>
    </w:p>
    <w:tbl>
      <w:tblPr>
        <w:tblpPr w:leftFromText="180" w:rightFromText="180" w:vertAnchor="text" w:horzAnchor="margin" w:tblpXSpec="center" w:tblpY="6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8"/>
        <w:gridCol w:w="233"/>
        <w:gridCol w:w="1547"/>
        <w:gridCol w:w="151"/>
        <w:gridCol w:w="375"/>
        <w:gridCol w:w="76"/>
        <w:gridCol w:w="1141"/>
        <w:gridCol w:w="330"/>
        <w:gridCol w:w="572"/>
        <w:gridCol w:w="414"/>
        <w:gridCol w:w="217"/>
        <w:gridCol w:w="1748"/>
      </w:tblGrid>
      <w:tr w:rsidR="003C559F" w:rsidRPr="0056786A" w:rsidTr="00530187">
        <w:trPr>
          <w:trHeight w:val="351"/>
        </w:trPr>
        <w:tc>
          <w:tcPr>
            <w:tcW w:w="9272" w:type="dxa"/>
            <w:gridSpan w:val="12"/>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spacing w:line="300" w:lineRule="exact"/>
              <w:rPr>
                <w:rFonts w:ascii="宋体" w:hAnsi="宋体" w:cs="宋体"/>
                <w:szCs w:val="21"/>
              </w:rPr>
            </w:pPr>
            <w:r w:rsidRPr="0056786A">
              <w:rPr>
                <w:rFonts w:ascii="黑体" w:eastAsia="黑体" w:hAnsi="黑体" w:hint="eastAsia"/>
                <w:sz w:val="24"/>
              </w:rPr>
              <w:t>基地名称：</w:t>
            </w:r>
          </w:p>
        </w:tc>
      </w:tr>
      <w:tr w:rsidR="003C559F" w:rsidRPr="0056786A" w:rsidTr="00530187">
        <w:trPr>
          <w:trHeight w:val="311"/>
        </w:trPr>
        <w:tc>
          <w:tcPr>
            <w:tcW w:w="9272" w:type="dxa"/>
            <w:gridSpan w:val="12"/>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spacing w:line="300" w:lineRule="exact"/>
              <w:jc w:val="center"/>
              <w:rPr>
                <w:rFonts w:ascii="黑体" w:eastAsia="黑体" w:hAnsi="黑体" w:cs="黑体"/>
                <w:sz w:val="24"/>
                <w:szCs w:val="24"/>
              </w:rPr>
            </w:pPr>
            <w:r w:rsidRPr="0056786A">
              <w:rPr>
                <w:rFonts w:ascii="黑体" w:eastAsia="黑体" w:hAnsi="黑体" w:hint="eastAsia"/>
                <w:sz w:val="24"/>
              </w:rPr>
              <w:t>截止目前的实时数据</w:t>
            </w: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管理团队人数（人）</w:t>
            </w:r>
          </w:p>
        </w:tc>
        <w:tc>
          <w:tcPr>
            <w:tcW w:w="1931"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BB3DB0">
            <w:pPr>
              <w:spacing w:line="300" w:lineRule="exact"/>
              <w:rPr>
                <w:rFonts w:ascii="仿宋_GB2312" w:eastAsia="仿宋_GB2312" w:hAnsi="宋体" w:cs="宋体"/>
                <w:szCs w:val="21"/>
              </w:rPr>
            </w:pPr>
          </w:p>
        </w:tc>
        <w:tc>
          <w:tcPr>
            <w:tcW w:w="2908" w:type="dxa"/>
            <w:gridSpan w:val="6"/>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创业导师数（持证）</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3C559F" w:rsidRPr="00E53DA4" w:rsidRDefault="003C559F" w:rsidP="00BB3DB0">
            <w:pPr>
              <w:spacing w:line="300" w:lineRule="exact"/>
              <w:rPr>
                <w:rFonts w:ascii="仿宋_GB2312" w:eastAsia="仿宋_GB2312" w:hAnsi="宋体" w:cs="宋体"/>
                <w:szCs w:val="21"/>
              </w:rPr>
            </w:pP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已建建筑面积（平方米）</w:t>
            </w:r>
          </w:p>
        </w:tc>
        <w:tc>
          <w:tcPr>
            <w:tcW w:w="1931"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BB3DB0">
            <w:pPr>
              <w:spacing w:line="300" w:lineRule="exact"/>
              <w:rPr>
                <w:rFonts w:ascii="仿宋_GB2312" w:eastAsia="仿宋_GB2312" w:hAnsi="宋体" w:cs="宋体"/>
                <w:szCs w:val="21"/>
              </w:rPr>
            </w:pPr>
          </w:p>
        </w:tc>
        <w:tc>
          <w:tcPr>
            <w:tcW w:w="2908" w:type="dxa"/>
            <w:gridSpan w:val="6"/>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在建建筑面积（平方米）</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3C559F" w:rsidRPr="00E53DA4" w:rsidRDefault="003C559F" w:rsidP="00BB3DB0">
            <w:pPr>
              <w:spacing w:line="300" w:lineRule="exact"/>
              <w:rPr>
                <w:rFonts w:ascii="仿宋_GB2312" w:eastAsia="仿宋_GB2312" w:hAnsi="宋体" w:cs="宋体"/>
                <w:szCs w:val="21"/>
              </w:rPr>
            </w:pP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tcPr>
          <w:p w:rsidR="003C559F" w:rsidRPr="00E53DA4" w:rsidRDefault="003C559F" w:rsidP="00BB3DB0">
            <w:pPr>
              <w:spacing w:line="300" w:lineRule="exact"/>
              <w:rPr>
                <w:rFonts w:ascii="仿宋_GB2312" w:eastAsia="仿宋_GB2312" w:hAnsi="宋体" w:cs="宋体"/>
                <w:szCs w:val="21"/>
              </w:rPr>
            </w:pPr>
          </w:p>
        </w:tc>
        <w:tc>
          <w:tcPr>
            <w:tcW w:w="1931"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BB3DB0">
            <w:pPr>
              <w:spacing w:line="300" w:lineRule="exact"/>
              <w:rPr>
                <w:rFonts w:ascii="仿宋_GB2312" w:eastAsia="仿宋_GB2312" w:hAnsi="宋体" w:cs="宋体"/>
                <w:szCs w:val="21"/>
              </w:rPr>
            </w:pPr>
          </w:p>
        </w:tc>
        <w:tc>
          <w:tcPr>
            <w:tcW w:w="2908" w:type="dxa"/>
            <w:gridSpan w:val="6"/>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引入专业服务机构数（家）</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3C559F" w:rsidRPr="00E53DA4" w:rsidRDefault="003C559F" w:rsidP="00BB3DB0">
            <w:pPr>
              <w:spacing w:line="300" w:lineRule="exact"/>
              <w:rPr>
                <w:rFonts w:ascii="仿宋_GB2312" w:eastAsia="仿宋_GB2312" w:hAnsi="宋体" w:cs="宋体"/>
                <w:szCs w:val="21"/>
              </w:rPr>
            </w:pPr>
          </w:p>
        </w:tc>
      </w:tr>
      <w:tr w:rsidR="003C559F" w:rsidRPr="0056786A" w:rsidTr="00530187">
        <w:trPr>
          <w:trHeight w:val="351"/>
        </w:trPr>
        <w:tc>
          <w:tcPr>
            <w:tcW w:w="9272" w:type="dxa"/>
            <w:gridSpan w:val="12"/>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spacing w:line="300" w:lineRule="exact"/>
              <w:jc w:val="center"/>
              <w:rPr>
                <w:rFonts w:ascii="宋体" w:hAnsi="宋体" w:cs="宋体"/>
                <w:szCs w:val="21"/>
              </w:rPr>
            </w:pPr>
            <w:r w:rsidRPr="0056786A">
              <w:rPr>
                <w:rFonts w:ascii="黑体" w:eastAsia="黑体" w:hAnsi="黑体" w:hint="eastAsia"/>
                <w:sz w:val="24"/>
              </w:rPr>
              <w:t>半年度/年度累计数据</w:t>
            </w:r>
          </w:p>
        </w:tc>
      </w:tr>
      <w:tr w:rsidR="003C559F" w:rsidRPr="0056786A" w:rsidTr="00530187">
        <w:trPr>
          <w:trHeight w:val="351"/>
        </w:trPr>
        <w:tc>
          <w:tcPr>
            <w:tcW w:w="9272" w:type="dxa"/>
            <w:gridSpan w:val="12"/>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spacing w:line="300" w:lineRule="exact"/>
              <w:rPr>
                <w:rFonts w:ascii="黑体" w:eastAsia="黑体" w:hAnsi="黑体" w:cs="黑体"/>
                <w:szCs w:val="21"/>
              </w:rPr>
            </w:pPr>
            <w:r w:rsidRPr="0056786A">
              <w:rPr>
                <w:rFonts w:ascii="宋体" w:hAnsi="宋体" w:cs="宋体" w:hint="eastAsia"/>
                <w:b/>
                <w:bCs/>
                <w:szCs w:val="21"/>
              </w:rPr>
              <w:t>1、投入、补贴情况</w:t>
            </w:r>
          </w:p>
        </w:tc>
      </w:tr>
      <w:tr w:rsidR="003C559F" w:rsidRPr="0056786A" w:rsidTr="00530187">
        <w:trPr>
          <w:trHeight w:hRule="exact" w:val="351"/>
        </w:trPr>
        <w:tc>
          <w:tcPr>
            <w:tcW w:w="2701" w:type="dxa"/>
            <w:gridSpan w:val="2"/>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服务提升投入资金额（万元）</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3C559F" w:rsidRPr="00E53DA4" w:rsidRDefault="003C559F" w:rsidP="00BB3DB0">
            <w:pPr>
              <w:spacing w:line="300" w:lineRule="exact"/>
              <w:rPr>
                <w:rFonts w:ascii="仿宋_GB2312" w:eastAsia="仿宋_GB2312" w:hAnsi="宋体" w:cs="宋体"/>
                <w:szCs w:val="21"/>
              </w:rPr>
            </w:pPr>
          </w:p>
        </w:tc>
        <w:tc>
          <w:tcPr>
            <w:tcW w:w="2908" w:type="dxa"/>
            <w:gridSpan w:val="6"/>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减免租金额（万元）</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3C559F" w:rsidRPr="00E53DA4" w:rsidRDefault="003C559F" w:rsidP="00BB3DB0">
            <w:pPr>
              <w:spacing w:line="300" w:lineRule="exact"/>
              <w:rPr>
                <w:rFonts w:ascii="仿宋_GB2312" w:eastAsia="仿宋_GB2312" w:hAnsi="宋体" w:cs="宋体"/>
                <w:szCs w:val="21"/>
              </w:rPr>
            </w:pPr>
          </w:p>
        </w:tc>
      </w:tr>
      <w:tr w:rsidR="003C559F" w:rsidRPr="0056786A" w:rsidTr="00530187">
        <w:trPr>
          <w:trHeight w:hRule="exact" w:val="351"/>
        </w:trPr>
        <w:tc>
          <w:tcPr>
            <w:tcW w:w="2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rPr>
                <w:rFonts w:ascii="仿宋_GB2312" w:eastAsia="仿宋_GB2312" w:hAnsi="宋体" w:cs="宋体"/>
                <w:szCs w:val="21"/>
              </w:rPr>
            </w:pPr>
            <w:r w:rsidRPr="00E53DA4">
              <w:rPr>
                <w:rFonts w:ascii="仿宋_GB2312" w:eastAsia="仿宋_GB2312" w:hAnsi="宋体" w:cs="宋体" w:hint="eastAsia"/>
                <w:szCs w:val="21"/>
              </w:rPr>
              <w:t>享受各类政府补贴金额</w:t>
            </w:r>
          </w:p>
          <w:p w:rsidR="003C559F" w:rsidRPr="00E53DA4" w:rsidRDefault="003C559F" w:rsidP="00E53DA4">
            <w:pPr>
              <w:spacing w:line="300" w:lineRule="exact"/>
              <w:rPr>
                <w:rFonts w:ascii="仿宋_GB2312" w:eastAsia="仿宋_GB2312" w:hAnsi="宋体" w:cs="宋体"/>
                <w:szCs w:val="21"/>
              </w:rPr>
            </w:pPr>
            <w:r w:rsidRPr="00E53DA4">
              <w:rPr>
                <w:rFonts w:ascii="仿宋_GB2312" w:eastAsia="仿宋_GB2312" w:hAnsi="宋体" w:cs="宋体" w:hint="eastAsia"/>
                <w:szCs w:val="21"/>
              </w:rPr>
              <w:t>（万元）</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rPr>
                <w:rFonts w:ascii="仿宋_GB2312" w:eastAsia="仿宋_GB2312" w:hAnsi="宋体" w:cs="宋体"/>
                <w:szCs w:val="21"/>
              </w:rPr>
            </w:pPr>
          </w:p>
        </w:tc>
        <w:tc>
          <w:tcPr>
            <w:tcW w:w="4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rPr>
                <w:rFonts w:ascii="仿宋_GB2312" w:eastAsia="仿宋_GB2312" w:hAnsi="宋体" w:cs="宋体"/>
                <w:szCs w:val="21"/>
              </w:rPr>
            </w:pPr>
            <w:r w:rsidRPr="00E53DA4">
              <w:rPr>
                <w:rFonts w:ascii="仿宋_GB2312" w:eastAsia="仿宋_GB2312" w:hAnsi="宋体" w:cs="宋体" w:hint="eastAsia"/>
                <w:szCs w:val="21"/>
              </w:rPr>
              <w:t>其中</w:t>
            </w: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rPr>
                <w:rFonts w:ascii="仿宋_GB2312" w:eastAsia="仿宋_GB2312" w:hAnsi="宋体" w:cs="宋体"/>
                <w:szCs w:val="21"/>
              </w:rPr>
            </w:pPr>
            <w:r w:rsidRPr="00E53DA4">
              <w:rPr>
                <w:rFonts w:ascii="仿宋_GB2312" w:eastAsia="仿宋_GB2312" w:hAnsi="宋体" w:cs="宋体" w:hint="eastAsia"/>
                <w:szCs w:val="21"/>
              </w:rPr>
              <w:t>建设+运维补贴（万元）</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rPr>
                <w:rFonts w:ascii="仿宋_GB2312" w:eastAsia="仿宋_GB2312" w:hAnsi="宋体" w:cs="宋体"/>
                <w:szCs w:val="21"/>
              </w:rPr>
            </w:pPr>
          </w:p>
        </w:tc>
      </w:tr>
      <w:tr w:rsidR="003C559F" w:rsidRPr="0056786A" w:rsidTr="00530187">
        <w:trPr>
          <w:trHeight w:hRule="exact" w:val="35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rPr>
                <w:rFonts w:ascii="仿宋_GB2312" w:eastAsia="仿宋_GB2312" w:hAnsi="宋体" w:cs="宋体"/>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rPr>
                <w:rFonts w:ascii="仿宋_GB2312" w:eastAsia="仿宋_GB2312" w:hAnsi="宋体" w:cs="宋体"/>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rPr>
                <w:rFonts w:ascii="仿宋_GB2312" w:eastAsia="仿宋_GB2312" w:hAnsi="宋体" w:cs="宋体"/>
                <w:szCs w:val="21"/>
              </w:rPr>
            </w:pP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rPr>
                <w:rFonts w:ascii="仿宋_GB2312" w:eastAsia="仿宋_GB2312" w:hAnsi="宋体" w:cs="宋体"/>
                <w:szCs w:val="21"/>
              </w:rPr>
            </w:pPr>
            <w:r w:rsidRPr="00E53DA4">
              <w:rPr>
                <w:rFonts w:ascii="仿宋_GB2312" w:eastAsia="仿宋_GB2312" w:hAnsi="宋体" w:cs="宋体" w:hint="eastAsia"/>
                <w:szCs w:val="21"/>
              </w:rPr>
              <w:t>小</w:t>
            </w:r>
            <w:proofErr w:type="gramStart"/>
            <w:r w:rsidRPr="00E53DA4">
              <w:rPr>
                <w:rFonts w:ascii="仿宋_GB2312" w:eastAsia="仿宋_GB2312" w:hAnsi="宋体" w:cs="宋体" w:hint="eastAsia"/>
                <w:szCs w:val="21"/>
              </w:rPr>
              <w:t>微企业</w:t>
            </w:r>
            <w:proofErr w:type="gramEnd"/>
            <w:r w:rsidRPr="00E53DA4">
              <w:rPr>
                <w:rFonts w:ascii="仿宋_GB2312" w:eastAsia="仿宋_GB2312" w:hAnsi="宋体" w:cs="宋体" w:hint="eastAsia"/>
                <w:szCs w:val="21"/>
              </w:rPr>
              <w:t>租金补贴（万元）</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rPr>
                <w:rFonts w:ascii="仿宋_GB2312" w:eastAsia="仿宋_GB2312" w:hAnsi="宋体" w:cs="宋体"/>
                <w:szCs w:val="21"/>
              </w:rPr>
            </w:pPr>
          </w:p>
        </w:tc>
      </w:tr>
      <w:tr w:rsidR="003C559F" w:rsidRPr="0056786A" w:rsidTr="00530187">
        <w:trPr>
          <w:trHeight w:val="351"/>
        </w:trPr>
        <w:tc>
          <w:tcPr>
            <w:tcW w:w="9272" w:type="dxa"/>
            <w:gridSpan w:val="12"/>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spacing w:line="300" w:lineRule="exact"/>
              <w:rPr>
                <w:rFonts w:ascii="宋体" w:hAnsi="宋体" w:cs="宋体"/>
                <w:szCs w:val="21"/>
              </w:rPr>
            </w:pPr>
            <w:r w:rsidRPr="0056786A">
              <w:rPr>
                <w:rFonts w:ascii="宋体" w:hAnsi="宋体" w:cs="宋体" w:hint="eastAsia"/>
                <w:b/>
                <w:bCs/>
                <w:szCs w:val="21"/>
              </w:rPr>
              <w:t>2、发展情况</w:t>
            </w: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入驻企业数（家）</w:t>
            </w:r>
          </w:p>
        </w:tc>
        <w:tc>
          <w:tcPr>
            <w:tcW w:w="1931"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BB3DB0">
            <w:pPr>
              <w:spacing w:line="300" w:lineRule="exact"/>
              <w:rPr>
                <w:rFonts w:ascii="仿宋_GB2312" w:eastAsia="仿宋_GB2312" w:hAnsi="宋体" w:cs="宋体"/>
                <w:szCs w:val="21"/>
              </w:rPr>
            </w:pPr>
          </w:p>
        </w:tc>
        <w:tc>
          <w:tcPr>
            <w:tcW w:w="2908" w:type="dxa"/>
            <w:gridSpan w:val="6"/>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入驻企业营业收入（万元）</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入驻企业从业人数（人）</w:t>
            </w:r>
          </w:p>
        </w:tc>
        <w:tc>
          <w:tcPr>
            <w:tcW w:w="1931"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BB3DB0">
            <w:pPr>
              <w:spacing w:line="300" w:lineRule="exact"/>
              <w:rPr>
                <w:rFonts w:ascii="仿宋_GB2312" w:eastAsia="仿宋_GB2312" w:hAnsi="宋体" w:cs="宋体"/>
                <w:szCs w:val="21"/>
              </w:rPr>
            </w:pPr>
          </w:p>
        </w:tc>
        <w:tc>
          <w:tcPr>
            <w:tcW w:w="2908" w:type="dxa"/>
            <w:gridSpan w:val="6"/>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入驻企业利润总额（万元）</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入驻小</w:t>
            </w:r>
            <w:proofErr w:type="gramStart"/>
            <w:r w:rsidRPr="00E53DA4">
              <w:rPr>
                <w:rFonts w:ascii="仿宋_GB2312" w:eastAsia="仿宋_GB2312" w:hAnsi="宋体" w:cs="宋体" w:hint="eastAsia"/>
                <w:szCs w:val="21"/>
              </w:rPr>
              <w:t>微企业</w:t>
            </w:r>
            <w:proofErr w:type="gramEnd"/>
            <w:r w:rsidRPr="00E53DA4">
              <w:rPr>
                <w:rFonts w:ascii="仿宋_GB2312" w:eastAsia="仿宋_GB2312" w:hAnsi="宋体" w:cs="宋体" w:hint="eastAsia"/>
                <w:szCs w:val="21"/>
              </w:rPr>
              <w:t>数（家）</w:t>
            </w:r>
          </w:p>
        </w:tc>
        <w:tc>
          <w:tcPr>
            <w:tcW w:w="1931"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BB3DB0">
            <w:pPr>
              <w:spacing w:line="300" w:lineRule="exact"/>
              <w:rPr>
                <w:rFonts w:ascii="仿宋_GB2312" w:eastAsia="仿宋_GB2312" w:hAnsi="宋体" w:cs="宋体"/>
                <w:szCs w:val="21"/>
              </w:rPr>
            </w:pPr>
          </w:p>
        </w:tc>
        <w:tc>
          <w:tcPr>
            <w:tcW w:w="2908" w:type="dxa"/>
            <w:gridSpan w:val="6"/>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入驻企业税收总额（万元）</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r>
      <w:tr w:rsidR="003C559F" w:rsidRPr="0056786A" w:rsidTr="00530187">
        <w:trPr>
          <w:trHeight w:val="351"/>
        </w:trPr>
        <w:tc>
          <w:tcPr>
            <w:tcW w:w="9272" w:type="dxa"/>
            <w:gridSpan w:val="12"/>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spacing w:line="300" w:lineRule="exact"/>
              <w:rPr>
                <w:rFonts w:ascii="宋体" w:hAnsi="宋体" w:cs="宋体"/>
                <w:szCs w:val="21"/>
              </w:rPr>
            </w:pPr>
            <w:r w:rsidRPr="0056786A">
              <w:rPr>
                <w:rFonts w:ascii="宋体" w:hAnsi="宋体" w:cs="宋体" w:hint="eastAsia"/>
                <w:b/>
                <w:bCs/>
                <w:szCs w:val="21"/>
              </w:rPr>
              <w:t>3、服务情况</w:t>
            </w:r>
          </w:p>
        </w:tc>
      </w:tr>
      <w:tr w:rsidR="003C559F" w:rsidRPr="0056786A" w:rsidTr="00530187">
        <w:trPr>
          <w:trHeight w:hRule="exact" w:val="598"/>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机构</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开展服务活动数（次）</w:t>
            </w:r>
          </w:p>
        </w:tc>
        <w:tc>
          <w:tcPr>
            <w:tcW w:w="1743" w:type="dxa"/>
            <w:gridSpan w:val="4"/>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服务小</w:t>
            </w:r>
            <w:proofErr w:type="gramStart"/>
            <w:r w:rsidRPr="00E53DA4">
              <w:rPr>
                <w:rFonts w:ascii="仿宋_GB2312" w:eastAsia="仿宋_GB2312" w:hAnsi="宋体" w:cs="宋体" w:hint="eastAsia"/>
                <w:szCs w:val="21"/>
              </w:rPr>
              <w:t>微企业</w:t>
            </w:r>
            <w:proofErr w:type="gramEnd"/>
            <w:r w:rsidRPr="00E53DA4">
              <w:rPr>
                <w:rFonts w:ascii="仿宋_GB2312" w:eastAsia="仿宋_GB2312" w:hAnsi="宋体" w:cs="宋体" w:hint="eastAsia"/>
                <w:szCs w:val="21"/>
              </w:rPr>
              <w:t>数（家）</w:t>
            </w:r>
          </w:p>
        </w:tc>
        <w:tc>
          <w:tcPr>
            <w:tcW w:w="1533" w:type="dxa"/>
            <w:gridSpan w:val="4"/>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服务企业数（次）</w:t>
            </w:r>
          </w:p>
        </w:tc>
        <w:tc>
          <w:tcPr>
            <w:tcW w:w="174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服务人数（人）</w:t>
            </w:r>
          </w:p>
        </w:tc>
      </w:tr>
      <w:tr w:rsidR="003C559F" w:rsidRPr="0056786A" w:rsidTr="00530187">
        <w:trPr>
          <w:trHeight w:hRule="exact" w:val="410"/>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基地内部管理团队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c>
          <w:tcPr>
            <w:tcW w:w="1743" w:type="dxa"/>
            <w:gridSpan w:val="4"/>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c>
          <w:tcPr>
            <w:tcW w:w="1748"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r>
      <w:tr w:rsidR="003C559F" w:rsidRPr="0056786A" w:rsidTr="00530187">
        <w:trPr>
          <w:trHeight w:hRule="exact" w:val="410"/>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入驻的专业服务机构</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c>
          <w:tcPr>
            <w:tcW w:w="1743" w:type="dxa"/>
            <w:gridSpan w:val="4"/>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c>
          <w:tcPr>
            <w:tcW w:w="1748" w:type="dxa"/>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r>
      <w:tr w:rsidR="003C559F" w:rsidRPr="0056786A" w:rsidTr="00530187">
        <w:trPr>
          <w:trHeight w:val="351"/>
        </w:trPr>
        <w:tc>
          <w:tcPr>
            <w:tcW w:w="9272" w:type="dxa"/>
            <w:gridSpan w:val="12"/>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spacing w:line="300" w:lineRule="exact"/>
              <w:rPr>
                <w:rFonts w:ascii="宋体" w:hAnsi="宋体" w:cs="宋体"/>
                <w:szCs w:val="21"/>
              </w:rPr>
            </w:pPr>
            <w:r w:rsidRPr="0056786A">
              <w:rPr>
                <w:rFonts w:ascii="宋体" w:hAnsi="宋体" w:cs="宋体" w:hint="eastAsia"/>
                <w:b/>
                <w:bCs/>
                <w:szCs w:val="21"/>
              </w:rPr>
              <w:t>各类服务开展情况</w:t>
            </w: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服务类型</w:t>
            </w:r>
          </w:p>
        </w:tc>
        <w:tc>
          <w:tcPr>
            <w:tcW w:w="2306" w:type="dxa"/>
            <w:gridSpan w:val="4"/>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开展服务活动数（次）</w:t>
            </w:r>
          </w:p>
        </w:tc>
        <w:tc>
          <w:tcPr>
            <w:tcW w:w="2119" w:type="dxa"/>
            <w:gridSpan w:val="4"/>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服务企业数（家）</w:t>
            </w:r>
          </w:p>
        </w:tc>
        <w:tc>
          <w:tcPr>
            <w:tcW w:w="2379" w:type="dxa"/>
            <w:gridSpan w:val="3"/>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服务人数（人）</w:t>
            </w: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信息服务</w:t>
            </w:r>
          </w:p>
        </w:tc>
        <w:tc>
          <w:tcPr>
            <w:tcW w:w="2306"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379"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创业辅导</w:t>
            </w:r>
          </w:p>
        </w:tc>
        <w:tc>
          <w:tcPr>
            <w:tcW w:w="2306"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379"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人员培训</w:t>
            </w:r>
          </w:p>
        </w:tc>
        <w:tc>
          <w:tcPr>
            <w:tcW w:w="2306"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379"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科技创新</w:t>
            </w:r>
          </w:p>
        </w:tc>
        <w:tc>
          <w:tcPr>
            <w:tcW w:w="2306"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379"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管理咨询</w:t>
            </w:r>
          </w:p>
        </w:tc>
        <w:tc>
          <w:tcPr>
            <w:tcW w:w="2306"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379"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融资对接</w:t>
            </w:r>
          </w:p>
        </w:tc>
        <w:tc>
          <w:tcPr>
            <w:tcW w:w="2306"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379"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r>
      <w:tr w:rsidR="003C559F" w:rsidRPr="0056786A" w:rsidTr="00530187">
        <w:trPr>
          <w:trHeight w:hRule="exact" w:val="351"/>
        </w:trPr>
        <w:tc>
          <w:tcPr>
            <w:tcW w:w="246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E53DA4">
            <w:pPr>
              <w:spacing w:line="300" w:lineRule="exact"/>
              <w:jc w:val="center"/>
              <w:rPr>
                <w:rFonts w:ascii="仿宋_GB2312" w:eastAsia="仿宋_GB2312" w:hAnsi="宋体" w:cs="宋体"/>
                <w:szCs w:val="21"/>
              </w:rPr>
            </w:pPr>
            <w:r w:rsidRPr="00E53DA4">
              <w:rPr>
                <w:rFonts w:ascii="仿宋_GB2312" w:eastAsia="仿宋_GB2312" w:hAnsi="宋体" w:cs="宋体" w:hint="eastAsia"/>
                <w:szCs w:val="21"/>
              </w:rPr>
              <w:t>其他服务</w:t>
            </w:r>
          </w:p>
        </w:tc>
        <w:tc>
          <w:tcPr>
            <w:tcW w:w="2306"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119" w:type="dxa"/>
            <w:gridSpan w:val="4"/>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c>
          <w:tcPr>
            <w:tcW w:w="2379" w:type="dxa"/>
            <w:gridSpan w:val="3"/>
            <w:tcBorders>
              <w:top w:val="single" w:sz="4" w:space="0" w:color="auto"/>
              <w:left w:val="single" w:sz="4" w:space="0" w:color="auto"/>
              <w:bottom w:val="single" w:sz="4" w:space="0" w:color="auto"/>
              <w:right w:val="single" w:sz="4" w:space="0" w:color="auto"/>
            </w:tcBorders>
            <w:vAlign w:val="center"/>
          </w:tcPr>
          <w:p w:rsidR="003C559F" w:rsidRPr="00E53DA4" w:rsidRDefault="003C559F" w:rsidP="00E53DA4">
            <w:pPr>
              <w:spacing w:line="300" w:lineRule="exact"/>
              <w:jc w:val="center"/>
              <w:rPr>
                <w:rFonts w:ascii="仿宋_GB2312" w:eastAsia="仿宋_GB2312" w:hAnsi="宋体" w:cs="宋体"/>
                <w:szCs w:val="21"/>
              </w:rPr>
            </w:pPr>
          </w:p>
        </w:tc>
      </w:tr>
      <w:tr w:rsidR="003C559F" w:rsidRPr="0056786A" w:rsidTr="00530187">
        <w:trPr>
          <w:trHeight w:val="351"/>
        </w:trPr>
        <w:tc>
          <w:tcPr>
            <w:tcW w:w="9272" w:type="dxa"/>
            <w:gridSpan w:val="12"/>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BB3DB0">
            <w:pPr>
              <w:spacing w:line="300" w:lineRule="exact"/>
              <w:rPr>
                <w:rFonts w:ascii="宋体" w:hAnsi="宋体" w:cs="宋体"/>
                <w:szCs w:val="21"/>
              </w:rPr>
            </w:pPr>
            <w:r w:rsidRPr="0056786A">
              <w:rPr>
                <w:rFonts w:ascii="宋体" w:hAnsi="宋体" w:cs="宋体" w:hint="eastAsia"/>
                <w:b/>
                <w:bCs/>
                <w:szCs w:val="21"/>
              </w:rPr>
              <w:t>4、服务成效</w:t>
            </w:r>
          </w:p>
        </w:tc>
      </w:tr>
      <w:tr w:rsidR="003C559F" w:rsidRPr="0056786A" w:rsidTr="00530187">
        <w:trPr>
          <w:trHeight w:hRule="exact" w:val="351"/>
        </w:trPr>
        <w:tc>
          <w:tcPr>
            <w:tcW w:w="6321" w:type="dxa"/>
            <w:gridSpan w:val="8"/>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孵化</w:t>
            </w:r>
            <w:proofErr w:type="gramStart"/>
            <w:r w:rsidRPr="00E53DA4">
              <w:rPr>
                <w:rFonts w:ascii="仿宋_GB2312" w:eastAsia="仿宋_GB2312" w:hAnsi="宋体" w:cs="宋体" w:hint="eastAsia"/>
                <w:szCs w:val="21"/>
              </w:rPr>
              <w:t>规</w:t>
            </w:r>
            <w:proofErr w:type="gramEnd"/>
            <w:r w:rsidRPr="00E53DA4">
              <w:rPr>
                <w:rFonts w:ascii="仿宋_GB2312" w:eastAsia="仿宋_GB2312" w:hAnsi="宋体" w:cs="宋体" w:hint="eastAsia"/>
                <w:szCs w:val="21"/>
              </w:rPr>
              <w:t>上企业数（年度营业收入2000万元以上）</w:t>
            </w:r>
          </w:p>
        </w:tc>
        <w:tc>
          <w:tcPr>
            <w:tcW w:w="2951" w:type="dxa"/>
            <w:gridSpan w:val="4"/>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r>
      <w:tr w:rsidR="003C559F" w:rsidRPr="0056786A" w:rsidTr="00530187">
        <w:trPr>
          <w:trHeight w:hRule="exact" w:val="351"/>
        </w:trPr>
        <w:tc>
          <w:tcPr>
            <w:tcW w:w="6321" w:type="dxa"/>
            <w:gridSpan w:val="8"/>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为入驻小</w:t>
            </w:r>
            <w:proofErr w:type="gramStart"/>
            <w:r w:rsidRPr="00E53DA4">
              <w:rPr>
                <w:rFonts w:ascii="仿宋_GB2312" w:eastAsia="仿宋_GB2312" w:hAnsi="宋体" w:cs="宋体" w:hint="eastAsia"/>
                <w:szCs w:val="21"/>
              </w:rPr>
              <w:t>微企业</w:t>
            </w:r>
            <w:proofErr w:type="gramEnd"/>
            <w:r w:rsidRPr="00E53DA4">
              <w:rPr>
                <w:rFonts w:ascii="仿宋_GB2312" w:eastAsia="仿宋_GB2312" w:hAnsi="宋体" w:cs="宋体" w:hint="eastAsia"/>
                <w:szCs w:val="21"/>
              </w:rPr>
              <w:t>对接的产业链上下游企业数量</w:t>
            </w:r>
          </w:p>
        </w:tc>
        <w:tc>
          <w:tcPr>
            <w:tcW w:w="2951" w:type="dxa"/>
            <w:gridSpan w:val="4"/>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r>
      <w:tr w:rsidR="003C559F" w:rsidRPr="0056786A" w:rsidTr="00530187">
        <w:trPr>
          <w:trHeight w:hRule="exact" w:val="351"/>
        </w:trPr>
        <w:tc>
          <w:tcPr>
            <w:tcW w:w="6321" w:type="dxa"/>
            <w:gridSpan w:val="8"/>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为入驻小</w:t>
            </w:r>
            <w:proofErr w:type="gramStart"/>
            <w:r w:rsidRPr="00E53DA4">
              <w:rPr>
                <w:rFonts w:ascii="仿宋_GB2312" w:eastAsia="仿宋_GB2312" w:hAnsi="宋体" w:cs="宋体" w:hint="eastAsia"/>
                <w:szCs w:val="21"/>
              </w:rPr>
              <w:t>微企业</w:t>
            </w:r>
            <w:proofErr w:type="gramEnd"/>
            <w:r w:rsidRPr="00E53DA4">
              <w:rPr>
                <w:rFonts w:ascii="仿宋_GB2312" w:eastAsia="仿宋_GB2312" w:hAnsi="宋体" w:cs="宋体" w:hint="eastAsia"/>
                <w:szCs w:val="21"/>
              </w:rPr>
              <w:t>对接的产业链上下游企业合同成交金额</w:t>
            </w:r>
          </w:p>
        </w:tc>
        <w:tc>
          <w:tcPr>
            <w:tcW w:w="2951" w:type="dxa"/>
            <w:gridSpan w:val="4"/>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r>
      <w:tr w:rsidR="003C559F" w:rsidRPr="0056786A" w:rsidTr="00530187">
        <w:trPr>
          <w:trHeight w:hRule="exact" w:val="351"/>
        </w:trPr>
        <w:tc>
          <w:tcPr>
            <w:tcW w:w="6321" w:type="dxa"/>
            <w:gridSpan w:val="8"/>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spacing w:line="300" w:lineRule="exact"/>
              <w:rPr>
                <w:rFonts w:ascii="仿宋_GB2312" w:eastAsia="仿宋_GB2312" w:hAnsi="宋体" w:cs="宋体"/>
                <w:szCs w:val="21"/>
              </w:rPr>
            </w:pPr>
            <w:r w:rsidRPr="00E53DA4">
              <w:rPr>
                <w:rFonts w:ascii="仿宋_GB2312" w:eastAsia="仿宋_GB2312" w:hAnsi="宋体" w:cs="宋体" w:hint="eastAsia"/>
                <w:szCs w:val="21"/>
              </w:rPr>
              <w:t>服务推动上市/在股权交易中心挂牌企业数量</w:t>
            </w:r>
          </w:p>
        </w:tc>
        <w:tc>
          <w:tcPr>
            <w:tcW w:w="2951" w:type="dxa"/>
            <w:gridSpan w:val="4"/>
            <w:tcBorders>
              <w:top w:val="single" w:sz="4" w:space="0" w:color="auto"/>
              <w:left w:val="single" w:sz="4" w:space="0" w:color="auto"/>
              <w:bottom w:val="single" w:sz="4" w:space="0" w:color="auto"/>
              <w:right w:val="single" w:sz="4" w:space="0" w:color="auto"/>
            </w:tcBorders>
            <w:vAlign w:val="center"/>
          </w:tcPr>
          <w:p w:rsidR="003C559F" w:rsidRPr="0056786A" w:rsidRDefault="003C559F" w:rsidP="00BB3DB0">
            <w:pPr>
              <w:spacing w:line="300" w:lineRule="exact"/>
              <w:rPr>
                <w:rFonts w:ascii="宋体" w:hAnsi="宋体" w:cs="宋体"/>
                <w:szCs w:val="21"/>
              </w:rPr>
            </w:pPr>
          </w:p>
        </w:tc>
      </w:tr>
    </w:tbl>
    <w:p w:rsidR="003C559F" w:rsidRPr="00074CEF" w:rsidRDefault="003C559F" w:rsidP="003C559F">
      <w:pPr>
        <w:jc w:val="center"/>
        <w:rPr>
          <w:rFonts w:cs="黑体"/>
          <w:sz w:val="24"/>
          <w:szCs w:val="24"/>
        </w:rPr>
      </w:pPr>
      <w:r w:rsidRPr="00074CEF">
        <w:rPr>
          <w:rFonts w:ascii="创艺简标宋" w:eastAsia="创艺简标宋" w:hAnsi="创艺简标宋" w:cs="创艺简标宋" w:hint="eastAsia"/>
          <w:sz w:val="44"/>
          <w:szCs w:val="36"/>
        </w:rPr>
        <w:t>宁波市小</w:t>
      </w:r>
      <w:proofErr w:type="gramStart"/>
      <w:r w:rsidRPr="00074CEF">
        <w:rPr>
          <w:rFonts w:ascii="创艺简标宋" w:eastAsia="创艺简标宋" w:hAnsi="创艺简标宋" w:cs="创艺简标宋" w:hint="eastAsia"/>
          <w:sz w:val="44"/>
          <w:szCs w:val="36"/>
        </w:rPr>
        <w:t>微企业</w:t>
      </w:r>
      <w:proofErr w:type="gramEnd"/>
      <w:r w:rsidRPr="00074CEF">
        <w:rPr>
          <w:rFonts w:ascii="创艺简标宋" w:eastAsia="创艺简标宋" w:hAnsi="创艺简标宋" w:cs="创艺简标宋" w:hint="eastAsia"/>
          <w:sz w:val="44"/>
          <w:szCs w:val="36"/>
        </w:rPr>
        <w:t>创业创新基地运行数据统计表</w:t>
      </w:r>
    </w:p>
    <w:p w:rsidR="003C559F" w:rsidRPr="0056786A" w:rsidRDefault="003C559F" w:rsidP="00E53DA4">
      <w:pPr>
        <w:spacing w:afterLines="100" w:after="300"/>
        <w:rPr>
          <w:rFonts w:ascii="黑体" w:eastAsia="黑体" w:hAnsi="黑体"/>
          <w:sz w:val="32"/>
          <w:szCs w:val="32"/>
        </w:rPr>
      </w:pPr>
      <w:r w:rsidRPr="0056786A">
        <w:rPr>
          <w:rFonts w:ascii="黑体" w:eastAsia="黑体" w:hAnsi="黑体" w:hint="eastAsia"/>
          <w:sz w:val="32"/>
          <w:szCs w:val="32"/>
        </w:rPr>
        <w:lastRenderedPageBreak/>
        <w:t>附件3</w:t>
      </w:r>
    </w:p>
    <w:tbl>
      <w:tblPr>
        <w:tblpPr w:leftFromText="180" w:rightFromText="180" w:vertAnchor="text" w:horzAnchor="margin" w:tblpY="1159"/>
        <w:tblW w:w="9289" w:type="dxa"/>
        <w:tblLayout w:type="fixed"/>
        <w:tblLook w:val="04A0" w:firstRow="1" w:lastRow="0" w:firstColumn="1" w:lastColumn="0" w:noHBand="0" w:noVBand="1"/>
      </w:tblPr>
      <w:tblGrid>
        <w:gridCol w:w="1242"/>
        <w:gridCol w:w="709"/>
        <w:gridCol w:w="3260"/>
        <w:gridCol w:w="4078"/>
      </w:tblGrid>
      <w:tr w:rsidR="003C559F" w:rsidRPr="0056786A" w:rsidTr="00E53DA4">
        <w:trPr>
          <w:cantSplit/>
          <w:trHeight w:val="709"/>
          <w:tblHeader/>
        </w:trPr>
        <w:tc>
          <w:tcPr>
            <w:tcW w:w="1242" w:type="dxa"/>
            <w:tcBorders>
              <w:top w:val="single" w:sz="4" w:space="0" w:color="auto"/>
              <w:left w:val="single" w:sz="4" w:space="0" w:color="auto"/>
              <w:bottom w:val="single" w:sz="4" w:space="0" w:color="auto"/>
              <w:right w:val="single" w:sz="4" w:space="0" w:color="auto"/>
            </w:tcBorders>
            <w:vAlign w:val="center"/>
            <w:hideMark/>
          </w:tcPr>
          <w:p w:rsidR="003C559F" w:rsidRPr="0056786A" w:rsidRDefault="003C559F" w:rsidP="00E53DA4">
            <w:pPr>
              <w:widowControl/>
              <w:jc w:val="center"/>
              <w:rPr>
                <w:rFonts w:ascii="黑体" w:eastAsia="黑体" w:hAnsi="黑体" w:cs="宋体"/>
                <w:bCs/>
                <w:color w:val="000000"/>
                <w:kern w:val="0"/>
                <w:sz w:val="24"/>
                <w:szCs w:val="24"/>
              </w:rPr>
            </w:pPr>
            <w:r w:rsidRPr="0056786A">
              <w:rPr>
                <w:rFonts w:ascii="黑体" w:eastAsia="黑体" w:hAnsi="黑体" w:cs="宋体" w:hint="eastAsia"/>
                <w:bCs/>
                <w:color w:val="000000"/>
                <w:kern w:val="0"/>
                <w:sz w:val="24"/>
              </w:rPr>
              <w:t>一级指标</w:t>
            </w:r>
          </w:p>
        </w:tc>
        <w:tc>
          <w:tcPr>
            <w:tcW w:w="709" w:type="dxa"/>
            <w:tcBorders>
              <w:top w:val="single" w:sz="4" w:space="0" w:color="auto"/>
              <w:left w:val="nil"/>
              <w:bottom w:val="single" w:sz="4" w:space="0" w:color="auto"/>
              <w:right w:val="single" w:sz="4" w:space="0" w:color="auto"/>
            </w:tcBorders>
            <w:vAlign w:val="center"/>
            <w:hideMark/>
          </w:tcPr>
          <w:p w:rsidR="003C559F" w:rsidRPr="0056786A" w:rsidRDefault="003C559F" w:rsidP="00E53DA4">
            <w:pPr>
              <w:widowControl/>
              <w:jc w:val="center"/>
              <w:rPr>
                <w:rFonts w:ascii="黑体" w:eastAsia="黑体" w:hAnsi="黑体" w:cs="宋体"/>
                <w:bCs/>
                <w:color w:val="000000"/>
                <w:kern w:val="0"/>
                <w:sz w:val="24"/>
                <w:szCs w:val="24"/>
              </w:rPr>
            </w:pPr>
            <w:r w:rsidRPr="0056786A">
              <w:rPr>
                <w:rFonts w:ascii="黑体" w:eastAsia="黑体" w:hAnsi="黑体" w:cs="宋体" w:hint="eastAsia"/>
                <w:bCs/>
                <w:color w:val="000000"/>
                <w:kern w:val="0"/>
                <w:sz w:val="24"/>
              </w:rPr>
              <w:t>分值</w:t>
            </w:r>
          </w:p>
        </w:tc>
        <w:tc>
          <w:tcPr>
            <w:tcW w:w="3260" w:type="dxa"/>
            <w:tcBorders>
              <w:top w:val="single" w:sz="4" w:space="0" w:color="auto"/>
              <w:left w:val="nil"/>
              <w:bottom w:val="single" w:sz="4" w:space="0" w:color="auto"/>
              <w:right w:val="single" w:sz="4" w:space="0" w:color="auto"/>
            </w:tcBorders>
            <w:vAlign w:val="center"/>
            <w:hideMark/>
          </w:tcPr>
          <w:p w:rsidR="003C559F" w:rsidRPr="0056786A" w:rsidRDefault="003C559F" w:rsidP="00E53DA4">
            <w:pPr>
              <w:widowControl/>
              <w:jc w:val="center"/>
              <w:rPr>
                <w:rFonts w:ascii="黑体" w:eastAsia="黑体" w:hAnsi="黑体" w:cs="宋体"/>
                <w:bCs/>
                <w:color w:val="000000"/>
                <w:kern w:val="0"/>
                <w:sz w:val="24"/>
                <w:szCs w:val="24"/>
              </w:rPr>
            </w:pPr>
            <w:r w:rsidRPr="0056786A">
              <w:rPr>
                <w:rFonts w:ascii="黑体" w:eastAsia="黑体" w:hAnsi="黑体" w:cs="宋体" w:hint="eastAsia"/>
                <w:bCs/>
                <w:color w:val="000000"/>
                <w:kern w:val="0"/>
                <w:sz w:val="24"/>
              </w:rPr>
              <w:t>二级指标、分值</w:t>
            </w:r>
          </w:p>
        </w:tc>
        <w:tc>
          <w:tcPr>
            <w:tcW w:w="4078" w:type="dxa"/>
            <w:tcBorders>
              <w:top w:val="single" w:sz="4" w:space="0" w:color="auto"/>
              <w:left w:val="nil"/>
              <w:bottom w:val="single" w:sz="4" w:space="0" w:color="auto"/>
              <w:right w:val="single" w:sz="4" w:space="0" w:color="auto"/>
            </w:tcBorders>
            <w:vAlign w:val="center"/>
            <w:hideMark/>
          </w:tcPr>
          <w:p w:rsidR="003C559F" w:rsidRPr="0056786A" w:rsidRDefault="003C559F" w:rsidP="00E53DA4">
            <w:pPr>
              <w:widowControl/>
              <w:jc w:val="center"/>
              <w:rPr>
                <w:rFonts w:ascii="黑体" w:eastAsia="黑体" w:hAnsi="黑体" w:cs="宋体"/>
                <w:bCs/>
                <w:color w:val="000000"/>
                <w:kern w:val="0"/>
                <w:sz w:val="24"/>
                <w:szCs w:val="24"/>
              </w:rPr>
            </w:pPr>
            <w:r w:rsidRPr="0056786A">
              <w:rPr>
                <w:rFonts w:ascii="黑体" w:eastAsia="黑体" w:hAnsi="黑体" w:cs="宋体" w:hint="eastAsia"/>
                <w:bCs/>
                <w:color w:val="000000"/>
                <w:kern w:val="0"/>
                <w:sz w:val="24"/>
              </w:rPr>
              <w:t>分值评定</w:t>
            </w:r>
          </w:p>
        </w:tc>
      </w:tr>
      <w:tr w:rsidR="003C559F" w:rsidRPr="00E53DA4" w:rsidTr="00E53DA4">
        <w:trPr>
          <w:cantSplit/>
          <w:trHeight w:val="567"/>
          <w:tblHeader/>
        </w:trPr>
        <w:tc>
          <w:tcPr>
            <w:tcW w:w="1242" w:type="dxa"/>
            <w:vMerge w:val="restart"/>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spacing w:line="300" w:lineRule="exact"/>
              <w:jc w:val="center"/>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总体发展</w:t>
            </w:r>
          </w:p>
        </w:tc>
        <w:tc>
          <w:tcPr>
            <w:tcW w:w="709" w:type="dxa"/>
            <w:vMerge w:val="restart"/>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spacing w:line="300" w:lineRule="exact"/>
              <w:jc w:val="center"/>
              <w:rPr>
                <w:rFonts w:ascii="仿宋_GB2312" w:eastAsia="仿宋_GB2312" w:hAnsi="宋体" w:cs="黑体"/>
                <w:color w:val="000000"/>
                <w:kern w:val="0"/>
                <w:szCs w:val="21"/>
              </w:rPr>
            </w:pPr>
            <w:r w:rsidRPr="00E53DA4">
              <w:rPr>
                <w:rFonts w:ascii="仿宋_GB2312" w:eastAsia="仿宋_GB2312" w:hAnsi="宋体" w:hint="eastAsia"/>
                <w:color w:val="000000"/>
                <w:kern w:val="0"/>
                <w:szCs w:val="21"/>
              </w:rPr>
              <w:t>20</w:t>
            </w:r>
          </w:p>
        </w:tc>
        <w:tc>
          <w:tcPr>
            <w:tcW w:w="3260"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入驻小</w:t>
            </w:r>
            <w:proofErr w:type="gramStart"/>
            <w:r w:rsidRPr="00E53DA4">
              <w:rPr>
                <w:rFonts w:ascii="仿宋_GB2312" w:eastAsia="仿宋_GB2312" w:hAnsi="宋体" w:cs="宋体" w:hint="eastAsia"/>
                <w:color w:val="000000"/>
                <w:kern w:val="0"/>
                <w:szCs w:val="21"/>
              </w:rPr>
              <w:t>微企业</w:t>
            </w:r>
            <w:proofErr w:type="gramEnd"/>
            <w:r w:rsidRPr="00E53DA4">
              <w:rPr>
                <w:rFonts w:ascii="仿宋_GB2312" w:eastAsia="仿宋_GB2312" w:hAnsi="宋体" w:cs="宋体" w:hint="eastAsia"/>
                <w:color w:val="000000"/>
                <w:kern w:val="0"/>
                <w:szCs w:val="21"/>
              </w:rPr>
              <w:t>的数量（5分）</w:t>
            </w:r>
          </w:p>
        </w:tc>
        <w:tc>
          <w:tcPr>
            <w:tcW w:w="4078"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入驻小</w:t>
            </w:r>
            <w:proofErr w:type="gramStart"/>
            <w:r w:rsidRPr="00E53DA4">
              <w:rPr>
                <w:rFonts w:ascii="仿宋_GB2312" w:eastAsia="仿宋_GB2312" w:hAnsi="宋体" w:cs="宋体" w:hint="eastAsia"/>
                <w:color w:val="000000"/>
                <w:kern w:val="0"/>
                <w:szCs w:val="21"/>
              </w:rPr>
              <w:t>微企业</w:t>
            </w:r>
            <w:proofErr w:type="gramEnd"/>
            <w:r w:rsidRPr="00E53DA4">
              <w:rPr>
                <w:rFonts w:ascii="仿宋_GB2312" w:eastAsia="仿宋_GB2312" w:hAnsi="宋体" w:cs="宋体" w:hint="eastAsia"/>
                <w:color w:val="000000"/>
                <w:kern w:val="0"/>
                <w:szCs w:val="21"/>
              </w:rPr>
              <w:t>不少于</w:t>
            </w:r>
            <w:r w:rsidRPr="00E53DA4">
              <w:rPr>
                <w:rFonts w:ascii="仿宋_GB2312" w:eastAsia="仿宋_GB2312" w:hAnsi="宋体" w:hint="eastAsia"/>
                <w:color w:val="000000"/>
                <w:kern w:val="0"/>
                <w:szCs w:val="21"/>
              </w:rPr>
              <w:t>30</w:t>
            </w:r>
            <w:r w:rsidRPr="00E53DA4">
              <w:rPr>
                <w:rFonts w:ascii="仿宋_GB2312" w:eastAsia="仿宋_GB2312" w:hAnsi="宋体" w:cs="宋体" w:hint="eastAsia"/>
                <w:color w:val="000000"/>
                <w:kern w:val="0"/>
                <w:szCs w:val="21"/>
              </w:rPr>
              <w:t>家（3分），每增加</w:t>
            </w:r>
            <w:r w:rsidRPr="00E53DA4">
              <w:rPr>
                <w:rFonts w:ascii="仿宋_GB2312" w:eastAsia="仿宋_GB2312" w:hAnsi="宋体" w:hint="eastAsia"/>
                <w:color w:val="000000"/>
                <w:kern w:val="0"/>
                <w:szCs w:val="21"/>
              </w:rPr>
              <w:t>10</w:t>
            </w:r>
            <w:r w:rsidRPr="00E53DA4">
              <w:rPr>
                <w:rFonts w:ascii="仿宋_GB2312" w:eastAsia="仿宋_GB2312" w:hAnsi="宋体" w:cs="宋体" w:hint="eastAsia"/>
                <w:color w:val="000000"/>
                <w:kern w:val="0"/>
                <w:szCs w:val="21"/>
              </w:rPr>
              <w:t>家计1分，最多不超过</w:t>
            </w:r>
            <w:r w:rsidRPr="00E53DA4">
              <w:rPr>
                <w:rFonts w:ascii="仿宋_GB2312" w:eastAsia="仿宋_GB2312" w:hAnsi="宋体" w:hint="eastAsia"/>
                <w:color w:val="000000"/>
                <w:kern w:val="0"/>
                <w:szCs w:val="21"/>
              </w:rPr>
              <w:t>5</w:t>
            </w:r>
            <w:r w:rsidRPr="00E53DA4">
              <w:rPr>
                <w:rFonts w:ascii="仿宋_GB2312" w:eastAsia="仿宋_GB2312" w:hAnsi="宋体" w:cs="宋体" w:hint="eastAsia"/>
                <w:color w:val="000000"/>
                <w:kern w:val="0"/>
                <w:szCs w:val="21"/>
              </w:rPr>
              <w:t>分。</w:t>
            </w:r>
          </w:p>
        </w:tc>
      </w:tr>
      <w:tr w:rsidR="003C559F" w:rsidRPr="00E53DA4" w:rsidTr="00E53DA4">
        <w:trPr>
          <w:cantSplit/>
          <w:trHeight w:val="567"/>
          <w:tblHeader/>
        </w:trPr>
        <w:tc>
          <w:tcPr>
            <w:tcW w:w="1242"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黑体"/>
                <w:color w:val="000000"/>
                <w:kern w:val="0"/>
                <w:szCs w:val="21"/>
              </w:rPr>
            </w:pPr>
          </w:p>
        </w:tc>
        <w:tc>
          <w:tcPr>
            <w:tcW w:w="3260"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主导产业集聚度水平（5分）</w:t>
            </w:r>
          </w:p>
        </w:tc>
        <w:tc>
          <w:tcPr>
            <w:tcW w:w="4078"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从事主导产业的企业占比不低于</w:t>
            </w:r>
            <w:r w:rsidRPr="00E53DA4">
              <w:rPr>
                <w:rFonts w:ascii="仿宋_GB2312" w:eastAsia="仿宋_GB2312" w:hAnsi="宋体" w:hint="eastAsia"/>
                <w:color w:val="000000"/>
                <w:kern w:val="0"/>
                <w:szCs w:val="21"/>
              </w:rPr>
              <w:t>70%（3分）</w:t>
            </w:r>
            <w:r w:rsidRPr="00E53DA4">
              <w:rPr>
                <w:rFonts w:ascii="仿宋_GB2312" w:eastAsia="仿宋_GB2312" w:hAnsi="宋体" w:cs="宋体" w:hint="eastAsia"/>
                <w:color w:val="000000"/>
                <w:kern w:val="0"/>
                <w:szCs w:val="21"/>
              </w:rPr>
              <w:t>，每增加</w:t>
            </w:r>
            <w:r w:rsidRPr="00E53DA4">
              <w:rPr>
                <w:rFonts w:ascii="仿宋_GB2312" w:eastAsia="仿宋_GB2312" w:hAnsi="宋体" w:hint="eastAsia"/>
                <w:color w:val="000000"/>
                <w:kern w:val="0"/>
                <w:szCs w:val="21"/>
              </w:rPr>
              <w:t>5%</w:t>
            </w:r>
            <w:r w:rsidRPr="00E53DA4">
              <w:rPr>
                <w:rFonts w:ascii="仿宋_GB2312" w:eastAsia="仿宋_GB2312" w:hAnsi="宋体" w:cs="宋体" w:hint="eastAsia"/>
                <w:color w:val="000000"/>
                <w:kern w:val="0"/>
                <w:szCs w:val="21"/>
              </w:rPr>
              <w:t>计</w:t>
            </w:r>
            <w:r w:rsidRPr="00E53DA4">
              <w:rPr>
                <w:rFonts w:ascii="仿宋_GB2312" w:eastAsia="仿宋_GB2312" w:hAnsi="宋体" w:hint="eastAsia"/>
                <w:color w:val="000000"/>
                <w:kern w:val="0"/>
                <w:szCs w:val="21"/>
              </w:rPr>
              <w:t>1</w:t>
            </w:r>
            <w:r w:rsidRPr="00E53DA4">
              <w:rPr>
                <w:rFonts w:ascii="仿宋_GB2312" w:eastAsia="仿宋_GB2312" w:hAnsi="宋体" w:cs="宋体" w:hint="eastAsia"/>
                <w:color w:val="000000"/>
                <w:kern w:val="0"/>
                <w:szCs w:val="21"/>
              </w:rPr>
              <w:t>分，最多不超过</w:t>
            </w:r>
            <w:r w:rsidRPr="00E53DA4">
              <w:rPr>
                <w:rFonts w:ascii="仿宋_GB2312" w:eastAsia="仿宋_GB2312" w:hAnsi="宋体" w:hint="eastAsia"/>
                <w:color w:val="000000"/>
                <w:kern w:val="0"/>
                <w:szCs w:val="21"/>
              </w:rPr>
              <w:t>5</w:t>
            </w:r>
            <w:r w:rsidRPr="00E53DA4">
              <w:rPr>
                <w:rFonts w:ascii="仿宋_GB2312" w:eastAsia="仿宋_GB2312" w:hAnsi="宋体" w:cs="宋体" w:hint="eastAsia"/>
                <w:color w:val="000000"/>
                <w:kern w:val="0"/>
                <w:szCs w:val="21"/>
              </w:rPr>
              <w:t>分。</w:t>
            </w:r>
          </w:p>
        </w:tc>
      </w:tr>
      <w:tr w:rsidR="003C559F" w:rsidRPr="00E53DA4" w:rsidTr="00E53DA4">
        <w:trPr>
          <w:cantSplit/>
          <w:trHeight w:val="567"/>
          <w:tblHeader/>
        </w:trPr>
        <w:tc>
          <w:tcPr>
            <w:tcW w:w="1242"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黑体"/>
                <w:color w:val="000000"/>
                <w:kern w:val="0"/>
                <w:szCs w:val="21"/>
              </w:rPr>
            </w:pPr>
          </w:p>
        </w:tc>
        <w:tc>
          <w:tcPr>
            <w:tcW w:w="3260"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吸纳就业数量（5分）</w:t>
            </w:r>
          </w:p>
        </w:tc>
        <w:tc>
          <w:tcPr>
            <w:tcW w:w="4078"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吸纳就业人数不少于500人（2分），每增加500人计1分，最多不超过5分。</w:t>
            </w:r>
          </w:p>
        </w:tc>
      </w:tr>
      <w:tr w:rsidR="003C559F" w:rsidRPr="00E53DA4" w:rsidTr="00E53DA4">
        <w:trPr>
          <w:cantSplit/>
          <w:trHeight w:val="567"/>
          <w:tblHeader/>
        </w:trPr>
        <w:tc>
          <w:tcPr>
            <w:tcW w:w="1242"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黑体"/>
                <w:color w:val="000000"/>
                <w:kern w:val="0"/>
                <w:szCs w:val="21"/>
              </w:rPr>
            </w:pPr>
          </w:p>
        </w:tc>
        <w:tc>
          <w:tcPr>
            <w:tcW w:w="3260"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入驻企业租金减免额度（5分）</w:t>
            </w:r>
          </w:p>
        </w:tc>
        <w:tc>
          <w:tcPr>
            <w:tcW w:w="4078"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年度对所有入驻企业租金减免总额度不低于20%（5分）。</w:t>
            </w:r>
          </w:p>
        </w:tc>
      </w:tr>
      <w:tr w:rsidR="003C559F" w:rsidRPr="00E53DA4" w:rsidTr="00E53DA4">
        <w:trPr>
          <w:cantSplit/>
          <w:trHeight w:val="569"/>
          <w:tblHeader/>
        </w:trPr>
        <w:tc>
          <w:tcPr>
            <w:tcW w:w="1242" w:type="dxa"/>
            <w:vMerge w:val="restart"/>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spacing w:line="300" w:lineRule="exact"/>
              <w:jc w:val="center"/>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服务能力</w:t>
            </w:r>
          </w:p>
        </w:tc>
        <w:tc>
          <w:tcPr>
            <w:tcW w:w="709" w:type="dxa"/>
            <w:vMerge w:val="restart"/>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spacing w:line="300" w:lineRule="exact"/>
              <w:jc w:val="center"/>
              <w:rPr>
                <w:rFonts w:ascii="仿宋_GB2312" w:eastAsia="仿宋_GB2312" w:hAnsi="宋体" w:cs="黑体"/>
                <w:color w:val="000000"/>
                <w:kern w:val="0"/>
                <w:szCs w:val="21"/>
              </w:rPr>
            </w:pPr>
            <w:r w:rsidRPr="00E53DA4">
              <w:rPr>
                <w:rFonts w:ascii="仿宋_GB2312" w:eastAsia="仿宋_GB2312" w:hAnsi="宋体" w:hint="eastAsia"/>
                <w:color w:val="000000"/>
                <w:kern w:val="0"/>
                <w:szCs w:val="21"/>
              </w:rPr>
              <w:t>30</w:t>
            </w:r>
          </w:p>
        </w:tc>
        <w:tc>
          <w:tcPr>
            <w:tcW w:w="3260"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服务能力建设投入情况（4分）</w:t>
            </w:r>
          </w:p>
        </w:tc>
        <w:tc>
          <w:tcPr>
            <w:tcW w:w="4078"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年度服务能力提升建设投入不少于50万元（2分），每增加50万元计1分，最多不超过4分。</w:t>
            </w:r>
          </w:p>
        </w:tc>
      </w:tr>
      <w:tr w:rsidR="003C559F" w:rsidRPr="00E53DA4" w:rsidTr="00E53DA4">
        <w:trPr>
          <w:cantSplit/>
          <w:trHeight w:val="1456"/>
          <w:tblHeader/>
        </w:trPr>
        <w:tc>
          <w:tcPr>
            <w:tcW w:w="1242"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黑体"/>
                <w:color w:val="000000"/>
                <w:kern w:val="0"/>
                <w:szCs w:val="21"/>
              </w:rPr>
            </w:pPr>
          </w:p>
        </w:tc>
        <w:tc>
          <w:tcPr>
            <w:tcW w:w="3260"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运营管理机制建设情况（6分）</w:t>
            </w:r>
          </w:p>
        </w:tc>
        <w:tc>
          <w:tcPr>
            <w:tcW w:w="4078"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具有健全的组织管理机构和运营管理制度（</w:t>
            </w:r>
            <w:r w:rsidRPr="00E53DA4">
              <w:rPr>
                <w:rFonts w:ascii="仿宋_GB2312" w:eastAsia="仿宋_GB2312" w:hAnsi="宋体" w:hint="eastAsia"/>
                <w:color w:val="000000"/>
                <w:kern w:val="0"/>
                <w:szCs w:val="21"/>
              </w:rPr>
              <w:t>2</w:t>
            </w:r>
            <w:r w:rsidRPr="00E53DA4">
              <w:rPr>
                <w:rFonts w:ascii="仿宋_GB2312" w:eastAsia="仿宋_GB2312" w:hAnsi="宋体" w:cs="宋体" w:hint="eastAsia"/>
                <w:color w:val="000000"/>
                <w:kern w:val="0"/>
                <w:szCs w:val="21"/>
              </w:rPr>
              <w:t>分）；完善的服务流程、服务质量管理体系和收费标准（2分）；明确的发展规划、年度目标和实施方案（</w:t>
            </w:r>
            <w:r w:rsidRPr="00E53DA4">
              <w:rPr>
                <w:rFonts w:ascii="仿宋_GB2312" w:eastAsia="仿宋_GB2312" w:hAnsi="宋体" w:hint="eastAsia"/>
                <w:color w:val="000000"/>
                <w:kern w:val="0"/>
                <w:szCs w:val="21"/>
              </w:rPr>
              <w:t>2</w:t>
            </w:r>
            <w:r w:rsidRPr="00E53DA4">
              <w:rPr>
                <w:rFonts w:ascii="仿宋_GB2312" w:eastAsia="仿宋_GB2312" w:hAnsi="宋体" w:cs="宋体" w:hint="eastAsia"/>
                <w:color w:val="000000"/>
                <w:kern w:val="0"/>
                <w:szCs w:val="21"/>
              </w:rPr>
              <w:t>分）。</w:t>
            </w:r>
          </w:p>
        </w:tc>
      </w:tr>
      <w:tr w:rsidR="003C559F" w:rsidRPr="00E53DA4" w:rsidTr="00E53DA4">
        <w:trPr>
          <w:cantSplit/>
          <w:trHeight w:val="1941"/>
          <w:tblHeader/>
        </w:trPr>
        <w:tc>
          <w:tcPr>
            <w:tcW w:w="1242"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黑体"/>
                <w:color w:val="000000"/>
                <w:kern w:val="0"/>
                <w:szCs w:val="21"/>
              </w:rPr>
            </w:pPr>
          </w:p>
        </w:tc>
        <w:tc>
          <w:tcPr>
            <w:tcW w:w="3260"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公共基础设施建设情况（6分）</w:t>
            </w:r>
          </w:p>
        </w:tc>
        <w:tc>
          <w:tcPr>
            <w:tcW w:w="4078"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标准化建设，提供良好的生产经营、仓储物流、物业管理、后勤保障等基础服务设施（3分)；</w:t>
            </w:r>
          </w:p>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具有完善的信息网络基础设施，能够</w:t>
            </w:r>
            <w:r w:rsidRPr="00E53DA4">
              <w:rPr>
                <w:rFonts w:ascii="仿宋_GB2312" w:eastAsia="仿宋_GB2312" w:hAnsi="宋体" w:cs="宋体" w:hint="eastAsia"/>
                <w:kern w:val="0"/>
                <w:szCs w:val="21"/>
              </w:rPr>
              <w:t>运用信息化技术为企业提供智慧化的办公、营销、生产、研发等服务（3分）。</w:t>
            </w:r>
          </w:p>
        </w:tc>
      </w:tr>
      <w:tr w:rsidR="003C559F" w:rsidRPr="00E53DA4" w:rsidTr="00E53DA4">
        <w:trPr>
          <w:cantSplit/>
          <w:trHeight w:val="1697"/>
          <w:tblHeader/>
        </w:trPr>
        <w:tc>
          <w:tcPr>
            <w:tcW w:w="1242"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黑体"/>
                <w:color w:val="000000"/>
                <w:kern w:val="0"/>
                <w:szCs w:val="21"/>
              </w:rPr>
            </w:pPr>
          </w:p>
        </w:tc>
        <w:tc>
          <w:tcPr>
            <w:tcW w:w="3260"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公共服务资源整合情况（6分）</w:t>
            </w:r>
          </w:p>
        </w:tc>
        <w:tc>
          <w:tcPr>
            <w:tcW w:w="4078"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通过市中小企业公共服务平台网络为企业提供公共服务（2分）；</w:t>
            </w:r>
          </w:p>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整合5家以上社会化服务资源为企业提供公共服务（2分），每增加2家计1分，最多不超过4分。</w:t>
            </w:r>
          </w:p>
        </w:tc>
      </w:tr>
      <w:tr w:rsidR="003C559F" w:rsidRPr="00E53DA4" w:rsidTr="00E53DA4">
        <w:trPr>
          <w:cantSplit/>
          <w:trHeight w:val="1322"/>
          <w:tblHeader/>
        </w:trPr>
        <w:tc>
          <w:tcPr>
            <w:tcW w:w="1242"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3C559F" w:rsidRPr="00E53DA4" w:rsidRDefault="003C559F" w:rsidP="00E53DA4">
            <w:pPr>
              <w:widowControl/>
              <w:jc w:val="left"/>
              <w:rPr>
                <w:rFonts w:ascii="仿宋_GB2312" w:eastAsia="仿宋_GB2312" w:hAnsi="宋体" w:cs="黑体"/>
                <w:color w:val="000000"/>
                <w:kern w:val="0"/>
                <w:szCs w:val="21"/>
              </w:rPr>
            </w:pPr>
          </w:p>
        </w:tc>
        <w:tc>
          <w:tcPr>
            <w:tcW w:w="3260"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服务企业活动开展情况（8分）</w:t>
            </w:r>
          </w:p>
        </w:tc>
        <w:tc>
          <w:tcPr>
            <w:tcW w:w="4078" w:type="dxa"/>
            <w:tcBorders>
              <w:top w:val="nil"/>
              <w:left w:val="nil"/>
              <w:bottom w:val="single" w:sz="4" w:space="0" w:color="auto"/>
              <w:right w:val="single" w:sz="4" w:space="0" w:color="auto"/>
            </w:tcBorders>
            <w:vAlign w:val="center"/>
            <w:hideMark/>
          </w:tcPr>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上一年度为入驻企业提供服务的次数和内容（4分）；</w:t>
            </w:r>
          </w:p>
          <w:p w:rsidR="003C559F" w:rsidRPr="00E53DA4" w:rsidRDefault="003C559F" w:rsidP="00E53DA4">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开展10家以上企业参与的大型服务活动情况（4分）。</w:t>
            </w:r>
          </w:p>
        </w:tc>
      </w:tr>
    </w:tbl>
    <w:p w:rsidR="003C559F" w:rsidRPr="00E53DA4" w:rsidRDefault="003C559F" w:rsidP="003C559F">
      <w:pPr>
        <w:jc w:val="center"/>
        <w:rPr>
          <w:rFonts w:ascii="创艺简标宋" w:eastAsia="创艺简标宋" w:hAnsi="宋体" w:cs="宋体"/>
          <w:bCs/>
          <w:color w:val="000000"/>
          <w:sz w:val="44"/>
          <w:szCs w:val="36"/>
        </w:rPr>
      </w:pPr>
      <w:r w:rsidRPr="00E53DA4">
        <w:rPr>
          <w:rFonts w:ascii="创艺简标宋" w:eastAsia="创艺简标宋" w:hAnsi="宋体" w:cs="宋体" w:hint="eastAsia"/>
          <w:bCs/>
          <w:color w:val="000000"/>
          <w:sz w:val="44"/>
          <w:szCs w:val="36"/>
        </w:rPr>
        <w:t>宁波市小</w:t>
      </w:r>
      <w:proofErr w:type="gramStart"/>
      <w:r w:rsidRPr="00E53DA4">
        <w:rPr>
          <w:rFonts w:ascii="创艺简标宋" w:eastAsia="创艺简标宋" w:hAnsi="宋体" w:cs="宋体" w:hint="eastAsia"/>
          <w:bCs/>
          <w:color w:val="000000"/>
          <w:sz w:val="44"/>
          <w:szCs w:val="36"/>
        </w:rPr>
        <w:t>微企业</w:t>
      </w:r>
      <w:proofErr w:type="gramEnd"/>
      <w:r w:rsidRPr="00E53DA4">
        <w:rPr>
          <w:rFonts w:ascii="创艺简标宋" w:eastAsia="创艺简标宋" w:hAnsi="宋体" w:cs="宋体" w:hint="eastAsia"/>
          <w:bCs/>
          <w:color w:val="000000"/>
          <w:sz w:val="44"/>
          <w:szCs w:val="36"/>
        </w:rPr>
        <w:t>创业创新基地绩效评价指标</w:t>
      </w:r>
    </w:p>
    <w:p w:rsidR="003C559F" w:rsidRPr="00E53DA4" w:rsidRDefault="003C559F" w:rsidP="003C559F">
      <w:pPr>
        <w:rPr>
          <w:rFonts w:ascii="仿宋_GB2312" w:eastAsia="仿宋_GB2312" w:cs="黑体"/>
          <w:szCs w:val="24"/>
        </w:rPr>
      </w:pPr>
    </w:p>
    <w:p w:rsidR="003C559F" w:rsidRPr="00E53DA4" w:rsidRDefault="003C559F" w:rsidP="003C559F">
      <w:pPr>
        <w:rPr>
          <w:rFonts w:ascii="仿宋_GB2312" w:eastAsia="仿宋_GB2312"/>
        </w:rPr>
      </w:pPr>
    </w:p>
    <w:p w:rsidR="003C559F" w:rsidRPr="00E53DA4" w:rsidRDefault="003C559F" w:rsidP="003C559F">
      <w:pPr>
        <w:rPr>
          <w:rFonts w:ascii="仿宋_GB2312" w:eastAsia="仿宋_GB2312"/>
        </w:rPr>
      </w:pPr>
    </w:p>
    <w:p w:rsidR="003C559F" w:rsidRPr="00E53DA4" w:rsidRDefault="003C559F" w:rsidP="003C559F">
      <w:pPr>
        <w:rPr>
          <w:rFonts w:ascii="仿宋_GB2312" w:eastAsia="仿宋_GB2312"/>
        </w:rPr>
      </w:pPr>
    </w:p>
    <w:tbl>
      <w:tblPr>
        <w:tblpPr w:leftFromText="180" w:rightFromText="180" w:vertAnchor="text" w:horzAnchor="margin" w:tblpXSpec="center" w:tblpY="119"/>
        <w:tblW w:w="0" w:type="auto"/>
        <w:tblLayout w:type="fixed"/>
        <w:tblLook w:val="04A0" w:firstRow="1" w:lastRow="0" w:firstColumn="1" w:lastColumn="0" w:noHBand="0" w:noVBand="1"/>
      </w:tblPr>
      <w:tblGrid>
        <w:gridCol w:w="1242"/>
        <w:gridCol w:w="709"/>
        <w:gridCol w:w="3260"/>
        <w:gridCol w:w="4158"/>
      </w:tblGrid>
      <w:tr w:rsidR="003C559F" w:rsidRPr="00E53DA4" w:rsidTr="00530187">
        <w:trPr>
          <w:cantSplit/>
          <w:trHeight w:val="709"/>
          <w:tblHeader/>
        </w:trPr>
        <w:tc>
          <w:tcPr>
            <w:tcW w:w="1242" w:type="dxa"/>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jc w:val="center"/>
              <w:rPr>
                <w:rFonts w:ascii="黑体" w:eastAsia="黑体" w:hAnsi="黑体" w:cs="宋体"/>
                <w:bCs/>
                <w:color w:val="000000"/>
                <w:kern w:val="0"/>
                <w:sz w:val="24"/>
              </w:rPr>
            </w:pPr>
            <w:r w:rsidRPr="00E53DA4">
              <w:rPr>
                <w:rFonts w:ascii="黑体" w:eastAsia="黑体" w:hAnsi="黑体" w:cs="宋体" w:hint="eastAsia"/>
                <w:bCs/>
                <w:color w:val="000000"/>
                <w:kern w:val="0"/>
                <w:sz w:val="24"/>
              </w:rPr>
              <w:t>一级指标</w:t>
            </w:r>
          </w:p>
        </w:tc>
        <w:tc>
          <w:tcPr>
            <w:tcW w:w="709" w:type="dxa"/>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jc w:val="center"/>
              <w:rPr>
                <w:rFonts w:ascii="黑体" w:eastAsia="黑体" w:hAnsi="黑体" w:cs="宋体"/>
                <w:bCs/>
                <w:color w:val="000000"/>
                <w:kern w:val="0"/>
                <w:sz w:val="24"/>
              </w:rPr>
            </w:pPr>
            <w:r w:rsidRPr="00E53DA4">
              <w:rPr>
                <w:rFonts w:ascii="黑体" w:eastAsia="黑体" w:hAnsi="黑体" w:cs="宋体" w:hint="eastAsia"/>
                <w:bCs/>
                <w:color w:val="000000"/>
                <w:kern w:val="0"/>
                <w:sz w:val="24"/>
              </w:rPr>
              <w:t>分值</w:t>
            </w:r>
          </w:p>
        </w:tc>
        <w:tc>
          <w:tcPr>
            <w:tcW w:w="3260"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jc w:val="center"/>
              <w:rPr>
                <w:rFonts w:ascii="黑体" w:eastAsia="黑体" w:hAnsi="黑体" w:cs="宋体"/>
                <w:bCs/>
                <w:color w:val="000000"/>
                <w:kern w:val="0"/>
                <w:sz w:val="24"/>
              </w:rPr>
            </w:pPr>
            <w:r w:rsidRPr="00E53DA4">
              <w:rPr>
                <w:rFonts w:ascii="黑体" w:eastAsia="黑体" w:hAnsi="黑体" w:cs="宋体" w:hint="eastAsia"/>
                <w:bCs/>
                <w:color w:val="000000"/>
                <w:kern w:val="0"/>
                <w:sz w:val="24"/>
              </w:rPr>
              <w:t>二级指标、分值</w:t>
            </w:r>
          </w:p>
        </w:tc>
        <w:tc>
          <w:tcPr>
            <w:tcW w:w="415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jc w:val="center"/>
              <w:rPr>
                <w:rFonts w:ascii="黑体" w:eastAsia="黑体" w:hAnsi="黑体" w:cs="宋体"/>
                <w:bCs/>
                <w:color w:val="000000"/>
                <w:kern w:val="0"/>
                <w:sz w:val="24"/>
              </w:rPr>
            </w:pPr>
            <w:r w:rsidRPr="00E53DA4">
              <w:rPr>
                <w:rFonts w:ascii="黑体" w:eastAsia="黑体" w:hAnsi="黑体" w:cs="宋体" w:hint="eastAsia"/>
                <w:bCs/>
                <w:color w:val="000000"/>
                <w:kern w:val="0"/>
                <w:sz w:val="24"/>
              </w:rPr>
              <w:t>分值评定</w:t>
            </w:r>
          </w:p>
        </w:tc>
      </w:tr>
      <w:tr w:rsidR="003C559F" w:rsidRPr="00E53DA4" w:rsidTr="00530187">
        <w:trPr>
          <w:cantSplit/>
          <w:trHeight w:val="709"/>
          <w:tblHeader/>
        </w:trPr>
        <w:tc>
          <w:tcPr>
            <w:tcW w:w="1242" w:type="dxa"/>
            <w:vMerge w:val="restart"/>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spacing w:line="300" w:lineRule="exact"/>
              <w:jc w:val="center"/>
              <w:rPr>
                <w:rFonts w:ascii="仿宋_GB2312" w:eastAsia="仿宋_GB2312" w:hAnsi="宋体" w:cs="Calibri"/>
                <w:color w:val="000000"/>
                <w:kern w:val="0"/>
                <w:szCs w:val="21"/>
              </w:rPr>
            </w:pPr>
            <w:r w:rsidRPr="00E53DA4">
              <w:rPr>
                <w:rFonts w:ascii="仿宋_GB2312" w:eastAsia="仿宋_GB2312" w:hAnsi="宋体" w:cs="Calibri" w:hint="eastAsia"/>
                <w:color w:val="000000"/>
                <w:kern w:val="0"/>
                <w:szCs w:val="21"/>
              </w:rPr>
              <w:t>创业创新</w:t>
            </w:r>
          </w:p>
        </w:tc>
        <w:tc>
          <w:tcPr>
            <w:tcW w:w="709" w:type="dxa"/>
            <w:vMerge w:val="restart"/>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spacing w:line="300" w:lineRule="exact"/>
              <w:jc w:val="center"/>
              <w:rPr>
                <w:rFonts w:ascii="仿宋_GB2312" w:eastAsia="仿宋_GB2312" w:hAnsi="宋体" w:cs="黑体"/>
                <w:color w:val="000000"/>
                <w:kern w:val="0"/>
                <w:szCs w:val="21"/>
              </w:rPr>
            </w:pPr>
            <w:r w:rsidRPr="00E53DA4">
              <w:rPr>
                <w:rFonts w:ascii="仿宋_GB2312" w:eastAsia="仿宋_GB2312" w:hAnsi="宋体" w:hint="eastAsia"/>
                <w:color w:val="000000"/>
                <w:kern w:val="0"/>
                <w:szCs w:val="21"/>
              </w:rPr>
              <w:t>40</w:t>
            </w:r>
          </w:p>
        </w:tc>
        <w:tc>
          <w:tcPr>
            <w:tcW w:w="3260"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Calibri"/>
                <w:color w:val="000000"/>
                <w:kern w:val="0"/>
                <w:szCs w:val="21"/>
              </w:rPr>
            </w:pPr>
            <w:r w:rsidRPr="00E53DA4">
              <w:rPr>
                <w:rFonts w:ascii="仿宋_GB2312" w:eastAsia="仿宋_GB2312" w:hAnsi="宋体" w:cs="Calibri" w:hint="eastAsia"/>
                <w:color w:val="000000"/>
                <w:kern w:val="0"/>
                <w:szCs w:val="21"/>
              </w:rPr>
              <w:t>连续滚动培育小</w:t>
            </w:r>
            <w:proofErr w:type="gramStart"/>
            <w:r w:rsidRPr="00E53DA4">
              <w:rPr>
                <w:rFonts w:ascii="仿宋_GB2312" w:eastAsia="仿宋_GB2312" w:hAnsi="宋体" w:cs="Calibri" w:hint="eastAsia"/>
                <w:color w:val="000000"/>
                <w:kern w:val="0"/>
                <w:szCs w:val="21"/>
              </w:rPr>
              <w:t>微企业</w:t>
            </w:r>
            <w:proofErr w:type="gramEnd"/>
            <w:r w:rsidRPr="00E53DA4">
              <w:rPr>
                <w:rFonts w:ascii="仿宋_GB2312" w:eastAsia="仿宋_GB2312" w:hAnsi="宋体" w:cs="Calibri" w:hint="eastAsia"/>
                <w:color w:val="000000"/>
                <w:kern w:val="0"/>
                <w:szCs w:val="21"/>
              </w:rPr>
              <w:t>成长的情况（5分）</w:t>
            </w:r>
          </w:p>
        </w:tc>
        <w:tc>
          <w:tcPr>
            <w:tcW w:w="415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上一年度新入驻小</w:t>
            </w:r>
            <w:proofErr w:type="gramStart"/>
            <w:r w:rsidRPr="00E53DA4">
              <w:rPr>
                <w:rFonts w:ascii="仿宋_GB2312" w:eastAsia="仿宋_GB2312" w:hAnsi="宋体" w:cs="宋体" w:hint="eastAsia"/>
                <w:color w:val="000000"/>
                <w:kern w:val="0"/>
                <w:szCs w:val="21"/>
              </w:rPr>
              <w:t>微企业</w:t>
            </w:r>
            <w:proofErr w:type="gramEnd"/>
            <w:r w:rsidRPr="00E53DA4">
              <w:rPr>
                <w:rFonts w:ascii="仿宋_GB2312" w:eastAsia="仿宋_GB2312" w:hAnsi="宋体" w:hint="eastAsia"/>
                <w:color w:val="000000"/>
                <w:kern w:val="0"/>
                <w:szCs w:val="21"/>
              </w:rPr>
              <w:t>1</w:t>
            </w:r>
            <w:r w:rsidRPr="00E53DA4">
              <w:rPr>
                <w:rFonts w:ascii="仿宋_GB2312" w:eastAsia="仿宋_GB2312" w:hAnsi="宋体" w:cs="宋体" w:hint="eastAsia"/>
                <w:color w:val="000000"/>
                <w:kern w:val="0"/>
                <w:szCs w:val="21"/>
              </w:rPr>
              <w:t>家计</w:t>
            </w:r>
            <w:r w:rsidRPr="00E53DA4">
              <w:rPr>
                <w:rFonts w:ascii="仿宋_GB2312" w:eastAsia="仿宋_GB2312" w:hAnsi="宋体" w:hint="eastAsia"/>
                <w:color w:val="000000"/>
                <w:kern w:val="0"/>
                <w:szCs w:val="21"/>
              </w:rPr>
              <w:t>0.5</w:t>
            </w:r>
            <w:r w:rsidRPr="00E53DA4">
              <w:rPr>
                <w:rFonts w:ascii="仿宋_GB2312" w:eastAsia="仿宋_GB2312" w:hAnsi="宋体" w:cs="宋体" w:hint="eastAsia"/>
                <w:color w:val="000000"/>
                <w:kern w:val="0"/>
                <w:szCs w:val="21"/>
              </w:rPr>
              <w:t>分，最多不超过</w:t>
            </w:r>
            <w:r w:rsidRPr="00E53DA4">
              <w:rPr>
                <w:rFonts w:ascii="仿宋_GB2312" w:eastAsia="仿宋_GB2312" w:hAnsi="宋体" w:hint="eastAsia"/>
                <w:color w:val="000000"/>
                <w:kern w:val="0"/>
                <w:szCs w:val="21"/>
              </w:rPr>
              <w:t>3</w:t>
            </w:r>
            <w:r w:rsidRPr="00E53DA4">
              <w:rPr>
                <w:rFonts w:ascii="仿宋_GB2312" w:eastAsia="仿宋_GB2312" w:hAnsi="宋体" w:cs="宋体" w:hint="eastAsia"/>
                <w:color w:val="000000"/>
                <w:kern w:val="0"/>
                <w:szCs w:val="21"/>
              </w:rPr>
              <w:t>分；</w:t>
            </w:r>
          </w:p>
          <w:p w:rsidR="003C559F" w:rsidRP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每“毕业”</w:t>
            </w:r>
            <w:r w:rsidRPr="00E53DA4">
              <w:rPr>
                <w:rFonts w:ascii="仿宋_GB2312" w:eastAsia="仿宋_GB2312" w:hAnsi="宋体" w:hint="eastAsia"/>
                <w:color w:val="000000"/>
                <w:kern w:val="0"/>
                <w:szCs w:val="21"/>
              </w:rPr>
              <w:t>1</w:t>
            </w:r>
            <w:r w:rsidRPr="00E53DA4">
              <w:rPr>
                <w:rFonts w:ascii="仿宋_GB2312" w:eastAsia="仿宋_GB2312" w:hAnsi="宋体" w:cs="宋体" w:hint="eastAsia"/>
                <w:color w:val="000000"/>
                <w:kern w:val="0"/>
                <w:szCs w:val="21"/>
              </w:rPr>
              <w:t>家小</w:t>
            </w:r>
            <w:proofErr w:type="gramStart"/>
            <w:r w:rsidRPr="00E53DA4">
              <w:rPr>
                <w:rFonts w:ascii="仿宋_GB2312" w:eastAsia="仿宋_GB2312" w:hAnsi="宋体" w:cs="宋体" w:hint="eastAsia"/>
                <w:color w:val="000000"/>
                <w:kern w:val="0"/>
                <w:szCs w:val="21"/>
              </w:rPr>
              <w:t>微企业</w:t>
            </w:r>
            <w:proofErr w:type="gramEnd"/>
            <w:r w:rsidRPr="00E53DA4">
              <w:rPr>
                <w:rFonts w:ascii="仿宋_GB2312" w:eastAsia="仿宋_GB2312" w:hAnsi="宋体" w:cs="宋体" w:hint="eastAsia"/>
                <w:color w:val="000000"/>
                <w:kern w:val="0"/>
                <w:szCs w:val="21"/>
              </w:rPr>
              <w:t>计</w:t>
            </w:r>
            <w:r w:rsidRPr="00E53DA4">
              <w:rPr>
                <w:rFonts w:ascii="仿宋_GB2312" w:eastAsia="仿宋_GB2312" w:hAnsi="宋体" w:hint="eastAsia"/>
                <w:color w:val="000000"/>
                <w:kern w:val="0"/>
                <w:szCs w:val="21"/>
              </w:rPr>
              <w:t>0.5</w:t>
            </w:r>
            <w:r w:rsidRPr="00E53DA4">
              <w:rPr>
                <w:rFonts w:ascii="仿宋_GB2312" w:eastAsia="仿宋_GB2312" w:hAnsi="宋体" w:cs="宋体" w:hint="eastAsia"/>
                <w:color w:val="000000"/>
                <w:kern w:val="0"/>
                <w:szCs w:val="21"/>
              </w:rPr>
              <w:t>分，最多不超过</w:t>
            </w:r>
            <w:r w:rsidRPr="00E53DA4">
              <w:rPr>
                <w:rFonts w:ascii="仿宋_GB2312" w:eastAsia="仿宋_GB2312" w:hAnsi="宋体" w:hint="eastAsia"/>
                <w:color w:val="000000"/>
                <w:kern w:val="0"/>
                <w:szCs w:val="21"/>
              </w:rPr>
              <w:t>2</w:t>
            </w:r>
            <w:r w:rsidRPr="00E53DA4">
              <w:rPr>
                <w:rFonts w:ascii="仿宋_GB2312" w:eastAsia="仿宋_GB2312" w:hAnsi="宋体" w:cs="宋体" w:hint="eastAsia"/>
                <w:color w:val="000000"/>
                <w:kern w:val="0"/>
                <w:szCs w:val="21"/>
              </w:rPr>
              <w:t>分。</w:t>
            </w:r>
          </w:p>
        </w:tc>
      </w:tr>
      <w:tr w:rsidR="003C559F" w:rsidRPr="00E53DA4" w:rsidTr="00530187">
        <w:trPr>
          <w:cantSplit/>
          <w:trHeight w:val="90"/>
          <w:tblHeader/>
        </w:trPr>
        <w:tc>
          <w:tcPr>
            <w:tcW w:w="1242" w:type="dxa"/>
            <w:vMerge/>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jc w:val="left"/>
              <w:rPr>
                <w:rFonts w:ascii="仿宋_GB2312" w:eastAsia="仿宋_GB2312" w:hAnsi="宋体" w:cs="Calibri"/>
                <w:color w:val="000000"/>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jc w:val="left"/>
              <w:rPr>
                <w:rFonts w:ascii="仿宋_GB2312" w:eastAsia="仿宋_GB2312" w:hAnsi="宋体" w:cs="黑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Calibri"/>
                <w:color w:val="000000"/>
                <w:kern w:val="0"/>
                <w:szCs w:val="21"/>
              </w:rPr>
            </w:pPr>
            <w:r w:rsidRPr="00E53DA4">
              <w:rPr>
                <w:rFonts w:ascii="仿宋_GB2312" w:eastAsia="仿宋_GB2312" w:hAnsi="宋体" w:cs="Calibri" w:hint="eastAsia"/>
                <w:color w:val="000000"/>
                <w:kern w:val="0"/>
                <w:szCs w:val="21"/>
              </w:rPr>
              <w:t>为企业开展创业辅导活动的情况（5分）</w:t>
            </w:r>
          </w:p>
        </w:tc>
        <w:tc>
          <w:tcPr>
            <w:tcW w:w="415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创业导师(持证）</w:t>
            </w:r>
            <w:r w:rsidRPr="00E53DA4">
              <w:rPr>
                <w:rFonts w:ascii="仿宋_GB2312" w:eastAsia="仿宋_GB2312" w:hAnsi="宋体" w:hint="eastAsia"/>
                <w:color w:val="000000"/>
                <w:kern w:val="0"/>
                <w:szCs w:val="21"/>
              </w:rPr>
              <w:t>2</w:t>
            </w:r>
            <w:r w:rsidRPr="00E53DA4">
              <w:rPr>
                <w:rFonts w:ascii="仿宋_GB2312" w:eastAsia="仿宋_GB2312" w:hAnsi="宋体" w:cs="宋体" w:hint="eastAsia"/>
                <w:color w:val="000000"/>
                <w:kern w:val="0"/>
                <w:szCs w:val="21"/>
              </w:rPr>
              <w:t>人以上（3分），创业辅导服务企业20家以上（2分）。</w:t>
            </w:r>
          </w:p>
        </w:tc>
      </w:tr>
      <w:tr w:rsidR="003C559F" w:rsidRPr="00E53DA4" w:rsidTr="00530187">
        <w:trPr>
          <w:cantSplit/>
          <w:trHeight w:val="709"/>
          <w:tblHeader/>
        </w:trPr>
        <w:tc>
          <w:tcPr>
            <w:tcW w:w="1242" w:type="dxa"/>
            <w:vMerge/>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jc w:val="left"/>
              <w:rPr>
                <w:rFonts w:ascii="仿宋_GB2312" w:eastAsia="仿宋_GB2312" w:hAnsi="宋体" w:cs="Calibri"/>
                <w:color w:val="000000"/>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jc w:val="left"/>
              <w:rPr>
                <w:rFonts w:ascii="仿宋_GB2312" w:eastAsia="仿宋_GB2312" w:hAnsi="宋体" w:cs="黑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Calibri"/>
                <w:color w:val="000000"/>
                <w:kern w:val="0"/>
                <w:szCs w:val="21"/>
              </w:rPr>
            </w:pPr>
            <w:r w:rsidRPr="00E53DA4">
              <w:rPr>
                <w:rFonts w:ascii="仿宋_GB2312" w:eastAsia="仿宋_GB2312" w:hAnsi="宋体" w:cs="宋体" w:hint="eastAsia"/>
                <w:color w:val="000000"/>
                <w:kern w:val="0"/>
                <w:szCs w:val="21"/>
              </w:rPr>
              <w:t>获得投融资机构支持的企业情况（5分）</w:t>
            </w:r>
          </w:p>
        </w:tc>
        <w:tc>
          <w:tcPr>
            <w:tcW w:w="415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上一年度获得投融资机构支持的企业每</w:t>
            </w:r>
            <w:r w:rsidRPr="00E53DA4">
              <w:rPr>
                <w:rFonts w:ascii="仿宋_GB2312" w:eastAsia="仿宋_GB2312" w:hAnsi="宋体" w:hint="eastAsia"/>
                <w:color w:val="000000"/>
                <w:kern w:val="0"/>
                <w:szCs w:val="21"/>
              </w:rPr>
              <w:t>1</w:t>
            </w:r>
            <w:r w:rsidRPr="00E53DA4">
              <w:rPr>
                <w:rFonts w:ascii="仿宋_GB2312" w:eastAsia="仿宋_GB2312" w:hAnsi="宋体" w:cs="宋体" w:hint="eastAsia"/>
                <w:color w:val="000000"/>
                <w:kern w:val="0"/>
                <w:szCs w:val="21"/>
              </w:rPr>
              <w:t>家计</w:t>
            </w:r>
            <w:r w:rsidRPr="00E53DA4">
              <w:rPr>
                <w:rFonts w:ascii="仿宋_GB2312" w:eastAsia="仿宋_GB2312" w:hAnsi="宋体" w:hint="eastAsia"/>
                <w:color w:val="000000"/>
                <w:kern w:val="0"/>
                <w:szCs w:val="21"/>
              </w:rPr>
              <w:t>1</w:t>
            </w:r>
            <w:r w:rsidRPr="00E53DA4">
              <w:rPr>
                <w:rFonts w:ascii="仿宋_GB2312" w:eastAsia="仿宋_GB2312" w:hAnsi="宋体" w:cs="宋体" w:hint="eastAsia"/>
                <w:color w:val="000000"/>
                <w:kern w:val="0"/>
                <w:szCs w:val="21"/>
              </w:rPr>
              <w:t>分，最高不超过</w:t>
            </w:r>
            <w:r w:rsidRPr="00E53DA4">
              <w:rPr>
                <w:rFonts w:ascii="仿宋_GB2312" w:eastAsia="仿宋_GB2312" w:hAnsi="宋体" w:hint="eastAsia"/>
                <w:color w:val="000000"/>
                <w:kern w:val="0"/>
                <w:szCs w:val="21"/>
              </w:rPr>
              <w:t>5</w:t>
            </w:r>
            <w:r w:rsidRPr="00E53DA4">
              <w:rPr>
                <w:rFonts w:ascii="仿宋_GB2312" w:eastAsia="仿宋_GB2312" w:hAnsi="宋体" w:cs="宋体" w:hint="eastAsia"/>
                <w:color w:val="000000"/>
                <w:kern w:val="0"/>
                <w:szCs w:val="21"/>
              </w:rPr>
              <w:t>分。</w:t>
            </w:r>
          </w:p>
        </w:tc>
      </w:tr>
      <w:tr w:rsidR="003C559F" w:rsidRPr="00E53DA4" w:rsidTr="00530187">
        <w:trPr>
          <w:cantSplit/>
          <w:trHeight w:val="709"/>
          <w:tblHeader/>
        </w:trPr>
        <w:tc>
          <w:tcPr>
            <w:tcW w:w="1242" w:type="dxa"/>
            <w:vMerge/>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jc w:val="left"/>
              <w:rPr>
                <w:rFonts w:ascii="仿宋_GB2312" w:eastAsia="仿宋_GB2312" w:hAnsi="宋体" w:cs="Calibri"/>
                <w:color w:val="000000"/>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jc w:val="left"/>
              <w:rPr>
                <w:rFonts w:ascii="仿宋_GB2312" w:eastAsia="仿宋_GB2312" w:hAnsi="宋体" w:cs="黑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带动产业链对接情况（5分）</w:t>
            </w:r>
          </w:p>
        </w:tc>
        <w:tc>
          <w:tcPr>
            <w:tcW w:w="415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带动入驻企业与产业链上下游企业对接并签订合同，每份合同计1分，最多不超过5分。</w:t>
            </w:r>
          </w:p>
        </w:tc>
      </w:tr>
      <w:tr w:rsidR="003C559F" w:rsidRPr="00E53DA4" w:rsidTr="00530187">
        <w:trPr>
          <w:cantSplit/>
          <w:trHeight w:val="1278"/>
          <w:tblHeader/>
        </w:trPr>
        <w:tc>
          <w:tcPr>
            <w:tcW w:w="1242" w:type="dxa"/>
            <w:vMerge/>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jc w:val="left"/>
              <w:rPr>
                <w:rFonts w:ascii="仿宋_GB2312" w:eastAsia="仿宋_GB2312" w:hAnsi="宋体" w:cs="Calibri"/>
                <w:color w:val="000000"/>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jc w:val="left"/>
              <w:rPr>
                <w:rFonts w:ascii="仿宋_GB2312" w:eastAsia="仿宋_GB2312" w:hAnsi="宋体" w:cs="黑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Calibri"/>
                <w:color w:val="000000"/>
                <w:kern w:val="0"/>
                <w:szCs w:val="21"/>
              </w:rPr>
            </w:pPr>
            <w:r w:rsidRPr="00E53DA4">
              <w:rPr>
                <w:rFonts w:ascii="仿宋_GB2312" w:eastAsia="仿宋_GB2312" w:hAnsi="宋体" w:cs="宋体" w:hint="eastAsia"/>
                <w:color w:val="000000"/>
                <w:kern w:val="0"/>
                <w:szCs w:val="21"/>
              </w:rPr>
              <w:t>基地内科技型、成长型、创新型（包括高新技术企业）小</w:t>
            </w:r>
            <w:proofErr w:type="gramStart"/>
            <w:r w:rsidRPr="00E53DA4">
              <w:rPr>
                <w:rFonts w:ascii="仿宋_GB2312" w:eastAsia="仿宋_GB2312" w:hAnsi="宋体" w:cs="宋体" w:hint="eastAsia"/>
                <w:color w:val="000000"/>
                <w:kern w:val="0"/>
                <w:szCs w:val="21"/>
              </w:rPr>
              <w:t>微企业</w:t>
            </w:r>
            <w:proofErr w:type="gramEnd"/>
            <w:r w:rsidRPr="00E53DA4">
              <w:rPr>
                <w:rFonts w:ascii="仿宋_GB2312" w:eastAsia="仿宋_GB2312" w:hAnsi="宋体" w:cs="宋体" w:hint="eastAsia"/>
                <w:color w:val="000000"/>
                <w:kern w:val="0"/>
                <w:szCs w:val="21"/>
              </w:rPr>
              <w:t>的数量（10分）</w:t>
            </w:r>
          </w:p>
        </w:tc>
        <w:tc>
          <w:tcPr>
            <w:tcW w:w="415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截止上一年底基地内已有区县（市）级的科技型、成长型、创新型（包括高新技术企业）小</w:t>
            </w:r>
            <w:proofErr w:type="gramStart"/>
            <w:r w:rsidRPr="00E53DA4">
              <w:rPr>
                <w:rFonts w:ascii="仿宋_GB2312" w:eastAsia="仿宋_GB2312" w:hAnsi="宋体" w:cs="宋体" w:hint="eastAsia"/>
                <w:color w:val="000000"/>
                <w:kern w:val="0"/>
                <w:szCs w:val="21"/>
              </w:rPr>
              <w:t>微企业</w:t>
            </w:r>
            <w:proofErr w:type="gramEnd"/>
            <w:r w:rsidRPr="00E53DA4">
              <w:rPr>
                <w:rFonts w:ascii="仿宋_GB2312" w:eastAsia="仿宋_GB2312" w:hAnsi="宋体" w:cs="宋体" w:hint="eastAsia"/>
                <w:color w:val="000000"/>
                <w:kern w:val="0"/>
                <w:szCs w:val="21"/>
              </w:rPr>
              <w:t>每1家计0.5分，市级每1家计1分，省级及以上每1家计2分，最多不超过10分。</w:t>
            </w:r>
          </w:p>
        </w:tc>
      </w:tr>
      <w:tr w:rsidR="003C559F" w:rsidRPr="00E53DA4" w:rsidTr="00530187">
        <w:trPr>
          <w:cantSplit/>
          <w:trHeight w:val="709"/>
          <w:tblHeader/>
        </w:trPr>
        <w:tc>
          <w:tcPr>
            <w:tcW w:w="1242" w:type="dxa"/>
            <w:vMerge/>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jc w:val="left"/>
              <w:rPr>
                <w:rFonts w:ascii="仿宋_GB2312" w:eastAsia="仿宋_GB2312" w:hAnsi="宋体" w:cs="Calibri"/>
                <w:color w:val="000000"/>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rsidR="003C559F" w:rsidRPr="00E53DA4" w:rsidRDefault="003C559F" w:rsidP="00BB3DB0">
            <w:pPr>
              <w:widowControl/>
              <w:jc w:val="left"/>
              <w:rPr>
                <w:rFonts w:ascii="仿宋_GB2312" w:eastAsia="仿宋_GB2312" w:hAnsi="宋体" w:cs="黑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基地内企业拥有授权专利和新产品数量（10分）</w:t>
            </w:r>
          </w:p>
        </w:tc>
        <w:tc>
          <w:tcPr>
            <w:tcW w:w="415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最近三年新增市级以上新产品数量每1个计1分，获得发明专利数量每1个计1分，获得实用新型或外观设计专利数量每1个计1分，最多不超过10分。</w:t>
            </w:r>
          </w:p>
        </w:tc>
      </w:tr>
      <w:tr w:rsidR="003C559F" w:rsidRPr="00E53DA4" w:rsidTr="00530187">
        <w:trPr>
          <w:cantSplit/>
          <w:trHeight w:val="709"/>
          <w:tblHeader/>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center"/>
              <w:rPr>
                <w:rFonts w:ascii="仿宋_GB2312" w:eastAsia="仿宋_GB2312" w:hAnsi="宋体" w:cs="Calibri"/>
                <w:color w:val="000000"/>
                <w:kern w:val="0"/>
                <w:szCs w:val="21"/>
              </w:rPr>
            </w:pPr>
            <w:proofErr w:type="gramStart"/>
            <w:r w:rsidRPr="00E53DA4">
              <w:rPr>
                <w:rFonts w:ascii="仿宋_GB2312" w:eastAsia="仿宋_GB2312" w:hAnsi="宋体" w:cs="宋体" w:hint="eastAsia"/>
                <w:color w:val="000000"/>
                <w:kern w:val="0"/>
                <w:szCs w:val="21"/>
              </w:rPr>
              <w:t>其他评价</w:t>
            </w:r>
            <w:proofErr w:type="gramEnd"/>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center"/>
              <w:rPr>
                <w:rFonts w:ascii="仿宋_GB2312" w:eastAsia="仿宋_GB2312" w:hAnsi="宋体" w:cs="黑体"/>
                <w:color w:val="000000"/>
                <w:kern w:val="0"/>
                <w:szCs w:val="21"/>
              </w:rPr>
            </w:pPr>
            <w:r w:rsidRPr="00E53DA4">
              <w:rPr>
                <w:rFonts w:ascii="仿宋_GB2312" w:eastAsia="仿宋_GB2312" w:hAnsi="宋体" w:hint="eastAsia"/>
                <w:color w:val="000000"/>
                <w:kern w:val="0"/>
                <w:szCs w:val="21"/>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Calibri"/>
                <w:color w:val="000000"/>
                <w:kern w:val="0"/>
                <w:szCs w:val="21"/>
              </w:rPr>
            </w:pPr>
            <w:r w:rsidRPr="00E53DA4">
              <w:rPr>
                <w:rFonts w:ascii="仿宋_GB2312" w:eastAsia="仿宋_GB2312" w:hAnsi="宋体" w:cs="宋体" w:hint="eastAsia"/>
                <w:color w:val="000000"/>
                <w:kern w:val="0"/>
                <w:szCs w:val="21"/>
              </w:rPr>
              <w:t>新闻媒体的报道情况（</w:t>
            </w:r>
            <w:r w:rsidRPr="00E53DA4">
              <w:rPr>
                <w:rFonts w:ascii="仿宋_GB2312" w:eastAsia="仿宋_GB2312" w:hAnsi="宋体" w:hint="eastAsia"/>
                <w:color w:val="000000"/>
                <w:kern w:val="0"/>
                <w:szCs w:val="21"/>
              </w:rPr>
              <w:t>2</w:t>
            </w:r>
            <w:r w:rsidRPr="00E53DA4">
              <w:rPr>
                <w:rFonts w:ascii="仿宋_GB2312" w:eastAsia="仿宋_GB2312" w:hAnsi="宋体" w:cs="宋体" w:hint="eastAsia"/>
                <w:color w:val="000000"/>
                <w:kern w:val="0"/>
                <w:szCs w:val="21"/>
              </w:rPr>
              <w:t>分）</w:t>
            </w:r>
          </w:p>
        </w:tc>
        <w:tc>
          <w:tcPr>
            <w:tcW w:w="415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最近三年地市级新闻媒体报道每篇计</w:t>
            </w:r>
            <w:r w:rsidRPr="00E53DA4">
              <w:rPr>
                <w:rFonts w:ascii="仿宋_GB2312" w:eastAsia="仿宋_GB2312" w:hAnsi="宋体" w:hint="eastAsia"/>
                <w:color w:val="000000"/>
                <w:kern w:val="0"/>
                <w:szCs w:val="21"/>
              </w:rPr>
              <w:t>0.5</w:t>
            </w:r>
            <w:r w:rsidRPr="00E53DA4">
              <w:rPr>
                <w:rFonts w:ascii="仿宋_GB2312" w:eastAsia="仿宋_GB2312" w:hAnsi="宋体" w:cs="宋体" w:hint="eastAsia"/>
                <w:color w:val="000000"/>
                <w:kern w:val="0"/>
                <w:szCs w:val="21"/>
              </w:rPr>
              <w:t>分，省级以上新闻媒体报道每篇计1分，最多不超过2分。</w:t>
            </w:r>
          </w:p>
        </w:tc>
      </w:tr>
      <w:tr w:rsidR="003C559F" w:rsidRPr="00E53DA4" w:rsidTr="00530187">
        <w:trPr>
          <w:cantSplit/>
          <w:trHeight w:val="709"/>
          <w:tblHead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jc w:val="left"/>
              <w:rPr>
                <w:rFonts w:ascii="仿宋_GB2312" w:eastAsia="仿宋_GB2312" w:hAnsi="宋体" w:cs="Calibri"/>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jc w:val="left"/>
              <w:rPr>
                <w:rFonts w:ascii="仿宋_GB2312" w:eastAsia="仿宋_GB2312" w:hAnsi="宋体" w:cs="黑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基地内企业的满意度测评情况</w:t>
            </w:r>
          </w:p>
          <w:p w:rsidR="003C559F" w:rsidRPr="00E53DA4" w:rsidRDefault="003C559F" w:rsidP="00BB3DB0">
            <w:pPr>
              <w:widowControl/>
              <w:spacing w:line="300" w:lineRule="exact"/>
              <w:jc w:val="left"/>
              <w:rPr>
                <w:rFonts w:ascii="仿宋_GB2312" w:eastAsia="仿宋_GB2312" w:hAnsi="宋体" w:cs="Calibri"/>
                <w:color w:val="000000"/>
                <w:kern w:val="0"/>
                <w:szCs w:val="21"/>
              </w:rPr>
            </w:pPr>
            <w:r w:rsidRPr="00E53DA4">
              <w:rPr>
                <w:rFonts w:ascii="仿宋_GB2312" w:eastAsia="仿宋_GB2312" w:hAnsi="宋体" w:cs="宋体" w:hint="eastAsia"/>
                <w:color w:val="000000"/>
                <w:kern w:val="0"/>
                <w:szCs w:val="21"/>
              </w:rPr>
              <w:t>（4分）</w:t>
            </w:r>
          </w:p>
        </w:tc>
        <w:tc>
          <w:tcPr>
            <w:tcW w:w="415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企业测评满意度在</w:t>
            </w:r>
            <w:r w:rsidRPr="00E53DA4">
              <w:rPr>
                <w:rFonts w:ascii="仿宋_GB2312" w:eastAsia="仿宋_GB2312" w:hAnsi="宋体" w:hint="eastAsia"/>
                <w:color w:val="000000"/>
                <w:kern w:val="0"/>
                <w:szCs w:val="21"/>
              </w:rPr>
              <w:t>80%</w:t>
            </w:r>
            <w:r w:rsidRPr="00E53DA4">
              <w:rPr>
                <w:rFonts w:ascii="仿宋_GB2312" w:eastAsia="仿宋_GB2312" w:hAnsi="宋体" w:cs="宋体" w:hint="eastAsia"/>
                <w:color w:val="000000"/>
                <w:kern w:val="0"/>
                <w:szCs w:val="21"/>
              </w:rPr>
              <w:t>以上（1.5分），每增加</w:t>
            </w:r>
            <w:r w:rsidRPr="00E53DA4">
              <w:rPr>
                <w:rFonts w:ascii="仿宋_GB2312" w:eastAsia="仿宋_GB2312" w:hAnsi="宋体" w:hint="eastAsia"/>
                <w:color w:val="000000"/>
                <w:kern w:val="0"/>
                <w:szCs w:val="21"/>
              </w:rPr>
              <w:t>1</w:t>
            </w:r>
            <w:r w:rsidRPr="00E53DA4">
              <w:rPr>
                <w:rFonts w:ascii="仿宋_GB2312" w:eastAsia="仿宋_GB2312" w:hAnsi="宋体" w:cs="宋体" w:hint="eastAsia"/>
                <w:color w:val="000000"/>
                <w:kern w:val="0"/>
                <w:szCs w:val="21"/>
              </w:rPr>
              <w:t>个百分点计</w:t>
            </w:r>
            <w:r w:rsidRPr="00E53DA4">
              <w:rPr>
                <w:rFonts w:ascii="仿宋_GB2312" w:eastAsia="仿宋_GB2312" w:hAnsi="宋体" w:hint="eastAsia"/>
                <w:color w:val="000000"/>
                <w:kern w:val="0"/>
                <w:szCs w:val="21"/>
              </w:rPr>
              <w:t>0.5</w:t>
            </w:r>
            <w:r w:rsidRPr="00E53DA4">
              <w:rPr>
                <w:rFonts w:ascii="仿宋_GB2312" w:eastAsia="仿宋_GB2312" w:hAnsi="宋体" w:cs="宋体" w:hint="eastAsia"/>
                <w:color w:val="000000"/>
                <w:kern w:val="0"/>
                <w:szCs w:val="21"/>
              </w:rPr>
              <w:t>分，最多不超过</w:t>
            </w:r>
            <w:r w:rsidRPr="00E53DA4">
              <w:rPr>
                <w:rFonts w:ascii="仿宋_GB2312" w:eastAsia="仿宋_GB2312" w:hAnsi="宋体" w:hint="eastAsia"/>
                <w:color w:val="000000"/>
                <w:kern w:val="0"/>
                <w:szCs w:val="21"/>
              </w:rPr>
              <w:t>4</w:t>
            </w:r>
            <w:r w:rsidRPr="00E53DA4">
              <w:rPr>
                <w:rFonts w:ascii="仿宋_GB2312" w:eastAsia="仿宋_GB2312" w:hAnsi="宋体" w:cs="宋体" w:hint="eastAsia"/>
                <w:color w:val="000000"/>
                <w:kern w:val="0"/>
                <w:szCs w:val="21"/>
              </w:rPr>
              <w:t>分。</w:t>
            </w:r>
          </w:p>
        </w:tc>
      </w:tr>
      <w:tr w:rsidR="003C559F" w:rsidRPr="00E53DA4" w:rsidTr="00530187">
        <w:trPr>
          <w:cantSplit/>
          <w:trHeight w:val="709"/>
          <w:tblHeader/>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jc w:val="left"/>
              <w:rPr>
                <w:rFonts w:ascii="仿宋_GB2312" w:eastAsia="仿宋_GB2312" w:hAnsi="宋体" w:cs="Calibri"/>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jc w:val="left"/>
              <w:rPr>
                <w:rFonts w:ascii="仿宋_GB2312" w:eastAsia="仿宋_GB2312" w:hAnsi="宋体" w:cs="黑体"/>
                <w:color w:val="000000"/>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及时准确上报统计数据情况</w:t>
            </w:r>
          </w:p>
          <w:p w:rsidR="003C559F" w:rsidRPr="00E53DA4" w:rsidRDefault="003C559F" w:rsidP="00BB3DB0">
            <w:pPr>
              <w:widowControl/>
              <w:spacing w:line="300" w:lineRule="exact"/>
              <w:jc w:val="left"/>
              <w:rPr>
                <w:rFonts w:ascii="仿宋_GB2312" w:eastAsia="仿宋_GB2312" w:hAnsi="宋体" w:cs="Calibri"/>
                <w:color w:val="000000"/>
                <w:kern w:val="0"/>
                <w:szCs w:val="21"/>
              </w:rPr>
            </w:pPr>
            <w:r w:rsidRPr="00E53DA4">
              <w:rPr>
                <w:rFonts w:ascii="仿宋_GB2312" w:eastAsia="仿宋_GB2312" w:hAnsi="宋体" w:cs="宋体" w:hint="eastAsia"/>
                <w:color w:val="000000"/>
                <w:kern w:val="0"/>
                <w:szCs w:val="21"/>
              </w:rPr>
              <w:t>（4分）</w:t>
            </w:r>
          </w:p>
        </w:tc>
        <w:tc>
          <w:tcPr>
            <w:tcW w:w="4158" w:type="dxa"/>
            <w:tcBorders>
              <w:top w:val="single" w:sz="4" w:space="0" w:color="auto"/>
              <w:left w:val="single" w:sz="4" w:space="0" w:color="auto"/>
              <w:bottom w:val="single" w:sz="4" w:space="0" w:color="auto"/>
              <w:right w:val="single" w:sz="4" w:space="0" w:color="auto"/>
            </w:tcBorders>
            <w:vAlign w:val="center"/>
            <w:hideMark/>
          </w:tcPr>
          <w:p w:rsidR="003C559F" w:rsidRPr="00E53DA4" w:rsidRDefault="003C559F" w:rsidP="00BB3DB0">
            <w:pPr>
              <w:widowControl/>
              <w:spacing w:line="300" w:lineRule="exact"/>
              <w:jc w:val="left"/>
              <w:rPr>
                <w:rFonts w:ascii="仿宋_GB2312" w:eastAsia="仿宋_GB2312" w:hAnsi="宋体" w:cs="宋体"/>
                <w:color w:val="000000"/>
                <w:kern w:val="0"/>
                <w:szCs w:val="21"/>
              </w:rPr>
            </w:pPr>
            <w:r w:rsidRPr="00E53DA4">
              <w:rPr>
                <w:rFonts w:ascii="仿宋_GB2312" w:eastAsia="仿宋_GB2312" w:hAnsi="宋体" w:cs="宋体" w:hint="eastAsia"/>
                <w:color w:val="000000"/>
                <w:kern w:val="0"/>
                <w:szCs w:val="21"/>
              </w:rPr>
              <w:t>每半年在线填报运行数据（4分），出现数据漏报扣2分，少填报1次取消当年小</w:t>
            </w:r>
            <w:proofErr w:type="gramStart"/>
            <w:r w:rsidRPr="00E53DA4">
              <w:rPr>
                <w:rFonts w:ascii="仿宋_GB2312" w:eastAsia="仿宋_GB2312" w:hAnsi="宋体" w:cs="宋体" w:hint="eastAsia"/>
                <w:color w:val="000000"/>
                <w:kern w:val="0"/>
                <w:szCs w:val="21"/>
              </w:rPr>
              <w:t>微企业</w:t>
            </w:r>
            <w:proofErr w:type="gramEnd"/>
            <w:r w:rsidRPr="00E53DA4">
              <w:rPr>
                <w:rFonts w:ascii="仿宋_GB2312" w:eastAsia="仿宋_GB2312" w:hAnsi="宋体" w:cs="宋体" w:hint="eastAsia"/>
                <w:color w:val="000000"/>
                <w:kern w:val="0"/>
                <w:szCs w:val="21"/>
              </w:rPr>
              <w:t>创业创新基地绩效评价资格。</w:t>
            </w:r>
          </w:p>
        </w:tc>
      </w:tr>
    </w:tbl>
    <w:p w:rsidR="003C559F" w:rsidRPr="0056786A" w:rsidRDefault="003C559F" w:rsidP="003C559F">
      <w:pPr>
        <w:rPr>
          <w:rFonts w:ascii="仿宋_GB2312" w:eastAsia="仿宋_GB2312" w:cs="黑体"/>
          <w:sz w:val="32"/>
          <w:szCs w:val="32"/>
        </w:rPr>
      </w:pPr>
    </w:p>
    <w:p w:rsidR="003C559F" w:rsidRPr="0056786A" w:rsidRDefault="003C559F" w:rsidP="003C559F"/>
    <w:p w:rsidR="00530187" w:rsidRDefault="00530187" w:rsidP="00530187">
      <w:pPr>
        <w:spacing w:line="500" w:lineRule="exact"/>
        <w:ind w:firstLineChars="100" w:firstLine="268"/>
        <w:rPr>
          <w:rFonts w:ascii="仿宋_GB2312" w:eastAsia="仿宋_GB2312" w:hAnsi="黑体"/>
          <w:spacing w:val="-6"/>
          <w:sz w:val="28"/>
          <w:szCs w:val="28"/>
        </w:rPr>
      </w:pPr>
    </w:p>
    <w:p w:rsidR="00530187" w:rsidRDefault="00530187"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3F2A88" w:rsidP="003F2A88">
      <w:pPr>
        <w:spacing w:line="500" w:lineRule="exact"/>
        <w:ind w:firstLineChars="100" w:firstLine="280"/>
        <w:rPr>
          <w:rFonts w:ascii="仿宋_GB2312" w:eastAsia="仿宋_GB2312" w:hAnsi="黑体"/>
          <w:spacing w:val="-6"/>
          <w:sz w:val="28"/>
          <w:szCs w:val="28"/>
        </w:rPr>
      </w:pPr>
      <w:r>
        <w:rPr>
          <w:rFonts w:ascii="仿宋_GB2312" w:eastAsia="仿宋_GB2312" w:hAnsi="黑体"/>
          <w:noProof/>
          <w:spacing w:val="-6"/>
          <w:sz w:val="28"/>
          <w:szCs w:val="28"/>
        </w:rPr>
        <mc:AlternateContent>
          <mc:Choice Requires="wps">
            <w:drawing>
              <wp:anchor distT="0" distB="0" distL="114300" distR="114300" simplePos="0" relativeHeight="251662336" behindDoc="0" locked="0" layoutInCell="1" allowOverlap="1">
                <wp:simplePos x="0" y="0"/>
                <wp:positionH relativeFrom="column">
                  <wp:posOffset>4963795</wp:posOffset>
                </wp:positionH>
                <wp:positionV relativeFrom="paragraph">
                  <wp:posOffset>658495</wp:posOffset>
                </wp:positionV>
                <wp:extent cx="857250" cy="552450"/>
                <wp:effectExtent l="0" t="0" r="19050" b="19050"/>
                <wp:wrapNone/>
                <wp:docPr id="3" name="矩形 3"/>
                <wp:cNvGraphicFramePr/>
                <a:graphic xmlns:a="http://schemas.openxmlformats.org/drawingml/2006/main">
                  <a:graphicData uri="http://schemas.microsoft.com/office/word/2010/wordprocessingShape">
                    <wps:wsp>
                      <wps:cNvSpPr/>
                      <wps:spPr>
                        <a:xfrm>
                          <a:off x="0" y="0"/>
                          <a:ext cx="857250" cy="552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6" style="position:absolute;left:0;text-align:left;margin-left:390.85pt;margin-top:51.85pt;width:67.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" fillcolor="white [3212]" strokecolor="white [3212]" strokeweight="2pt"/>
            </w:pict>
          </mc:Fallback>
        </mc:AlternateContent>
      </w:r>
    </w:p>
    <w:p w:rsidR="00074CEF" w:rsidRDefault="00074CEF" w:rsidP="00074CEF">
      <w:pPr>
        <w:spacing w:line="500" w:lineRule="exact"/>
        <w:ind w:firstLineChars="100" w:firstLine="280"/>
        <w:rPr>
          <w:rFonts w:ascii="仿宋_GB2312" w:eastAsia="仿宋_GB2312" w:hAnsi="黑体"/>
          <w:spacing w:val="-6"/>
          <w:sz w:val="28"/>
          <w:szCs w:val="28"/>
        </w:rPr>
      </w:pPr>
      <w:r>
        <w:rPr>
          <w:rFonts w:ascii="仿宋_GB2312" w:eastAsia="仿宋_GB2312" w:hAnsi="黑体" w:hint="eastAsia"/>
          <w:noProof/>
          <w:spacing w:val="-6"/>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4773295</wp:posOffset>
                </wp:positionH>
                <wp:positionV relativeFrom="paragraph">
                  <wp:posOffset>496570</wp:posOffset>
                </wp:positionV>
                <wp:extent cx="1057275" cy="676275"/>
                <wp:effectExtent l="0" t="0" r="28575" b="28575"/>
                <wp:wrapNone/>
                <wp:docPr id="1" name="矩形 1"/>
                <wp:cNvGraphicFramePr/>
                <a:graphic xmlns:a="http://schemas.openxmlformats.org/drawingml/2006/main">
                  <a:graphicData uri="http://schemas.microsoft.com/office/word/2010/wordprocessingShape">
                    <wps:wsp>
                      <wps:cNvSpPr/>
                      <wps:spPr>
                        <a:xfrm>
                          <a:off x="0" y="0"/>
                          <a:ext cx="1057275" cy="676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375.85pt;margin-top:39.1pt;width:83.2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" fillcolor="white [3212]" strokecolor="white [3212]" strokeweight="2pt"/>
            </w:pict>
          </mc:Fallback>
        </mc:AlternateContent>
      </w: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74CEF" w:rsidRDefault="00074CEF" w:rsidP="00530187">
      <w:pPr>
        <w:spacing w:line="500" w:lineRule="exact"/>
        <w:ind w:firstLineChars="100" w:firstLine="268"/>
        <w:rPr>
          <w:rFonts w:ascii="仿宋_GB2312" w:eastAsia="仿宋_GB2312" w:hAnsi="黑体"/>
          <w:spacing w:val="-6"/>
          <w:sz w:val="28"/>
          <w:szCs w:val="28"/>
        </w:rPr>
      </w:pPr>
    </w:p>
    <w:p w:rsidR="000E0FF9" w:rsidRDefault="000E0FF9" w:rsidP="00530187">
      <w:pPr>
        <w:spacing w:line="500" w:lineRule="exact"/>
        <w:ind w:firstLineChars="100" w:firstLine="268"/>
        <w:rPr>
          <w:rFonts w:ascii="仿宋_GB2312" w:eastAsia="仿宋_GB2312" w:hAnsi="黑体"/>
          <w:spacing w:val="-6"/>
          <w:sz w:val="28"/>
          <w:szCs w:val="28"/>
        </w:rPr>
      </w:pPr>
    </w:p>
    <w:p w:rsidR="000E0FF9" w:rsidRDefault="000E0FF9" w:rsidP="00530187">
      <w:pPr>
        <w:spacing w:line="500" w:lineRule="exact"/>
        <w:ind w:firstLineChars="100" w:firstLine="268"/>
        <w:rPr>
          <w:rFonts w:ascii="仿宋_GB2312" w:eastAsia="仿宋_GB2312" w:hAnsi="黑体"/>
          <w:spacing w:val="-6"/>
          <w:sz w:val="28"/>
          <w:szCs w:val="28"/>
        </w:rPr>
      </w:pPr>
    </w:p>
    <w:p w:rsidR="000E0FF9" w:rsidRDefault="000E0FF9" w:rsidP="00530187">
      <w:pPr>
        <w:spacing w:line="500" w:lineRule="exact"/>
        <w:ind w:firstLineChars="100" w:firstLine="268"/>
        <w:rPr>
          <w:rFonts w:ascii="仿宋_GB2312" w:eastAsia="仿宋_GB2312" w:hAnsi="黑体"/>
          <w:spacing w:val="-6"/>
          <w:sz w:val="28"/>
          <w:szCs w:val="28"/>
        </w:rPr>
      </w:pPr>
    </w:p>
    <w:p w:rsidR="000E0FF9" w:rsidRDefault="000E0FF9" w:rsidP="00530187">
      <w:pPr>
        <w:spacing w:line="500" w:lineRule="exact"/>
        <w:ind w:firstLineChars="100" w:firstLine="268"/>
        <w:rPr>
          <w:rFonts w:ascii="仿宋_GB2312" w:eastAsia="仿宋_GB2312" w:hAnsi="黑体"/>
          <w:spacing w:val="-6"/>
          <w:sz w:val="28"/>
          <w:szCs w:val="28"/>
        </w:rPr>
      </w:pPr>
    </w:p>
    <w:p w:rsidR="000E0FF9" w:rsidRDefault="000E0FF9" w:rsidP="00530187">
      <w:pPr>
        <w:spacing w:line="500" w:lineRule="exact"/>
        <w:ind w:firstLineChars="100" w:firstLine="268"/>
        <w:rPr>
          <w:rFonts w:ascii="仿宋_GB2312" w:eastAsia="仿宋_GB2312" w:hAnsi="黑体"/>
          <w:spacing w:val="-6"/>
          <w:sz w:val="28"/>
          <w:szCs w:val="28"/>
        </w:rPr>
      </w:pPr>
    </w:p>
    <w:p w:rsidR="000E0FF9" w:rsidRDefault="000E0FF9" w:rsidP="00530187">
      <w:pPr>
        <w:spacing w:line="500" w:lineRule="exact"/>
        <w:ind w:firstLineChars="100" w:firstLine="268"/>
        <w:rPr>
          <w:rFonts w:ascii="仿宋_GB2312" w:eastAsia="仿宋_GB2312" w:hAnsi="黑体"/>
          <w:spacing w:val="-6"/>
          <w:sz w:val="28"/>
          <w:szCs w:val="28"/>
        </w:rPr>
      </w:pPr>
    </w:p>
    <w:p w:rsidR="00287B0E" w:rsidRPr="00530187" w:rsidRDefault="00074CEF" w:rsidP="00530187">
      <w:pPr>
        <w:pBdr>
          <w:top w:val="single" w:sz="6" w:space="1" w:color="auto"/>
          <w:bottom w:val="single" w:sz="6" w:space="0" w:color="auto"/>
        </w:pBdr>
        <w:spacing w:line="500" w:lineRule="exact"/>
        <w:ind w:firstLineChars="100" w:firstLine="280"/>
      </w:pPr>
      <w:r>
        <w:rPr>
          <w:rFonts w:ascii="仿宋_GB2312" w:eastAsia="仿宋_GB2312" w:hAnsi="黑体" w:hint="eastAsia"/>
          <w:noProof/>
          <w:spacing w:val="-6"/>
          <w:sz w:val="28"/>
          <w:szCs w:val="28"/>
        </w:rPr>
        <mc:AlternateContent>
          <mc:Choice Requires="wps">
            <w:drawing>
              <wp:anchor distT="0" distB="0" distL="114300" distR="114300" simplePos="0" relativeHeight="251661312" behindDoc="0" locked="0" layoutInCell="1" allowOverlap="1" wp14:anchorId="203236AA" wp14:editId="4167CD1B">
                <wp:simplePos x="0" y="0"/>
                <wp:positionH relativeFrom="column">
                  <wp:posOffset>-313055</wp:posOffset>
                </wp:positionH>
                <wp:positionV relativeFrom="paragraph">
                  <wp:posOffset>648970</wp:posOffset>
                </wp:positionV>
                <wp:extent cx="1057275" cy="676275"/>
                <wp:effectExtent l="0" t="0" r="28575" b="28575"/>
                <wp:wrapNone/>
                <wp:docPr id="2" name="矩形 2"/>
                <wp:cNvGraphicFramePr/>
                <a:graphic xmlns:a="http://schemas.openxmlformats.org/drawingml/2006/main">
                  <a:graphicData uri="http://schemas.microsoft.com/office/word/2010/wordprocessingShape">
                    <wps:wsp>
                      <wps:cNvSpPr/>
                      <wps:spPr>
                        <a:xfrm>
                          <a:off x="0" y="0"/>
                          <a:ext cx="1057275" cy="676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24.65pt;margin-top:51.1pt;width:83.25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" fillcolor="white [3212]" strokecolor="white [3212]" strokeweight="2pt"/>
            </w:pict>
          </mc:Fallback>
        </mc:AlternateContent>
      </w:r>
      <w:r w:rsidR="00530187" w:rsidRPr="00B24DB6">
        <w:rPr>
          <w:rFonts w:ascii="仿宋_GB2312" w:eastAsia="仿宋_GB2312" w:hint="eastAsia"/>
          <w:sz w:val="28"/>
          <w:szCs w:val="28"/>
        </w:rPr>
        <w:t>宁波市经济和信息化委员会办公室</w:t>
      </w:r>
      <w:r w:rsidR="00530187">
        <w:rPr>
          <w:rFonts w:ascii="仿宋_GB2312" w:eastAsia="仿宋_GB2312" w:hint="eastAsia"/>
          <w:sz w:val="28"/>
          <w:szCs w:val="28"/>
        </w:rPr>
        <w:t xml:space="preserve">           </w:t>
      </w:r>
      <w:r w:rsidR="00530187" w:rsidRPr="00B24DB6">
        <w:rPr>
          <w:rFonts w:ascii="仿宋_GB2312" w:eastAsia="仿宋_GB2312" w:hint="eastAsia"/>
          <w:sz w:val="28"/>
          <w:szCs w:val="28"/>
        </w:rPr>
        <w:t>201</w:t>
      </w:r>
      <w:r w:rsidR="00530187">
        <w:rPr>
          <w:rFonts w:ascii="仿宋_GB2312" w:eastAsia="仿宋_GB2312"/>
          <w:sz w:val="28"/>
          <w:szCs w:val="28"/>
        </w:rPr>
        <w:t>7</w:t>
      </w:r>
      <w:r w:rsidR="00530187" w:rsidRPr="00B24DB6">
        <w:rPr>
          <w:rFonts w:ascii="仿宋_GB2312" w:eastAsia="仿宋_GB2312" w:hint="eastAsia"/>
          <w:sz w:val="28"/>
          <w:szCs w:val="28"/>
        </w:rPr>
        <w:t>年</w:t>
      </w:r>
      <w:r w:rsidR="00530187">
        <w:rPr>
          <w:rFonts w:ascii="仿宋_GB2312" w:eastAsia="仿宋_GB2312" w:hint="eastAsia"/>
          <w:sz w:val="28"/>
          <w:szCs w:val="28"/>
        </w:rPr>
        <w:t>8</w:t>
      </w:r>
      <w:r w:rsidR="00530187" w:rsidRPr="00B24DB6">
        <w:rPr>
          <w:rFonts w:ascii="仿宋_GB2312" w:eastAsia="仿宋_GB2312" w:hint="eastAsia"/>
          <w:sz w:val="28"/>
          <w:szCs w:val="28"/>
        </w:rPr>
        <w:t>月</w:t>
      </w:r>
      <w:r w:rsidR="000E0FF9">
        <w:rPr>
          <w:rFonts w:ascii="仿宋_GB2312" w:eastAsia="仿宋_GB2312" w:hint="eastAsia"/>
          <w:sz w:val="28"/>
          <w:szCs w:val="28"/>
        </w:rPr>
        <w:t>15</w:t>
      </w:r>
      <w:r w:rsidR="00530187" w:rsidRPr="00B24DB6">
        <w:rPr>
          <w:rFonts w:ascii="仿宋_GB2312" w:eastAsia="仿宋_GB2312" w:hint="eastAsia"/>
          <w:sz w:val="28"/>
          <w:szCs w:val="28"/>
        </w:rPr>
        <w:t>日印发</w:t>
      </w:r>
    </w:p>
    <w:sectPr w:rsidR="00287B0E" w:rsidRPr="00530187" w:rsidSect="00530187">
      <w:pgSz w:w="11906" w:h="16838" w:code="9"/>
      <w:pgMar w:top="2098" w:right="1474" w:bottom="1814" w:left="1588" w:header="851" w:footer="992" w:gutter="0"/>
      <w:pgNumType w:fmt="numberInDash"/>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B0" w:rsidRDefault="00F82AB0" w:rsidP="00530187">
      <w:r>
        <w:separator/>
      </w:r>
    </w:p>
  </w:endnote>
  <w:endnote w:type="continuationSeparator" w:id="0">
    <w:p w:rsidR="00F82AB0" w:rsidRDefault="00F82AB0" w:rsidP="0053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6993"/>
      <w:docPartObj>
        <w:docPartGallery w:val="Page Numbers (Bottom of Page)"/>
        <w:docPartUnique/>
      </w:docPartObj>
    </w:sdtPr>
    <w:sdtEndPr/>
    <w:sdtContent>
      <w:p w:rsidR="00530187" w:rsidRDefault="00530187">
        <w:pPr>
          <w:pStyle w:val="a4"/>
        </w:pPr>
        <w:r w:rsidRPr="00530187">
          <w:rPr>
            <w:rFonts w:ascii="宋体" w:hAnsi="宋体"/>
            <w:sz w:val="28"/>
            <w:szCs w:val="28"/>
          </w:rPr>
          <w:fldChar w:fldCharType="begin"/>
        </w:r>
        <w:r w:rsidRPr="00530187">
          <w:rPr>
            <w:rFonts w:ascii="宋体" w:hAnsi="宋体"/>
            <w:sz w:val="28"/>
            <w:szCs w:val="28"/>
          </w:rPr>
          <w:instrText>PAGE   \* MERGEFORMAT</w:instrText>
        </w:r>
        <w:r w:rsidRPr="00530187">
          <w:rPr>
            <w:rFonts w:ascii="宋体" w:hAnsi="宋体"/>
            <w:sz w:val="28"/>
            <w:szCs w:val="28"/>
          </w:rPr>
          <w:fldChar w:fldCharType="separate"/>
        </w:r>
        <w:r w:rsidR="00B04E0B" w:rsidRPr="00B04E0B">
          <w:rPr>
            <w:rFonts w:ascii="宋体" w:hAnsi="宋体"/>
            <w:noProof/>
            <w:sz w:val="28"/>
            <w:szCs w:val="28"/>
            <w:lang w:val="zh-CN"/>
          </w:rPr>
          <w:t>-</w:t>
        </w:r>
        <w:r w:rsidR="00B04E0B">
          <w:rPr>
            <w:rFonts w:ascii="宋体" w:hAnsi="宋体"/>
            <w:noProof/>
            <w:sz w:val="28"/>
            <w:szCs w:val="28"/>
          </w:rPr>
          <w:t xml:space="preserve"> 2 -</w:t>
        </w:r>
        <w:r w:rsidRPr="00530187">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530905"/>
      <w:docPartObj>
        <w:docPartGallery w:val="Page Numbers (Bottom of Page)"/>
        <w:docPartUnique/>
      </w:docPartObj>
    </w:sdtPr>
    <w:sdtEndPr>
      <w:rPr>
        <w:rFonts w:ascii="宋体" w:hAnsi="宋体"/>
        <w:sz w:val="28"/>
        <w:szCs w:val="28"/>
      </w:rPr>
    </w:sdtEndPr>
    <w:sdtContent>
      <w:p w:rsidR="00530187" w:rsidRPr="000E0FF9" w:rsidRDefault="00530187" w:rsidP="000E0FF9">
        <w:pPr>
          <w:pStyle w:val="a4"/>
          <w:jc w:val="right"/>
          <w:rPr>
            <w:rFonts w:ascii="宋体" w:hAnsi="宋体"/>
            <w:sz w:val="28"/>
            <w:szCs w:val="28"/>
          </w:rPr>
        </w:pPr>
        <w:r w:rsidRPr="00530187">
          <w:rPr>
            <w:rFonts w:ascii="宋体" w:hAnsi="宋体"/>
            <w:sz w:val="28"/>
            <w:szCs w:val="28"/>
          </w:rPr>
          <w:fldChar w:fldCharType="begin"/>
        </w:r>
        <w:r w:rsidRPr="00530187">
          <w:rPr>
            <w:rFonts w:ascii="宋体" w:hAnsi="宋体"/>
            <w:sz w:val="28"/>
            <w:szCs w:val="28"/>
          </w:rPr>
          <w:instrText>PAGE   \* MERGEFORMAT</w:instrText>
        </w:r>
        <w:r w:rsidRPr="00530187">
          <w:rPr>
            <w:rFonts w:ascii="宋体" w:hAnsi="宋体"/>
            <w:sz w:val="28"/>
            <w:szCs w:val="28"/>
          </w:rPr>
          <w:fldChar w:fldCharType="separate"/>
        </w:r>
        <w:r w:rsidR="00B04E0B" w:rsidRPr="00B04E0B">
          <w:rPr>
            <w:rFonts w:ascii="宋体" w:hAnsi="宋体"/>
            <w:noProof/>
            <w:sz w:val="28"/>
            <w:szCs w:val="28"/>
            <w:lang w:val="zh-CN"/>
          </w:rPr>
          <w:t>-</w:t>
        </w:r>
        <w:r w:rsidR="00B04E0B">
          <w:rPr>
            <w:rFonts w:ascii="宋体" w:hAnsi="宋体"/>
            <w:noProof/>
            <w:sz w:val="28"/>
            <w:szCs w:val="28"/>
          </w:rPr>
          <w:t xml:space="preserve"> 15 -</w:t>
        </w:r>
        <w:r w:rsidRPr="00530187">
          <w:rPr>
            <w:rFonts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71566"/>
      <w:docPartObj>
        <w:docPartGallery w:val="Page Numbers (Bottom of Page)"/>
        <w:docPartUnique/>
      </w:docPartObj>
    </w:sdtPr>
    <w:sdtEndPr/>
    <w:sdtContent>
      <w:p w:rsidR="00530187" w:rsidRDefault="00530187">
        <w:pPr>
          <w:pStyle w:val="a4"/>
          <w:jc w:val="right"/>
        </w:pPr>
        <w:r w:rsidRPr="00530187">
          <w:rPr>
            <w:rFonts w:ascii="宋体" w:hAnsi="宋体"/>
            <w:sz w:val="28"/>
            <w:szCs w:val="28"/>
          </w:rPr>
          <w:fldChar w:fldCharType="begin"/>
        </w:r>
        <w:r w:rsidRPr="00530187">
          <w:rPr>
            <w:rFonts w:ascii="宋体" w:hAnsi="宋体"/>
            <w:sz w:val="28"/>
            <w:szCs w:val="28"/>
          </w:rPr>
          <w:instrText>PAGE   \* MERGEFORMAT</w:instrText>
        </w:r>
        <w:r w:rsidRPr="00530187">
          <w:rPr>
            <w:rFonts w:ascii="宋体" w:hAnsi="宋体"/>
            <w:sz w:val="28"/>
            <w:szCs w:val="28"/>
          </w:rPr>
          <w:fldChar w:fldCharType="separate"/>
        </w:r>
        <w:r w:rsidR="00B04E0B" w:rsidRPr="00B04E0B">
          <w:rPr>
            <w:rFonts w:ascii="宋体" w:hAnsi="宋体"/>
            <w:noProof/>
            <w:sz w:val="28"/>
            <w:szCs w:val="28"/>
            <w:lang w:val="zh-CN"/>
          </w:rPr>
          <w:t>-</w:t>
        </w:r>
        <w:r w:rsidR="00B04E0B">
          <w:rPr>
            <w:rFonts w:ascii="宋体" w:hAnsi="宋体"/>
            <w:noProof/>
            <w:sz w:val="28"/>
            <w:szCs w:val="28"/>
          </w:rPr>
          <w:t xml:space="preserve"> 1 -</w:t>
        </w:r>
        <w:r w:rsidRPr="00530187">
          <w:rPr>
            <w:rFonts w:ascii="宋体" w:hAnsi="宋体"/>
            <w:sz w:val="28"/>
            <w:szCs w:val="28"/>
          </w:rPr>
          <w:fldChar w:fldCharType="end"/>
        </w:r>
      </w:p>
    </w:sdtContent>
  </w:sdt>
  <w:p w:rsidR="00530187" w:rsidRDefault="005301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B0" w:rsidRDefault="00F82AB0" w:rsidP="00530187">
      <w:r>
        <w:separator/>
      </w:r>
    </w:p>
  </w:footnote>
  <w:footnote w:type="continuationSeparator" w:id="0">
    <w:p w:rsidR="00F82AB0" w:rsidRDefault="00F82AB0" w:rsidP="00530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87" w:rsidRDefault="00530187" w:rsidP="0053018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87" w:rsidRDefault="00B04E0B" w:rsidP="00530187">
    <w:pPr>
      <w:pStyle w:val="a3"/>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17700" o:spid="_x0000_s2050" type="#_x0000_t75" style="position:absolute;left:0;text-align:left;margin-left:-77.4pt;margin-top:-105pt;width:595pt;height:594.65pt;z-index:-251658752;mso-position-horizontal-relative:margin;mso-position-vertical-relative:margin" o:allowincell="f">
          <v:imagedata r:id="rId1" o:title="宁波市经济和信息化委员会文件" cropbottom="19230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93875"/>
    <w:multiLevelType w:val="singleLevel"/>
    <w:tmpl w:val="58993875"/>
    <w:lvl w:ilvl="0">
      <w:start w:val="3"/>
      <w:numFmt w:val="chineseCounting"/>
      <w:suff w:val="space"/>
      <w:lvlText w:val="第%1章"/>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27"/>
    <w:rsid w:val="00074CEF"/>
    <w:rsid w:val="000E0FF9"/>
    <w:rsid w:val="00287B0E"/>
    <w:rsid w:val="003C559F"/>
    <w:rsid w:val="003F2A88"/>
    <w:rsid w:val="00530187"/>
    <w:rsid w:val="005A7932"/>
    <w:rsid w:val="005F411B"/>
    <w:rsid w:val="00B04E0B"/>
    <w:rsid w:val="00C51E27"/>
    <w:rsid w:val="00E53DA4"/>
    <w:rsid w:val="00F82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0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0187"/>
    <w:rPr>
      <w:rFonts w:ascii="Calibri" w:eastAsia="宋体" w:hAnsi="Calibri" w:cs="Times New Roman"/>
      <w:sz w:val="18"/>
      <w:szCs w:val="18"/>
    </w:rPr>
  </w:style>
  <w:style w:type="paragraph" w:styleId="a4">
    <w:name w:val="footer"/>
    <w:basedOn w:val="a"/>
    <w:link w:val="Char0"/>
    <w:uiPriority w:val="99"/>
    <w:unhideWhenUsed/>
    <w:rsid w:val="00530187"/>
    <w:pPr>
      <w:tabs>
        <w:tab w:val="center" w:pos="4153"/>
        <w:tab w:val="right" w:pos="8306"/>
      </w:tabs>
      <w:snapToGrid w:val="0"/>
      <w:jc w:val="left"/>
    </w:pPr>
    <w:rPr>
      <w:sz w:val="18"/>
      <w:szCs w:val="18"/>
    </w:rPr>
  </w:style>
  <w:style w:type="character" w:customStyle="1" w:styleId="Char0">
    <w:name w:val="页脚 Char"/>
    <w:basedOn w:val="a0"/>
    <w:link w:val="a4"/>
    <w:uiPriority w:val="99"/>
    <w:rsid w:val="0053018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0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0187"/>
    <w:rPr>
      <w:rFonts w:ascii="Calibri" w:eastAsia="宋体" w:hAnsi="Calibri" w:cs="Times New Roman"/>
      <w:sz w:val="18"/>
      <w:szCs w:val="18"/>
    </w:rPr>
  </w:style>
  <w:style w:type="paragraph" w:styleId="a4">
    <w:name w:val="footer"/>
    <w:basedOn w:val="a"/>
    <w:link w:val="Char0"/>
    <w:uiPriority w:val="99"/>
    <w:unhideWhenUsed/>
    <w:rsid w:val="00530187"/>
    <w:pPr>
      <w:tabs>
        <w:tab w:val="center" w:pos="4153"/>
        <w:tab w:val="right" w:pos="8306"/>
      </w:tabs>
      <w:snapToGrid w:val="0"/>
      <w:jc w:val="left"/>
    </w:pPr>
    <w:rPr>
      <w:sz w:val="18"/>
      <w:szCs w:val="18"/>
    </w:rPr>
  </w:style>
  <w:style w:type="character" w:customStyle="1" w:styleId="Char0">
    <w:name w:val="页脚 Char"/>
    <w:basedOn w:val="a0"/>
    <w:link w:val="a4"/>
    <w:uiPriority w:val="99"/>
    <w:rsid w:val="0053018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徐超</dc:creator>
  <cp:keywords/>
  <dc:description/>
  <cp:lastModifiedBy>lvq</cp:lastModifiedBy>
  <cp:revision>9</cp:revision>
  <cp:lastPrinted>2017-08-07T02:55:00Z</cp:lastPrinted>
  <dcterms:created xsi:type="dcterms:W3CDTF">2017-08-04T09:43:00Z</dcterms:created>
  <dcterms:modified xsi:type="dcterms:W3CDTF">2017-08-18T06:58:00Z</dcterms:modified>
</cp:coreProperties>
</file>