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GoBack"/>
      <w:r>
        <w:rPr>
          <w:b/>
          <w:bCs/>
        </w:rPr>
        <w:t>关于加快推进国家“十三五”规划《纲要》重大工程项目实施工作的意见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《中华人民共和国国民经济和社会发展第十三个五年规划纲要》（以下简称《纲要》），已经第十二届全国人民代表大会第四次会议批准。《纲要》专栏3至专栏25中明确的165项重大工程项目（以下简称“重大工程项目”），是推进相关领域工作的有力抓手，是确保规划目标任务顺利完成的重要支撑。加快推进重大工程项目实施，对于贯彻落实新发展理念、推进供给侧结构性改革，稳增长、调结构、补短板、惠民生、增后劲，确保如期实现全面建成小康社会宏伟目标具有重要作用。为确保重大工程项目顺利实施，提出如下意见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一、明确实施责任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一）加强组织领导。各地区、各部门要将推进重大工程项目实施列入年度重点工作，明确组织管理架构和决策机制。完善逐级落实、层层负责的工作推进机制，明确具体责任人，坚持一级抓一级，全程负责，一抓到底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二）细化实施责任。分类明确政府在重大工程项目实施中的责任，公共服务、基础设施、环境保护、体制改革等主要由政府负责实施的，要细化各级政府相关部门的实施主体责任；科技创新、产业升级等主要由市场发挥作用的，要明确各级政府相关部门的推进责任和服务责任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三）健全统筹协调机制。重大工程项目各牵头单位要充分发挥现有协调机制作用，搭建定期会商和信息交换平台，创新沟通和协作方式，重点加强跨地区、跨部门重大工程项目的统筹协调，齐心协力共同做好重大工程项目实施工作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　　二、加大推进力度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四）细化实施方案。各地区、各部门要将重大工程项目纳入本地区、本部门编制的地方规划和专项规划，并细化内容要求和保障措施。重大工程项目各牵头单位在2016年8月底前形成细化分工方案，明确实施时间表和路线图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（五）加大前期工作力度。对需要报批的重大工程项目，要加快推进前期工作。扎实做好重大项目前期论证工作，精选和优选重大工程项目建设方案。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六）加快审批核准进度。规划内项目原则上不再审批项目建议书，直接审批可行性研究报告。对正在审批核准的项目，各地区、各部门要最大限度简化审批程序，加紧清理各种不规范的审批“要件”，持续优化流程设计，推行网上并联审批，探索建立多评合一、统一评审的新模式，大幅缩减审批时间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七）强力推进工程实施。对已经审批核准尚未开工的重大工程项目，要抓紧落实建设条件，确保及时开工。对已经开工建设的重大工程项目，要加强跟踪服务，及时解决实施中的问题，大力推进、确保实施进度。</w:t>
      </w:r>
      <w:r>
        <w:br w:type="textWrapping"/>
      </w:r>
      <w:r>
        <w:t>　　三、强化保障支撑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八）加强建设用地保障。加强重大工程项目建设土地调度，通过开通绿色审批通道、简化用地审查环节等措施，加快用地审批进度，提高供地效率。完善重大工程项目用地政策，对重大工程项目建设所需的新增用地计划，要在年度计划中予以优先安排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九）多渠道统筹建设资金。中期财政规划和年度预算要结合财力可能，统筹安排重大工程项目所需财政支出。充分发挥政府投资的引导带动作用。积极搭建政银企对接平台，引导金融机构优先支持重大工程项目建设。积极发挥各类专项建设基金作用。最大限度地放宽市场准入，健全政府和社会资本合作（PPP）机制，通过特许经营等方式，积极引导社会资本参与重大工程项目建设和运营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四、加强监督评估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十）强化质量管理。坚持质量第一，加强重大工程项目质量安全管理。建立重大工程项目质量安全自我声明公开和监督制度。完善在建项目质量抽检制度，抽检结果及时向社会公开。开展重大工程项目第三方质量调查。落实工程项目全过程质量安全责任人制度，对重大工程项目实行最严格的质量安全责任追究和倒查制度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十一）推行在线管理。充分发挥投资项目在线审批监管平台作用，实现平台受理、在线办理、限时办结、全程监察。建立重大工程项目进展情况季度报告制度，按季度梳理项目进展情况和下一步工作安排，定期向社会公开项目进展情况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十二）加强监督考核。对重大工程项目实施开展层层督导、逐级考核。加强部门间协同监管。组织开展重大工程项目实施年度评估，鼓励开展第三方评估，将实施进度和完成情况作为重要指标纳入年度考核目标。拓展互联网等新媒体舆论监督功能，畅通重大工程项目监督举报渠道。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五、加大宣传力度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>　　（十三）加强宣传引导。建立重大工程项目定期新闻发布制度，采取多种形式，分批、分类报道重大工程项目实施进展情况，宣传好的经验和做法，回应社会关切和人民诉求，加强对市场行为和社会预期的引导，形成推进重大工程项目实施的良好氛围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　　各地区、各部门要充分认识加快推进重大工程项目建设的重要性，加大推进力度，强化要素资源保障，勇于担当、主动作为，加强配合、形成合力，推进重大工程项目顺利实施，确保“十三五”规划各项目标任务如期完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807EC"/>
    <w:rsid w:val="36D80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2018-03-21T03:19:00Z</dcterms:created>
  <dc:creator>小简夫人</dc:creator>
  <cp:lastModifiedBy>小简夫人</cp:lastModifiedBy>
  <dcterms:modified xsi:type="dcterms:W3CDTF">2018-03-21T03:20:29Z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