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450" w:lineRule="atLeast"/>
        <w:jc w:val="center"/>
        <w:rPr>
          <w:b/>
          <w:bCs/>
        </w:rPr>
      </w:pPr>
      <w:r>
        <w:rPr>
          <w:rFonts w:ascii="Arial" w:hAnsi="Arial" w:cs="Arial"/>
          <w:b/>
          <w:bCs/>
          <w:color w:val="333333"/>
          <w:sz w:val="21"/>
          <w:szCs w:val="21"/>
          <w:bdr w:val="none" w:color="auto" w:sz="0" w:space="0"/>
        </w:rPr>
        <w:t>宁波市餐饮行业转型升级之星认定办法</w:t>
      </w:r>
    </w:p>
    <w:p>
      <w:pPr>
        <w:pStyle w:val="2"/>
        <w:keepNext w:val="0"/>
        <w:keepLines w:val="0"/>
        <w:widowControl/>
        <w:suppressLineNumbers w:val="0"/>
        <w:spacing w:line="450" w:lineRule="atLeast"/>
        <w:jc w:val="left"/>
      </w:pPr>
      <w:r>
        <w:rPr>
          <w:rFonts w:hint="default" w:ascii="Arial" w:hAnsi="Arial" w:cs="Arial"/>
          <w:color w:val="333333"/>
          <w:sz w:val="21"/>
          <w:szCs w:val="21"/>
          <w:bdr w:val="none" w:color="auto" w:sz="0" w:space="0"/>
        </w:rPr>
        <w:t>　　第一条 为鼓励餐饮行业由小做大，激励有能力的餐饮企业孵化并加速其品牌化、规模化发展，切实提高餐饮食品安全水平。根据《宁波市市场监督管理局关于小微企业创业创新基地城市示范重点项目管理细则》特制定此办法。</w:t>
      </w:r>
    </w:p>
    <w:p>
      <w:pPr>
        <w:pStyle w:val="2"/>
        <w:keepNext w:val="0"/>
        <w:keepLines w:val="0"/>
        <w:widowControl/>
        <w:suppressLineNumbers w:val="0"/>
        <w:spacing w:line="450" w:lineRule="atLeast"/>
        <w:jc w:val="left"/>
      </w:pPr>
      <w:r>
        <w:rPr>
          <w:rFonts w:hint="default" w:ascii="Arial" w:hAnsi="Arial" w:cs="Arial"/>
          <w:color w:val="333333"/>
          <w:sz w:val="21"/>
          <w:szCs w:val="21"/>
          <w:bdr w:val="none" w:color="auto" w:sz="0" w:space="0"/>
        </w:rPr>
        <w:t>　　第二条 本办法适用于所有在宁波市辖区内经市场监督管理机关核准登记，依法从事餐饮经营活动并纳税带动行业小微企业发展的经济主体。</w:t>
      </w:r>
    </w:p>
    <w:p>
      <w:pPr>
        <w:pStyle w:val="2"/>
        <w:keepNext w:val="0"/>
        <w:keepLines w:val="0"/>
        <w:widowControl/>
        <w:suppressLineNumbers w:val="0"/>
        <w:spacing w:line="450" w:lineRule="atLeast"/>
        <w:jc w:val="left"/>
      </w:pPr>
      <w:r>
        <w:rPr>
          <w:rFonts w:hint="default" w:ascii="Arial" w:hAnsi="Arial" w:cs="Arial"/>
          <w:color w:val="333333"/>
          <w:sz w:val="21"/>
          <w:szCs w:val="21"/>
          <w:bdr w:val="none" w:color="auto" w:sz="0" w:space="0"/>
        </w:rPr>
        <w:t>　　第三条 本办法所指“转型升级之星”主要有两类，分别定义为“创业之星”和“成长之星”，即小微餐饮快速连锁品牌化的创业企业（以下简称创业企业）和小微餐饮连锁品牌规模化的成长企业（以下简称成长企业）。</w:t>
      </w:r>
    </w:p>
    <w:p>
      <w:pPr>
        <w:pStyle w:val="2"/>
        <w:keepNext w:val="0"/>
        <w:keepLines w:val="0"/>
        <w:widowControl/>
        <w:suppressLineNumbers w:val="0"/>
        <w:spacing w:line="450" w:lineRule="atLeast"/>
        <w:jc w:val="left"/>
      </w:pPr>
      <w:r>
        <w:rPr>
          <w:rFonts w:hint="default" w:ascii="Arial" w:hAnsi="Arial" w:cs="Arial"/>
          <w:color w:val="333333"/>
          <w:sz w:val="21"/>
          <w:szCs w:val="21"/>
          <w:bdr w:val="none" w:color="auto" w:sz="0" w:space="0"/>
        </w:rPr>
        <w:t>第四条 专项扶持资金的使用范围和使用标准</w:t>
      </w:r>
    </w:p>
    <w:p>
      <w:pPr>
        <w:pStyle w:val="2"/>
        <w:keepNext w:val="0"/>
        <w:keepLines w:val="0"/>
        <w:widowControl/>
        <w:suppressLineNumbers w:val="0"/>
        <w:spacing w:line="450" w:lineRule="atLeast"/>
        <w:jc w:val="left"/>
      </w:pPr>
      <w:r>
        <w:rPr>
          <w:rFonts w:hint="default" w:ascii="Arial" w:hAnsi="Arial" w:cs="Arial"/>
          <w:color w:val="333333"/>
          <w:sz w:val="21"/>
          <w:szCs w:val="21"/>
          <w:bdr w:val="none" w:color="auto" w:sz="0" w:space="0"/>
        </w:rPr>
        <w:t>（一）创业企业专项扶持资金使用范围和使用标准</w:t>
      </w:r>
    </w:p>
    <w:p>
      <w:pPr>
        <w:pStyle w:val="2"/>
        <w:keepNext w:val="0"/>
        <w:keepLines w:val="0"/>
        <w:widowControl/>
        <w:suppressLineNumbers w:val="0"/>
        <w:spacing w:line="450" w:lineRule="atLeast"/>
        <w:jc w:val="left"/>
      </w:pPr>
      <w:r>
        <w:rPr>
          <w:rFonts w:hint="default" w:ascii="Arial" w:hAnsi="Arial" w:cs="Arial"/>
          <w:color w:val="333333"/>
          <w:sz w:val="21"/>
          <w:szCs w:val="21"/>
          <w:bdr w:val="none" w:color="auto" w:sz="0" w:space="0"/>
        </w:rPr>
        <w:t>2016—2018年，对在本市范围内转型升级较快的小微餐饮连锁企业总部进行奖励。按经营业态和门店发展数量分A、B、C三类，A类：饮品店、早餐店、小吃店等品类相对单一的餐饮单位，在宁波行政区域内每年新开3-5家（含3家和5家）门店，每家餐饮连锁企业总部一次性奖励资金不超过2万元；B类：中小型综合性餐饮单位，在宁波行政区域内每年新开3-5家（含3家和5家）门店，以及饮品店、早餐店、小吃店等品类相对单一的餐饮单位，在宁波行政区域内每年新开6家以上（含6家）门店，每家餐饮连锁企业总部一次性奖励资金不超过4万元；C类：中小型综合性餐饮单位，在宁波行政区域内每年发展6家以上（含6家）门店，每家餐饮连锁企业总部一次性奖励资金不超过6万元。</w:t>
      </w:r>
    </w:p>
    <w:p>
      <w:pPr>
        <w:pStyle w:val="2"/>
        <w:keepNext w:val="0"/>
        <w:keepLines w:val="0"/>
        <w:widowControl/>
        <w:suppressLineNumbers w:val="0"/>
        <w:spacing w:line="450" w:lineRule="atLeast"/>
        <w:jc w:val="left"/>
      </w:pPr>
      <w:r>
        <w:rPr>
          <w:rFonts w:hint="default" w:ascii="Arial" w:hAnsi="Arial" w:cs="Arial"/>
          <w:color w:val="333333"/>
          <w:sz w:val="21"/>
          <w:szCs w:val="21"/>
          <w:bdr w:val="none" w:color="auto" w:sz="0" w:space="0"/>
        </w:rPr>
        <w:t>（二）成长企业专项扶持资金使用范围和使用标准</w:t>
      </w:r>
    </w:p>
    <w:p>
      <w:pPr>
        <w:pStyle w:val="2"/>
        <w:keepNext w:val="0"/>
        <w:keepLines w:val="0"/>
        <w:widowControl/>
        <w:suppressLineNumbers w:val="0"/>
        <w:spacing w:line="450" w:lineRule="atLeast"/>
        <w:jc w:val="left"/>
      </w:pPr>
      <w:r>
        <w:rPr>
          <w:rFonts w:hint="default" w:ascii="Arial" w:hAnsi="Arial" w:cs="Arial"/>
          <w:color w:val="333333"/>
          <w:sz w:val="21"/>
          <w:szCs w:val="21"/>
          <w:bdr w:val="none" w:color="auto" w:sz="0" w:space="0"/>
        </w:rPr>
        <w:t>2016—2018年，对在本市范围内转型升级突出的小微餐饮连锁企业总部进行奖励。每年择优评选出不超过20家明星企业，每家一次性奖励资金不超过10万元。</w:t>
      </w:r>
    </w:p>
    <w:p>
      <w:pPr>
        <w:pStyle w:val="2"/>
        <w:keepNext w:val="0"/>
        <w:keepLines w:val="0"/>
        <w:widowControl/>
        <w:suppressLineNumbers w:val="0"/>
        <w:spacing w:line="450" w:lineRule="atLeast"/>
        <w:jc w:val="left"/>
      </w:pPr>
      <w:r>
        <w:rPr>
          <w:rFonts w:hint="default" w:ascii="Arial" w:hAnsi="Arial" w:cs="Arial"/>
          <w:color w:val="333333"/>
          <w:sz w:val="21"/>
          <w:szCs w:val="21"/>
          <w:bdr w:val="none" w:color="auto" w:sz="0" w:space="0"/>
        </w:rPr>
        <w:t>（三）每家企业每年只能申报一项奖励，同一奖项3年内不可重复申报。本年度已获创业企业专项扶持资金奖励的企业，下一年度仍可以申报成长企业专项扶持资金奖励。</w:t>
      </w:r>
    </w:p>
    <w:p>
      <w:pPr>
        <w:pStyle w:val="2"/>
        <w:keepNext w:val="0"/>
        <w:keepLines w:val="0"/>
        <w:widowControl/>
        <w:suppressLineNumbers w:val="0"/>
        <w:spacing w:line="450" w:lineRule="atLeast"/>
        <w:jc w:val="left"/>
      </w:pPr>
      <w:r>
        <w:rPr>
          <w:rFonts w:hint="default" w:ascii="Arial" w:hAnsi="Arial" w:cs="Arial"/>
          <w:color w:val="333333"/>
          <w:sz w:val="21"/>
          <w:szCs w:val="21"/>
          <w:bdr w:val="none" w:color="auto" w:sz="0" w:space="0"/>
        </w:rPr>
        <w:t>第五条 “创业之星”企业申报条件</w:t>
      </w:r>
    </w:p>
    <w:p>
      <w:pPr>
        <w:pStyle w:val="2"/>
        <w:keepNext w:val="0"/>
        <w:keepLines w:val="0"/>
        <w:widowControl/>
        <w:suppressLineNumbers w:val="0"/>
        <w:spacing w:line="450" w:lineRule="atLeast"/>
        <w:jc w:val="left"/>
      </w:pPr>
      <w:r>
        <w:rPr>
          <w:rFonts w:hint="default" w:ascii="Arial" w:hAnsi="Arial" w:cs="Arial"/>
          <w:color w:val="333333"/>
          <w:sz w:val="21"/>
          <w:szCs w:val="21"/>
          <w:bdr w:val="none" w:color="auto" w:sz="0" w:space="0"/>
        </w:rPr>
        <w:t>（一）在宁波市行政区域内设立，并实行独立核算的餐饮连锁公司；</w:t>
      </w:r>
    </w:p>
    <w:p>
      <w:pPr>
        <w:pStyle w:val="2"/>
        <w:keepNext w:val="0"/>
        <w:keepLines w:val="0"/>
        <w:widowControl/>
        <w:suppressLineNumbers w:val="0"/>
        <w:spacing w:line="450" w:lineRule="atLeast"/>
        <w:jc w:val="left"/>
      </w:pPr>
      <w:r>
        <w:rPr>
          <w:rFonts w:hint="default" w:ascii="Arial" w:hAnsi="Arial" w:cs="Arial"/>
          <w:color w:val="333333"/>
          <w:sz w:val="21"/>
          <w:szCs w:val="21"/>
          <w:bdr w:val="none" w:color="auto" w:sz="0" w:space="0"/>
        </w:rPr>
        <w:t>（二）申报年度内，在本市行政区域新开设门店3家以上；</w:t>
      </w:r>
    </w:p>
    <w:p>
      <w:pPr>
        <w:pStyle w:val="2"/>
        <w:keepNext w:val="0"/>
        <w:keepLines w:val="0"/>
        <w:widowControl/>
        <w:suppressLineNumbers w:val="0"/>
        <w:spacing w:line="450" w:lineRule="atLeast"/>
        <w:jc w:val="left"/>
      </w:pPr>
      <w:r>
        <w:rPr>
          <w:rFonts w:hint="default" w:ascii="Arial" w:hAnsi="Arial" w:cs="Arial"/>
          <w:color w:val="333333"/>
          <w:sz w:val="21"/>
          <w:szCs w:val="21"/>
          <w:bdr w:val="none" w:color="auto" w:sz="0" w:space="0"/>
        </w:rPr>
        <w:t>（三）食品安全管理状况良好，并实施“阳光厨房”建设；</w:t>
      </w:r>
    </w:p>
    <w:p>
      <w:pPr>
        <w:pStyle w:val="2"/>
        <w:keepNext w:val="0"/>
        <w:keepLines w:val="0"/>
        <w:widowControl/>
        <w:suppressLineNumbers w:val="0"/>
        <w:spacing w:line="450" w:lineRule="atLeast"/>
        <w:jc w:val="left"/>
      </w:pPr>
      <w:r>
        <w:rPr>
          <w:rFonts w:hint="default" w:ascii="Arial" w:hAnsi="Arial" w:cs="Arial"/>
          <w:color w:val="333333"/>
          <w:sz w:val="21"/>
          <w:szCs w:val="21"/>
          <w:bdr w:val="none" w:color="auto" w:sz="0" w:space="0"/>
        </w:rPr>
        <w:t>第六条 “成长之星”企业申报条件</w:t>
      </w:r>
    </w:p>
    <w:p>
      <w:pPr>
        <w:pStyle w:val="2"/>
        <w:keepNext w:val="0"/>
        <w:keepLines w:val="0"/>
        <w:widowControl/>
        <w:suppressLineNumbers w:val="0"/>
        <w:spacing w:line="450" w:lineRule="atLeast"/>
        <w:jc w:val="left"/>
      </w:pPr>
      <w:r>
        <w:rPr>
          <w:rFonts w:hint="default" w:ascii="Arial" w:hAnsi="Arial" w:cs="Arial"/>
          <w:color w:val="333333"/>
          <w:sz w:val="21"/>
          <w:szCs w:val="21"/>
          <w:bdr w:val="none" w:color="auto" w:sz="0" w:space="0"/>
        </w:rPr>
        <w:t>（一）在宁波市行政区域内设立，并实行独立核算的餐饮连锁公司；</w:t>
      </w:r>
    </w:p>
    <w:p>
      <w:pPr>
        <w:pStyle w:val="2"/>
        <w:keepNext w:val="0"/>
        <w:keepLines w:val="0"/>
        <w:widowControl/>
        <w:suppressLineNumbers w:val="0"/>
        <w:spacing w:line="450" w:lineRule="atLeast"/>
        <w:jc w:val="left"/>
      </w:pPr>
      <w:r>
        <w:rPr>
          <w:rFonts w:hint="default" w:ascii="Arial" w:hAnsi="Arial" w:cs="Arial"/>
          <w:color w:val="333333"/>
          <w:sz w:val="21"/>
          <w:szCs w:val="21"/>
          <w:bdr w:val="none" w:color="auto" w:sz="0" w:space="0"/>
        </w:rPr>
        <w:t>（二）申报年度内，本市行政区域开设的C类餐饮连锁门店总数10家以上，且在本市行政区域内有新开设门店；或开设A类餐饮连锁门店总数20家以上，且在本市行政区域内有新开设门店；</w:t>
      </w:r>
    </w:p>
    <w:p>
      <w:pPr>
        <w:pStyle w:val="2"/>
        <w:keepNext w:val="0"/>
        <w:keepLines w:val="0"/>
        <w:widowControl/>
        <w:suppressLineNumbers w:val="0"/>
        <w:spacing w:line="450" w:lineRule="atLeast"/>
        <w:jc w:val="left"/>
      </w:pPr>
      <w:r>
        <w:rPr>
          <w:rFonts w:hint="default" w:ascii="Arial" w:hAnsi="Arial" w:cs="Arial"/>
          <w:color w:val="333333"/>
          <w:sz w:val="21"/>
          <w:szCs w:val="21"/>
          <w:bdr w:val="none" w:color="auto" w:sz="0" w:space="0"/>
        </w:rPr>
        <w:t>（三）转型升级后发展经营情况良好，经营额稳步增长；</w:t>
      </w:r>
    </w:p>
    <w:p>
      <w:pPr>
        <w:pStyle w:val="2"/>
        <w:keepNext w:val="0"/>
        <w:keepLines w:val="0"/>
        <w:widowControl/>
        <w:suppressLineNumbers w:val="0"/>
        <w:spacing w:line="450" w:lineRule="atLeast"/>
        <w:jc w:val="left"/>
      </w:pPr>
      <w:r>
        <w:rPr>
          <w:rFonts w:hint="default" w:ascii="Arial" w:hAnsi="Arial" w:cs="Arial"/>
          <w:color w:val="333333"/>
          <w:sz w:val="21"/>
          <w:szCs w:val="21"/>
          <w:bdr w:val="none" w:color="auto" w:sz="0" w:space="0"/>
        </w:rPr>
        <w:t>（四）食品安全管理状况良好，并实施“阳光厨房”建设；</w:t>
      </w:r>
    </w:p>
    <w:p>
      <w:pPr>
        <w:pStyle w:val="2"/>
        <w:keepNext w:val="0"/>
        <w:keepLines w:val="0"/>
        <w:widowControl/>
        <w:suppressLineNumbers w:val="0"/>
        <w:spacing w:line="450" w:lineRule="atLeast"/>
        <w:jc w:val="left"/>
      </w:pPr>
      <w:r>
        <w:rPr>
          <w:rFonts w:hint="default" w:ascii="Arial" w:hAnsi="Arial" w:cs="Arial"/>
          <w:color w:val="333333"/>
          <w:sz w:val="21"/>
          <w:szCs w:val="21"/>
          <w:bdr w:val="none" w:color="auto" w:sz="0" w:space="0"/>
        </w:rPr>
        <w:t>（五）有持续连锁化发展的计划和布局。</w:t>
      </w:r>
    </w:p>
    <w:p>
      <w:pPr>
        <w:pStyle w:val="2"/>
        <w:keepNext w:val="0"/>
        <w:keepLines w:val="0"/>
        <w:widowControl/>
        <w:suppressLineNumbers w:val="0"/>
        <w:spacing w:line="450" w:lineRule="atLeast"/>
        <w:jc w:val="left"/>
      </w:pPr>
      <w:r>
        <w:rPr>
          <w:rFonts w:hint="default" w:ascii="Arial" w:hAnsi="Arial" w:cs="Arial"/>
          <w:color w:val="333333"/>
          <w:sz w:val="21"/>
          <w:szCs w:val="21"/>
          <w:bdr w:val="none" w:color="auto" w:sz="0" w:space="0"/>
        </w:rPr>
        <w:t>第七条 “转型升级之星”企业申报材料</w:t>
      </w:r>
    </w:p>
    <w:p>
      <w:pPr>
        <w:pStyle w:val="2"/>
        <w:keepNext w:val="0"/>
        <w:keepLines w:val="0"/>
        <w:widowControl/>
        <w:suppressLineNumbers w:val="0"/>
        <w:spacing w:line="450" w:lineRule="atLeast"/>
        <w:jc w:val="left"/>
      </w:pPr>
      <w:r>
        <w:rPr>
          <w:rFonts w:hint="default" w:ascii="Arial" w:hAnsi="Arial" w:cs="Arial"/>
          <w:color w:val="333333"/>
          <w:sz w:val="21"/>
          <w:szCs w:val="21"/>
          <w:bdr w:val="none" w:color="auto" w:sz="0" w:space="0"/>
        </w:rPr>
        <w:t>（一）“创业之星”或“成长之星”认定申报表；</w:t>
      </w:r>
    </w:p>
    <w:p>
      <w:pPr>
        <w:pStyle w:val="2"/>
        <w:keepNext w:val="0"/>
        <w:keepLines w:val="0"/>
        <w:widowControl/>
        <w:suppressLineNumbers w:val="0"/>
        <w:spacing w:line="450" w:lineRule="atLeast"/>
        <w:jc w:val="left"/>
      </w:pPr>
      <w:r>
        <w:rPr>
          <w:rFonts w:hint="default" w:ascii="Arial" w:hAnsi="Arial" w:cs="Arial"/>
          <w:color w:val="333333"/>
          <w:sz w:val="21"/>
          <w:szCs w:val="21"/>
          <w:bdr w:val="none" w:color="auto" w:sz="0" w:space="0"/>
        </w:rPr>
        <w:t>　　（二）餐饮企业总部资质证明（营业执照、食品经营许可证等）原件及复印件，在宁波新发展的门店名单及相关资质证明（营业执照、食品经营许可证等）原件及复印件，成长企业需提供宁波所有门店名单及相关资质证明（营业执照、食品经营许可证等）原件及复印件；</w:t>
      </w:r>
    </w:p>
    <w:p>
      <w:pPr>
        <w:pStyle w:val="2"/>
        <w:keepNext w:val="0"/>
        <w:keepLines w:val="0"/>
        <w:widowControl/>
        <w:suppressLineNumbers w:val="0"/>
        <w:spacing w:line="450" w:lineRule="atLeast"/>
        <w:jc w:val="left"/>
      </w:pPr>
      <w:r>
        <w:rPr>
          <w:rFonts w:hint="default" w:ascii="Arial" w:hAnsi="Arial" w:cs="Arial"/>
          <w:color w:val="333333"/>
          <w:sz w:val="21"/>
          <w:szCs w:val="21"/>
          <w:bdr w:val="none" w:color="auto" w:sz="0" w:space="0"/>
        </w:rPr>
        <w:t>　　（三）申报年度企业税收完税证明；</w:t>
      </w:r>
    </w:p>
    <w:p>
      <w:pPr>
        <w:pStyle w:val="2"/>
        <w:keepNext w:val="0"/>
        <w:keepLines w:val="0"/>
        <w:widowControl/>
        <w:suppressLineNumbers w:val="0"/>
        <w:spacing w:line="450" w:lineRule="atLeast"/>
        <w:jc w:val="left"/>
      </w:pPr>
      <w:r>
        <w:rPr>
          <w:rFonts w:hint="default" w:ascii="Arial" w:hAnsi="Arial" w:cs="Arial"/>
          <w:color w:val="333333"/>
          <w:sz w:val="21"/>
          <w:szCs w:val="21"/>
          <w:bdr w:val="none" w:color="auto" w:sz="0" w:space="0"/>
        </w:rPr>
        <w:t>（四）需要提供的其他材料</w:t>
      </w:r>
    </w:p>
    <w:p>
      <w:pPr>
        <w:pStyle w:val="2"/>
        <w:keepNext w:val="0"/>
        <w:keepLines w:val="0"/>
        <w:widowControl/>
        <w:suppressLineNumbers w:val="0"/>
        <w:spacing w:line="450" w:lineRule="atLeast"/>
        <w:jc w:val="left"/>
      </w:pPr>
      <w:r>
        <w:rPr>
          <w:rFonts w:hint="default" w:ascii="Arial" w:hAnsi="Arial" w:cs="Arial"/>
          <w:color w:val="333333"/>
          <w:sz w:val="21"/>
          <w:szCs w:val="21"/>
          <w:bdr w:val="none" w:color="auto" w:sz="0" w:space="0"/>
        </w:rPr>
        <w:t>第八条 认定流程</w:t>
      </w:r>
    </w:p>
    <w:p>
      <w:pPr>
        <w:pStyle w:val="2"/>
        <w:keepNext w:val="0"/>
        <w:keepLines w:val="0"/>
        <w:widowControl/>
        <w:suppressLineNumbers w:val="0"/>
        <w:spacing w:line="450" w:lineRule="atLeast"/>
        <w:jc w:val="left"/>
      </w:pPr>
      <w:r>
        <w:rPr>
          <w:rFonts w:hint="default" w:ascii="Arial" w:hAnsi="Arial" w:cs="Arial"/>
          <w:color w:val="333333"/>
          <w:sz w:val="21"/>
          <w:szCs w:val="21"/>
          <w:bdr w:val="none" w:color="auto" w:sz="0" w:space="0"/>
        </w:rPr>
        <w:t>　　（一）申报 “双创办”下发申报通知，企业根据事实填写“创业之星”或“成长之星”认定申报表，并上报辖区市场监管部门；</w:t>
      </w:r>
    </w:p>
    <w:p>
      <w:pPr>
        <w:pStyle w:val="2"/>
        <w:keepNext w:val="0"/>
        <w:keepLines w:val="0"/>
        <w:widowControl/>
        <w:suppressLineNumbers w:val="0"/>
        <w:spacing w:line="450" w:lineRule="atLeast"/>
        <w:jc w:val="left"/>
      </w:pPr>
      <w:r>
        <w:rPr>
          <w:rFonts w:hint="default" w:ascii="Arial" w:hAnsi="Arial" w:cs="Arial"/>
          <w:color w:val="333333"/>
          <w:sz w:val="21"/>
          <w:szCs w:val="21"/>
          <w:bdr w:val="none" w:color="auto" w:sz="0" w:space="0"/>
        </w:rPr>
        <w:t>　　（二）审核 各地市场监管部门收到申报材料后，按照要求进行审核，提出初审意见后报市市场监管局审核；</w:t>
      </w:r>
    </w:p>
    <w:p>
      <w:pPr>
        <w:pStyle w:val="2"/>
        <w:keepNext w:val="0"/>
        <w:keepLines w:val="0"/>
        <w:widowControl/>
        <w:suppressLineNumbers w:val="0"/>
        <w:spacing w:line="450" w:lineRule="atLeast"/>
        <w:jc w:val="left"/>
      </w:pPr>
      <w:r>
        <w:rPr>
          <w:rFonts w:hint="default" w:ascii="Arial" w:hAnsi="Arial" w:cs="Arial"/>
          <w:color w:val="333333"/>
          <w:sz w:val="21"/>
          <w:szCs w:val="21"/>
          <w:bdr w:val="none" w:color="auto" w:sz="0" w:space="0"/>
        </w:rPr>
        <w:t>　　（三）公告 市市场监管局审核通过后，对被认定为行业“转型升级之星”的企业发文公告；</w:t>
      </w:r>
    </w:p>
    <w:p>
      <w:pPr>
        <w:pStyle w:val="2"/>
        <w:keepNext w:val="0"/>
        <w:keepLines w:val="0"/>
        <w:widowControl/>
        <w:suppressLineNumbers w:val="0"/>
        <w:spacing w:line="450" w:lineRule="atLeast"/>
        <w:jc w:val="left"/>
      </w:pPr>
      <w:r>
        <w:rPr>
          <w:rFonts w:hint="default" w:ascii="Arial" w:hAnsi="Arial" w:cs="Arial"/>
          <w:color w:val="333333"/>
          <w:sz w:val="21"/>
          <w:szCs w:val="21"/>
          <w:bdr w:val="none" w:color="auto" w:sz="0" w:space="0"/>
        </w:rPr>
        <w:t>　　（四）奖励 对被评为餐饮行业“创业之星”的企业，一次性给予不超过6万元奖励；对被评为餐饮行业“成长之星”的企业，一次性给予不超过10万元奖励。</w:t>
      </w:r>
    </w:p>
    <w:p>
      <w:pPr>
        <w:pStyle w:val="2"/>
        <w:keepNext w:val="0"/>
        <w:keepLines w:val="0"/>
        <w:widowControl/>
        <w:suppressLineNumbers w:val="0"/>
        <w:spacing w:line="450" w:lineRule="atLeast"/>
        <w:jc w:val="left"/>
      </w:pPr>
      <w:r>
        <w:rPr>
          <w:rFonts w:hint="default" w:ascii="Arial" w:hAnsi="Arial" w:cs="Arial"/>
          <w:color w:val="333333"/>
          <w:sz w:val="21"/>
          <w:szCs w:val="21"/>
          <w:bdr w:val="none" w:color="auto" w:sz="0" w:space="0"/>
        </w:rPr>
        <w:t>第九条 本办法自印发之日起施行，自宁波市小微企业创业创新基地城市示范中央专项资金补助结束止。</w:t>
      </w:r>
    </w:p>
    <w:p>
      <w:pPr>
        <w:pStyle w:val="2"/>
        <w:keepNext w:val="0"/>
        <w:keepLines w:val="0"/>
        <w:widowControl/>
        <w:suppressLineNumbers w:val="0"/>
        <w:spacing w:line="450" w:lineRule="atLeast"/>
        <w:jc w:val="left"/>
        <w:rPr>
          <w:rFonts w:hint="default" w:ascii="Arial" w:hAnsi="Arial" w:cs="Arial"/>
          <w:color w:val="333333"/>
          <w:sz w:val="21"/>
          <w:szCs w:val="21"/>
          <w:bdr w:val="none" w:color="auto" w:sz="0" w:space="0"/>
        </w:rPr>
      </w:pPr>
      <w:r>
        <w:rPr>
          <w:rFonts w:hint="default" w:ascii="Arial" w:hAnsi="Arial" w:cs="Arial"/>
          <w:color w:val="333333"/>
          <w:sz w:val="21"/>
          <w:szCs w:val="21"/>
          <w:bdr w:val="none" w:color="auto" w:sz="0" w:space="0"/>
        </w:rPr>
        <w:t>第十条 本办法由宁波市市场监督管理局负责解释。</w:t>
      </w:r>
    </w:p>
    <w:p>
      <w:pPr>
        <w:pStyle w:val="2"/>
        <w:keepNext w:val="0"/>
        <w:keepLines w:val="0"/>
        <w:widowControl/>
        <w:suppressLineNumbers w:val="0"/>
        <w:spacing w:line="450" w:lineRule="atLeast"/>
        <w:jc w:val="left"/>
        <w:rPr>
          <w:rFonts w:hint="default" w:ascii="Arial" w:hAnsi="Arial" w:cs="Arial"/>
          <w:color w:val="333333"/>
          <w:sz w:val="21"/>
          <w:szCs w:val="21"/>
          <w:bdr w:val="none" w:color="auto" w:sz="0" w:space="0"/>
        </w:rPr>
      </w:pPr>
    </w:p>
    <w:p>
      <w:pPr>
        <w:pStyle w:val="2"/>
        <w:keepNext w:val="0"/>
        <w:keepLines w:val="0"/>
        <w:widowControl/>
        <w:suppressLineNumbers w:val="0"/>
        <w:spacing w:line="450" w:lineRule="atLeast"/>
        <w:jc w:val="left"/>
        <w:rPr>
          <w:rFonts w:hint="default" w:ascii="Arial" w:hAnsi="Arial" w:cs="Arial"/>
          <w:color w:val="333333"/>
          <w:sz w:val="21"/>
          <w:szCs w:val="21"/>
          <w:bdr w:val="none" w:color="auto" w:sz="0" w:space="0"/>
        </w:rPr>
      </w:pPr>
    </w:p>
    <w:p>
      <w:pPr>
        <w:pStyle w:val="2"/>
        <w:keepNext w:val="0"/>
        <w:keepLines w:val="0"/>
        <w:widowControl/>
        <w:suppressLineNumbers w:val="0"/>
        <w:spacing w:line="450" w:lineRule="atLeast"/>
        <w:jc w:val="left"/>
        <w:rPr>
          <w:rFonts w:hint="default" w:ascii="Arial" w:hAnsi="Arial" w:cs="Arial"/>
          <w:color w:val="333333"/>
          <w:sz w:val="21"/>
          <w:szCs w:val="21"/>
          <w:bdr w:val="none" w:color="auto" w:sz="0" w:space="0"/>
        </w:rPr>
      </w:pPr>
    </w:p>
    <w:p>
      <w:pPr>
        <w:pStyle w:val="2"/>
        <w:keepNext w:val="0"/>
        <w:keepLines w:val="0"/>
        <w:widowControl/>
        <w:suppressLineNumbers w:val="0"/>
        <w:spacing w:line="450" w:lineRule="atLeast"/>
        <w:jc w:val="left"/>
        <w:rPr>
          <w:rFonts w:hint="default" w:ascii="Arial" w:hAnsi="Arial" w:cs="Arial"/>
          <w:color w:val="333333"/>
          <w:sz w:val="21"/>
          <w:szCs w:val="21"/>
          <w:bdr w:val="none" w:color="auto" w:sz="0" w:space="0"/>
        </w:rPr>
      </w:pPr>
    </w:p>
    <w:p>
      <w:pPr>
        <w:pStyle w:val="2"/>
        <w:keepNext w:val="0"/>
        <w:keepLines w:val="0"/>
        <w:widowControl/>
        <w:suppressLineNumbers w:val="0"/>
        <w:spacing w:line="450" w:lineRule="atLeast"/>
        <w:jc w:val="left"/>
        <w:rPr>
          <w:rFonts w:hint="default" w:ascii="Arial" w:hAnsi="Arial" w:cs="Arial"/>
          <w:color w:val="333333"/>
          <w:sz w:val="21"/>
          <w:szCs w:val="21"/>
          <w:bdr w:val="none" w:color="auto" w:sz="0" w:space="0"/>
        </w:rPr>
      </w:pPr>
    </w:p>
    <w:p>
      <w:pPr>
        <w:pStyle w:val="2"/>
        <w:keepNext w:val="0"/>
        <w:keepLines w:val="0"/>
        <w:widowControl/>
        <w:suppressLineNumbers w:val="0"/>
        <w:spacing w:line="450" w:lineRule="atLeast"/>
        <w:jc w:val="left"/>
        <w:rPr>
          <w:rFonts w:hint="default" w:ascii="Arial" w:hAnsi="Arial" w:cs="Arial"/>
          <w:color w:val="333333"/>
          <w:sz w:val="21"/>
          <w:szCs w:val="21"/>
          <w:bdr w:val="none" w:color="auto" w:sz="0" w:space="0"/>
        </w:rPr>
      </w:pPr>
    </w:p>
    <w:p>
      <w:pPr>
        <w:pStyle w:val="2"/>
        <w:keepNext w:val="0"/>
        <w:keepLines w:val="0"/>
        <w:widowControl/>
        <w:suppressLineNumbers w:val="0"/>
        <w:spacing w:line="450" w:lineRule="atLeast"/>
        <w:jc w:val="left"/>
        <w:rPr>
          <w:rFonts w:hint="default" w:ascii="Arial" w:hAnsi="Arial" w:cs="Arial"/>
          <w:color w:val="333333"/>
          <w:sz w:val="21"/>
          <w:szCs w:val="21"/>
          <w:bdr w:val="none" w:color="auto" w:sz="0" w:space="0"/>
        </w:rPr>
      </w:pPr>
    </w:p>
    <w:p>
      <w:pPr>
        <w:pStyle w:val="2"/>
        <w:keepNext w:val="0"/>
        <w:keepLines w:val="0"/>
        <w:widowControl/>
        <w:suppressLineNumbers w:val="0"/>
        <w:spacing w:line="450" w:lineRule="atLeast"/>
        <w:jc w:val="left"/>
        <w:rPr>
          <w:rFonts w:hint="default" w:ascii="Arial" w:hAnsi="Arial" w:cs="Arial"/>
          <w:color w:val="333333"/>
          <w:sz w:val="21"/>
          <w:szCs w:val="21"/>
          <w:bdr w:val="none" w:color="auto" w:sz="0" w:space="0"/>
        </w:rPr>
      </w:pPr>
    </w:p>
    <w:p>
      <w:pPr>
        <w:pStyle w:val="2"/>
        <w:keepNext w:val="0"/>
        <w:keepLines w:val="0"/>
        <w:widowControl/>
        <w:suppressLineNumbers w:val="0"/>
        <w:spacing w:line="450" w:lineRule="atLeast"/>
        <w:jc w:val="left"/>
        <w:rPr>
          <w:rFonts w:hint="default" w:ascii="Arial" w:hAnsi="Arial" w:cs="Arial"/>
          <w:color w:val="333333"/>
          <w:sz w:val="21"/>
          <w:szCs w:val="21"/>
          <w:bdr w:val="none" w:color="auto" w:sz="0" w:space="0"/>
        </w:rPr>
      </w:pPr>
    </w:p>
    <w:p>
      <w:pPr>
        <w:pStyle w:val="2"/>
        <w:keepNext w:val="0"/>
        <w:keepLines w:val="0"/>
        <w:widowControl/>
        <w:suppressLineNumbers w:val="0"/>
        <w:spacing w:line="450" w:lineRule="atLeast"/>
        <w:jc w:val="left"/>
        <w:rPr>
          <w:rFonts w:hint="default" w:ascii="Arial" w:hAnsi="Arial" w:cs="Arial"/>
          <w:color w:val="333333"/>
          <w:sz w:val="21"/>
          <w:szCs w:val="21"/>
          <w:bdr w:val="none" w:color="auto" w:sz="0" w:space="0"/>
        </w:rPr>
      </w:pPr>
    </w:p>
    <w:p>
      <w:pPr>
        <w:pStyle w:val="2"/>
        <w:keepNext w:val="0"/>
        <w:keepLines w:val="0"/>
        <w:widowControl/>
        <w:suppressLineNumbers w:val="0"/>
        <w:spacing w:line="450" w:lineRule="atLeast"/>
        <w:jc w:val="center"/>
      </w:pPr>
      <w:r>
        <w:rPr>
          <w:rFonts w:hint="default" w:ascii="Arial" w:hAnsi="Arial" w:cs="Arial"/>
          <w:color w:val="333333"/>
          <w:sz w:val="21"/>
          <w:szCs w:val="21"/>
          <w:bdr w:val="none" w:color="auto" w:sz="0" w:space="0"/>
        </w:rPr>
        <w:t>宁波市餐饮行业“创业之星”认定申报表</w:t>
      </w:r>
    </w:p>
    <w:tbl>
      <w:tblPr>
        <w:tblW w:w="8304" w:type="dxa"/>
        <w:jc w:val="center"/>
        <w:tblCellSpacing w:w="0" w:type="dxa"/>
        <w:tblInd w:w="16"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416"/>
        <w:gridCol w:w="2673"/>
        <w:gridCol w:w="1347"/>
        <w:gridCol w:w="286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1416" w:type="dxa"/>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企业名称</w:t>
            </w:r>
          </w:p>
        </w:tc>
        <w:tc>
          <w:tcPr>
            <w:tcW w:w="6888" w:type="dxa"/>
            <w:gridSpan w:val="3"/>
            <w:shd w:val="clear"/>
            <w:vAlign w:val="center"/>
          </w:tcPr>
          <w:p>
            <w:pPr>
              <w:jc w:val="center"/>
              <w:rPr>
                <w:rFonts w:hint="default" w:ascii="Arial" w:hAnsi="Arial" w:cs="Arial"/>
                <w:color w:val="333333"/>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1416" w:type="dxa"/>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地 址</w:t>
            </w:r>
          </w:p>
        </w:tc>
        <w:tc>
          <w:tcPr>
            <w:tcW w:w="6888" w:type="dxa"/>
            <w:gridSpan w:val="3"/>
            <w:shd w:val="clear"/>
            <w:vAlign w:val="center"/>
          </w:tcPr>
          <w:p>
            <w:pPr>
              <w:jc w:val="center"/>
              <w:rPr>
                <w:rFonts w:hint="default" w:ascii="Arial" w:hAnsi="Arial" w:cs="Arial"/>
                <w:color w:val="333333"/>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1416" w:type="dxa"/>
            <w:vMerge w:val="restart"/>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法定代表人（负责人）</w:t>
            </w:r>
          </w:p>
        </w:tc>
        <w:tc>
          <w:tcPr>
            <w:tcW w:w="2673" w:type="dxa"/>
            <w:vMerge w:val="restart"/>
            <w:shd w:val="clear"/>
            <w:vAlign w:val="center"/>
          </w:tcPr>
          <w:p>
            <w:pPr>
              <w:jc w:val="center"/>
              <w:rPr>
                <w:rFonts w:hint="default" w:ascii="Arial" w:hAnsi="Arial" w:cs="Arial"/>
                <w:color w:val="333333"/>
                <w:sz w:val="18"/>
                <w:szCs w:val="18"/>
              </w:rPr>
            </w:pPr>
          </w:p>
        </w:tc>
        <w:tc>
          <w:tcPr>
            <w:tcW w:w="1347" w:type="dxa"/>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联系人</w:t>
            </w:r>
          </w:p>
        </w:tc>
        <w:tc>
          <w:tcPr>
            <w:tcW w:w="2868" w:type="dxa"/>
            <w:shd w:val="clear"/>
            <w:vAlign w:val="center"/>
          </w:tcPr>
          <w:p>
            <w:pPr>
              <w:jc w:val="center"/>
              <w:rPr>
                <w:rFonts w:hint="default" w:ascii="Arial" w:hAnsi="Arial" w:cs="Arial"/>
                <w:color w:val="333333"/>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1416" w:type="dxa"/>
            <w:vMerge w:val="continue"/>
            <w:shd w:val="clear"/>
            <w:vAlign w:val="center"/>
          </w:tcPr>
          <w:p>
            <w:pPr>
              <w:jc w:val="center"/>
              <w:rPr>
                <w:rFonts w:hint="default" w:ascii="Arial" w:hAnsi="Arial" w:cs="Arial"/>
                <w:color w:val="333333"/>
                <w:sz w:val="18"/>
                <w:szCs w:val="18"/>
              </w:rPr>
            </w:pPr>
          </w:p>
        </w:tc>
        <w:tc>
          <w:tcPr>
            <w:tcW w:w="2673" w:type="dxa"/>
            <w:vMerge w:val="continue"/>
            <w:shd w:val="clear"/>
            <w:vAlign w:val="center"/>
          </w:tcPr>
          <w:p>
            <w:pPr>
              <w:jc w:val="center"/>
              <w:rPr>
                <w:rFonts w:hint="default" w:ascii="Arial" w:hAnsi="Arial" w:cs="Arial"/>
                <w:color w:val="333333"/>
                <w:sz w:val="18"/>
                <w:szCs w:val="18"/>
              </w:rPr>
            </w:pPr>
          </w:p>
        </w:tc>
        <w:tc>
          <w:tcPr>
            <w:tcW w:w="1347" w:type="dxa"/>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联系电话</w:t>
            </w:r>
          </w:p>
        </w:tc>
        <w:tc>
          <w:tcPr>
            <w:tcW w:w="2868" w:type="dxa"/>
            <w:shd w:val="clear"/>
            <w:vAlign w:val="center"/>
          </w:tcPr>
          <w:p>
            <w:pPr>
              <w:jc w:val="center"/>
              <w:rPr>
                <w:rFonts w:hint="default" w:ascii="Arial" w:hAnsi="Arial" w:cs="Arial"/>
                <w:color w:val="333333"/>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1416" w:type="dxa"/>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经营类别</w:t>
            </w:r>
          </w:p>
        </w:tc>
        <w:tc>
          <w:tcPr>
            <w:tcW w:w="6888" w:type="dxa"/>
            <w:gridSpan w:val="3"/>
            <w:shd w:val="clear"/>
            <w:vAlign w:val="center"/>
          </w:tcPr>
          <w:p>
            <w:pPr>
              <w:jc w:val="center"/>
              <w:rPr>
                <w:rFonts w:hint="default" w:ascii="Arial" w:hAnsi="Arial" w:cs="Arial"/>
                <w:color w:val="333333"/>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1416" w:type="dxa"/>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旗下品牌</w:t>
            </w:r>
          </w:p>
        </w:tc>
        <w:tc>
          <w:tcPr>
            <w:tcW w:w="6888" w:type="dxa"/>
            <w:gridSpan w:val="3"/>
            <w:shd w:val="clear"/>
            <w:vAlign w:val="center"/>
          </w:tcPr>
          <w:p>
            <w:pPr>
              <w:jc w:val="center"/>
              <w:rPr>
                <w:rFonts w:hint="default" w:ascii="Arial" w:hAnsi="Arial" w:cs="Arial"/>
                <w:color w:val="333333"/>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1416" w:type="dxa"/>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申报年度新增门店数</w:t>
            </w:r>
          </w:p>
        </w:tc>
        <w:tc>
          <w:tcPr>
            <w:tcW w:w="6888" w:type="dxa"/>
            <w:gridSpan w:val="3"/>
            <w:shd w:val="clear"/>
            <w:vAlign w:val="center"/>
          </w:tcPr>
          <w:p>
            <w:pPr>
              <w:pStyle w:val="2"/>
              <w:keepNext w:val="0"/>
              <w:keepLines w:val="0"/>
              <w:widowControl/>
              <w:suppressLineNumbers w:val="0"/>
              <w:spacing w:line="330" w:lineRule="atLeast"/>
              <w:jc w:val="left"/>
            </w:pPr>
            <w:r>
              <w:rPr>
                <w:rFonts w:hint="default" w:ascii="Arial" w:hAnsi="Arial" w:cs="Arial"/>
                <w:color w:val="333333"/>
                <w:sz w:val="18"/>
                <w:szCs w:val="18"/>
                <w:bdr w:val="none" w:color="auto" w:sz="0" w:space="0"/>
              </w:rPr>
              <w:t>共新增 家，其中直营门店 家，加盟门店 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4089" w:type="dxa"/>
            <w:gridSpan w:val="2"/>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　　门店阳光厨房建成数</w:t>
            </w:r>
          </w:p>
        </w:tc>
        <w:tc>
          <w:tcPr>
            <w:tcW w:w="4215" w:type="dxa"/>
            <w:gridSpan w:val="2"/>
            <w:shd w:val="clear"/>
            <w:vAlign w:val="center"/>
          </w:tcPr>
          <w:p>
            <w:pPr>
              <w:jc w:val="center"/>
              <w:rPr>
                <w:rFonts w:hint="default" w:ascii="Arial" w:hAnsi="Arial" w:cs="Arial"/>
                <w:color w:val="333333"/>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4089" w:type="dxa"/>
            <w:gridSpan w:val="2"/>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　　本年度是否发生过食品安全事件或有严重违法行为</w:t>
            </w:r>
          </w:p>
        </w:tc>
        <w:tc>
          <w:tcPr>
            <w:tcW w:w="4215" w:type="dxa"/>
            <w:gridSpan w:val="2"/>
            <w:shd w:val="clear"/>
            <w:vAlign w:val="center"/>
          </w:tcPr>
          <w:p>
            <w:pPr>
              <w:jc w:val="center"/>
              <w:rPr>
                <w:rFonts w:hint="default" w:ascii="Arial" w:hAnsi="Arial" w:cs="Arial"/>
                <w:color w:val="333333"/>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4089" w:type="dxa"/>
            <w:gridSpan w:val="2"/>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　　先进食品安全管理模式实施情况</w:t>
            </w:r>
          </w:p>
        </w:tc>
        <w:tc>
          <w:tcPr>
            <w:tcW w:w="4215" w:type="dxa"/>
            <w:gridSpan w:val="2"/>
            <w:shd w:val="clear"/>
            <w:vAlign w:val="center"/>
          </w:tcPr>
          <w:p>
            <w:pPr>
              <w:jc w:val="center"/>
              <w:rPr>
                <w:rFonts w:hint="default" w:ascii="Arial" w:hAnsi="Arial" w:cs="Arial"/>
                <w:color w:val="333333"/>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8304" w:type="dxa"/>
            <w:gridSpan w:val="4"/>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　　企业情况简介（填写不下可另附页）：</w:t>
            </w:r>
          </w:p>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　　本企业承诺所提交的申报材料全部真实有效，如有不实之处，愿接受取消申报资格处分，并承担相应的法律责任。</w:t>
            </w:r>
          </w:p>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申报单位盖章（签名）</w:t>
            </w:r>
          </w:p>
          <w:p>
            <w:pPr>
              <w:pStyle w:val="2"/>
              <w:keepNext w:val="0"/>
              <w:keepLines w:val="0"/>
              <w:widowControl/>
              <w:suppressLineNumbers w:val="0"/>
              <w:spacing w:line="330" w:lineRule="atLeast"/>
              <w:jc w:val="right"/>
            </w:pPr>
            <w:r>
              <w:rPr>
                <w:rFonts w:hint="default" w:ascii="Arial" w:hAnsi="Arial" w:cs="Arial"/>
                <w:color w:val="333333"/>
                <w:sz w:val="18"/>
                <w:szCs w:val="18"/>
                <w:bdr w:val="none" w:color="auto" w:sz="0" w:space="0"/>
              </w:rPr>
              <w:t>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8304" w:type="dxa"/>
            <w:gridSpan w:val="4"/>
            <w:shd w:val="clear"/>
            <w:vAlign w:val="center"/>
          </w:tcPr>
          <w:p>
            <w:pPr>
              <w:pStyle w:val="2"/>
              <w:keepNext w:val="0"/>
              <w:keepLines w:val="0"/>
              <w:widowControl/>
              <w:suppressLineNumbers w:val="0"/>
              <w:spacing w:line="330" w:lineRule="atLeast"/>
              <w:jc w:val="left"/>
            </w:pPr>
            <w:r>
              <w:rPr>
                <w:rFonts w:hint="default" w:ascii="Arial" w:hAnsi="Arial" w:cs="Arial"/>
                <w:color w:val="333333"/>
                <w:sz w:val="18"/>
                <w:szCs w:val="18"/>
                <w:bdr w:val="none" w:color="auto" w:sz="0" w:space="0"/>
              </w:rPr>
              <w:t>辖区市场监督管理局初审意见：</w:t>
            </w:r>
          </w:p>
          <w:p>
            <w:pPr>
              <w:pStyle w:val="2"/>
              <w:keepNext w:val="0"/>
              <w:keepLines w:val="0"/>
              <w:widowControl/>
              <w:suppressLineNumbers w:val="0"/>
              <w:spacing w:line="330" w:lineRule="atLeast"/>
              <w:jc w:val="right"/>
            </w:pPr>
            <w:r>
              <w:rPr>
                <w:rFonts w:hint="default" w:ascii="Arial" w:hAnsi="Arial" w:cs="Arial"/>
                <w:color w:val="333333"/>
                <w:sz w:val="18"/>
                <w:szCs w:val="18"/>
                <w:bdr w:val="none" w:color="auto" w:sz="0" w:space="0"/>
              </w:rPr>
              <w:t>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8304" w:type="dxa"/>
            <w:gridSpan w:val="4"/>
            <w:shd w:val="clear"/>
            <w:vAlign w:val="center"/>
          </w:tcPr>
          <w:p>
            <w:pPr>
              <w:pStyle w:val="2"/>
              <w:keepNext w:val="0"/>
              <w:keepLines w:val="0"/>
              <w:widowControl/>
              <w:suppressLineNumbers w:val="0"/>
              <w:spacing w:line="330" w:lineRule="atLeast"/>
              <w:jc w:val="left"/>
            </w:pPr>
            <w:r>
              <w:rPr>
                <w:rFonts w:hint="default" w:ascii="Arial" w:hAnsi="Arial" w:cs="Arial"/>
                <w:color w:val="333333"/>
                <w:sz w:val="18"/>
                <w:szCs w:val="18"/>
                <w:bdr w:val="none" w:color="auto" w:sz="0" w:space="0"/>
              </w:rPr>
              <w:t>市市场监督管理局复审意见：</w:t>
            </w:r>
          </w:p>
          <w:p>
            <w:pPr>
              <w:pStyle w:val="2"/>
              <w:keepNext w:val="0"/>
              <w:keepLines w:val="0"/>
              <w:widowControl/>
              <w:suppressLineNumbers w:val="0"/>
              <w:spacing w:line="330" w:lineRule="atLeast"/>
              <w:jc w:val="right"/>
            </w:pPr>
            <w:r>
              <w:rPr>
                <w:rFonts w:hint="default" w:ascii="Arial" w:hAnsi="Arial" w:cs="Arial"/>
                <w:color w:val="333333"/>
                <w:sz w:val="18"/>
                <w:szCs w:val="18"/>
                <w:bdr w:val="none" w:color="auto" w:sz="0" w:space="0"/>
              </w:rPr>
              <w:t>年 月 日</w:t>
            </w:r>
          </w:p>
        </w:tc>
      </w:tr>
    </w:tbl>
    <w:p>
      <w:pPr>
        <w:pStyle w:val="2"/>
        <w:keepNext w:val="0"/>
        <w:keepLines w:val="0"/>
        <w:widowControl/>
        <w:suppressLineNumbers w:val="0"/>
        <w:spacing w:line="450" w:lineRule="atLeast"/>
        <w:jc w:val="left"/>
      </w:pPr>
      <w:r>
        <w:rPr>
          <w:rFonts w:hint="default" w:ascii="Arial" w:hAnsi="Arial" w:cs="Arial"/>
          <w:color w:val="333333"/>
          <w:sz w:val="21"/>
          <w:szCs w:val="21"/>
          <w:bdr w:val="none" w:color="auto" w:sz="0" w:space="0"/>
        </w:rPr>
        <w:t>　　备注: 1、经营类别按：综合性餐馆；快餐店；小吃店；饮品店；面包糕饼店；卤味烤禽店。</w:t>
      </w:r>
    </w:p>
    <w:p>
      <w:pPr>
        <w:pStyle w:val="2"/>
        <w:keepNext w:val="0"/>
        <w:keepLines w:val="0"/>
        <w:widowControl/>
        <w:numPr>
          <w:ilvl w:val="0"/>
          <w:numId w:val="1"/>
        </w:numPr>
        <w:suppressLineNumbers w:val="0"/>
        <w:spacing w:line="450" w:lineRule="atLeast"/>
        <w:ind w:left="420" w:leftChars="0" w:firstLine="0" w:firstLineChars="0"/>
        <w:jc w:val="left"/>
        <w:rPr>
          <w:rFonts w:hint="default" w:ascii="Arial" w:hAnsi="Arial" w:cs="Arial"/>
          <w:color w:val="333333"/>
          <w:sz w:val="21"/>
          <w:szCs w:val="21"/>
          <w:bdr w:val="none" w:color="auto" w:sz="0" w:space="0"/>
        </w:rPr>
      </w:pPr>
      <w:r>
        <w:rPr>
          <w:rFonts w:hint="default" w:ascii="Arial" w:hAnsi="Arial" w:cs="Arial"/>
          <w:color w:val="333333"/>
          <w:sz w:val="21"/>
          <w:szCs w:val="21"/>
          <w:bdr w:val="none" w:color="auto" w:sz="0" w:space="0"/>
        </w:rPr>
        <w:t>先进管理模式指：五常法、6t法、色标管理、haccp等管理方法。</w:t>
      </w:r>
    </w:p>
    <w:p>
      <w:pPr>
        <w:pStyle w:val="2"/>
        <w:keepNext w:val="0"/>
        <w:keepLines w:val="0"/>
        <w:widowControl/>
        <w:numPr>
          <w:numId w:val="0"/>
        </w:numPr>
        <w:suppressLineNumbers w:val="0"/>
        <w:spacing w:before="0" w:beforeAutospacing="1" w:after="0" w:afterAutospacing="1" w:line="450" w:lineRule="atLeast"/>
        <w:ind w:right="0" w:rightChars="0"/>
        <w:jc w:val="left"/>
        <w:rPr>
          <w:rFonts w:hint="default" w:ascii="Arial" w:hAnsi="Arial" w:cs="Arial"/>
          <w:color w:val="333333"/>
          <w:sz w:val="21"/>
          <w:szCs w:val="21"/>
          <w:bdr w:val="none" w:color="auto" w:sz="0" w:space="0"/>
        </w:rPr>
      </w:pPr>
    </w:p>
    <w:p>
      <w:pPr>
        <w:pStyle w:val="2"/>
        <w:keepNext w:val="0"/>
        <w:keepLines w:val="0"/>
        <w:widowControl/>
        <w:numPr>
          <w:numId w:val="0"/>
        </w:numPr>
        <w:suppressLineNumbers w:val="0"/>
        <w:spacing w:before="0" w:beforeAutospacing="1" w:after="0" w:afterAutospacing="1" w:line="450" w:lineRule="atLeast"/>
        <w:ind w:right="0" w:rightChars="0"/>
        <w:jc w:val="left"/>
        <w:rPr>
          <w:rFonts w:hint="default" w:ascii="Arial" w:hAnsi="Arial" w:cs="Arial"/>
          <w:color w:val="333333"/>
          <w:sz w:val="21"/>
          <w:szCs w:val="21"/>
          <w:bdr w:val="none" w:color="auto" w:sz="0" w:space="0"/>
        </w:rPr>
      </w:pPr>
    </w:p>
    <w:p>
      <w:pPr>
        <w:pStyle w:val="2"/>
        <w:keepNext w:val="0"/>
        <w:keepLines w:val="0"/>
        <w:widowControl/>
        <w:numPr>
          <w:numId w:val="0"/>
        </w:numPr>
        <w:suppressLineNumbers w:val="0"/>
        <w:spacing w:before="0" w:beforeAutospacing="1" w:after="0" w:afterAutospacing="1" w:line="450" w:lineRule="atLeast"/>
        <w:ind w:right="0" w:rightChars="0"/>
        <w:jc w:val="left"/>
        <w:rPr>
          <w:rFonts w:hint="default" w:ascii="Arial" w:hAnsi="Arial" w:cs="Arial"/>
          <w:color w:val="333333"/>
          <w:sz w:val="21"/>
          <w:szCs w:val="21"/>
          <w:bdr w:val="none" w:color="auto" w:sz="0" w:space="0"/>
        </w:rPr>
      </w:pPr>
      <w:bookmarkStart w:id="0" w:name="_GoBack"/>
      <w:bookmarkEnd w:id="0"/>
    </w:p>
    <w:p>
      <w:pPr>
        <w:pStyle w:val="2"/>
        <w:keepNext w:val="0"/>
        <w:keepLines w:val="0"/>
        <w:widowControl/>
        <w:suppressLineNumbers w:val="0"/>
        <w:spacing w:line="450" w:lineRule="atLeast"/>
        <w:jc w:val="center"/>
      </w:pPr>
      <w:r>
        <w:rPr>
          <w:rFonts w:hint="default" w:ascii="Arial" w:hAnsi="Arial" w:cs="Arial"/>
          <w:color w:val="333333"/>
          <w:sz w:val="21"/>
          <w:szCs w:val="21"/>
          <w:bdr w:val="none" w:color="auto" w:sz="0" w:space="0"/>
        </w:rPr>
        <w:t>宁波市餐饮行业“成长之星”认定申报表</w:t>
      </w:r>
    </w:p>
    <w:tbl>
      <w:tblPr>
        <w:tblW w:w="8305" w:type="dxa"/>
        <w:jc w:val="center"/>
        <w:tblCellSpacing w:w="0" w:type="dxa"/>
        <w:tblInd w:w="16"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418"/>
        <w:gridCol w:w="2678"/>
        <w:gridCol w:w="1349"/>
        <w:gridCol w:w="286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CellSpacing w:w="0" w:type="dxa"/>
          <w:jc w:val="center"/>
        </w:trPr>
        <w:tc>
          <w:tcPr>
            <w:tcW w:w="1418" w:type="dxa"/>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企业名称</w:t>
            </w:r>
          </w:p>
        </w:tc>
        <w:tc>
          <w:tcPr>
            <w:tcW w:w="6887" w:type="dxa"/>
            <w:gridSpan w:val="3"/>
            <w:shd w:val="clear"/>
            <w:vAlign w:val="center"/>
          </w:tcPr>
          <w:p>
            <w:pPr>
              <w:jc w:val="center"/>
              <w:rPr>
                <w:rFonts w:hint="default" w:ascii="Arial" w:hAnsi="Arial" w:cs="Arial"/>
                <w:color w:val="333333"/>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418" w:type="dxa"/>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地 址</w:t>
            </w:r>
          </w:p>
        </w:tc>
        <w:tc>
          <w:tcPr>
            <w:tcW w:w="6887" w:type="dxa"/>
            <w:gridSpan w:val="3"/>
            <w:shd w:val="clear"/>
            <w:vAlign w:val="center"/>
          </w:tcPr>
          <w:p>
            <w:pPr>
              <w:jc w:val="center"/>
              <w:rPr>
                <w:rFonts w:hint="default" w:ascii="Arial" w:hAnsi="Arial" w:cs="Arial"/>
                <w:color w:val="333333"/>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1418" w:type="dxa"/>
            <w:vMerge w:val="restart"/>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法定代表人（负责人）</w:t>
            </w:r>
          </w:p>
        </w:tc>
        <w:tc>
          <w:tcPr>
            <w:tcW w:w="2678" w:type="dxa"/>
            <w:vMerge w:val="restart"/>
            <w:shd w:val="clear"/>
            <w:vAlign w:val="center"/>
          </w:tcPr>
          <w:p>
            <w:pPr>
              <w:jc w:val="center"/>
              <w:rPr>
                <w:rFonts w:hint="default" w:ascii="Arial" w:hAnsi="Arial" w:cs="Arial"/>
                <w:color w:val="333333"/>
                <w:sz w:val="18"/>
                <w:szCs w:val="18"/>
              </w:rPr>
            </w:pPr>
          </w:p>
        </w:tc>
        <w:tc>
          <w:tcPr>
            <w:tcW w:w="1349" w:type="dxa"/>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联系人</w:t>
            </w:r>
          </w:p>
        </w:tc>
        <w:tc>
          <w:tcPr>
            <w:tcW w:w="2860" w:type="dxa"/>
            <w:shd w:val="clear"/>
            <w:vAlign w:val="center"/>
          </w:tcPr>
          <w:p>
            <w:pPr>
              <w:jc w:val="center"/>
              <w:rPr>
                <w:rFonts w:hint="default" w:ascii="Arial" w:hAnsi="Arial" w:cs="Arial"/>
                <w:color w:val="333333"/>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418" w:type="dxa"/>
            <w:vMerge w:val="continue"/>
            <w:shd w:val="clear"/>
            <w:vAlign w:val="center"/>
          </w:tcPr>
          <w:p>
            <w:pPr>
              <w:jc w:val="center"/>
              <w:rPr>
                <w:rFonts w:hint="default" w:ascii="Arial" w:hAnsi="Arial" w:cs="Arial"/>
                <w:color w:val="333333"/>
                <w:sz w:val="18"/>
                <w:szCs w:val="18"/>
              </w:rPr>
            </w:pPr>
          </w:p>
        </w:tc>
        <w:tc>
          <w:tcPr>
            <w:tcW w:w="2678" w:type="dxa"/>
            <w:vMerge w:val="continue"/>
            <w:shd w:val="clear"/>
            <w:vAlign w:val="center"/>
          </w:tcPr>
          <w:p>
            <w:pPr>
              <w:jc w:val="center"/>
              <w:rPr>
                <w:rFonts w:hint="default" w:ascii="Arial" w:hAnsi="Arial" w:cs="Arial"/>
                <w:color w:val="333333"/>
                <w:sz w:val="18"/>
                <w:szCs w:val="18"/>
              </w:rPr>
            </w:pPr>
          </w:p>
        </w:tc>
        <w:tc>
          <w:tcPr>
            <w:tcW w:w="1349" w:type="dxa"/>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联系电话</w:t>
            </w:r>
          </w:p>
        </w:tc>
        <w:tc>
          <w:tcPr>
            <w:tcW w:w="2860" w:type="dxa"/>
            <w:shd w:val="clear"/>
            <w:vAlign w:val="center"/>
          </w:tcPr>
          <w:p>
            <w:pPr>
              <w:jc w:val="center"/>
              <w:rPr>
                <w:rFonts w:hint="default" w:ascii="Arial" w:hAnsi="Arial" w:cs="Arial"/>
                <w:color w:val="333333"/>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1418" w:type="dxa"/>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经营类别</w:t>
            </w:r>
          </w:p>
        </w:tc>
        <w:tc>
          <w:tcPr>
            <w:tcW w:w="6887" w:type="dxa"/>
            <w:gridSpan w:val="3"/>
            <w:shd w:val="clear"/>
            <w:vAlign w:val="center"/>
          </w:tcPr>
          <w:p>
            <w:pPr>
              <w:jc w:val="center"/>
              <w:rPr>
                <w:rFonts w:hint="default" w:ascii="Arial" w:hAnsi="Arial" w:cs="Arial"/>
                <w:color w:val="333333"/>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418" w:type="dxa"/>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旗下品牌</w:t>
            </w:r>
          </w:p>
        </w:tc>
        <w:tc>
          <w:tcPr>
            <w:tcW w:w="6887" w:type="dxa"/>
            <w:gridSpan w:val="3"/>
            <w:shd w:val="clear"/>
            <w:vAlign w:val="center"/>
          </w:tcPr>
          <w:p>
            <w:pPr>
              <w:jc w:val="center"/>
              <w:rPr>
                <w:rFonts w:hint="default" w:ascii="Arial" w:hAnsi="Arial" w:cs="Arial"/>
                <w:color w:val="333333"/>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1418" w:type="dxa"/>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申报年度新增门店数</w:t>
            </w:r>
          </w:p>
        </w:tc>
        <w:tc>
          <w:tcPr>
            <w:tcW w:w="6887" w:type="dxa"/>
            <w:gridSpan w:val="3"/>
            <w:shd w:val="clear"/>
            <w:vAlign w:val="center"/>
          </w:tcPr>
          <w:p>
            <w:pPr>
              <w:pStyle w:val="2"/>
              <w:keepNext w:val="0"/>
              <w:keepLines w:val="0"/>
              <w:widowControl/>
              <w:suppressLineNumbers w:val="0"/>
              <w:spacing w:line="330" w:lineRule="atLeast"/>
              <w:jc w:val="left"/>
            </w:pPr>
            <w:r>
              <w:rPr>
                <w:rFonts w:hint="default" w:ascii="Arial" w:hAnsi="Arial" w:cs="Arial"/>
                <w:color w:val="333333"/>
                <w:sz w:val="18"/>
                <w:szCs w:val="18"/>
                <w:bdr w:val="none" w:color="auto" w:sz="0" w:space="0"/>
              </w:rPr>
              <w:t>新增门店 家，其中直营门店 家，加盟门店 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418" w:type="dxa"/>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门店总数</w:t>
            </w:r>
          </w:p>
        </w:tc>
        <w:tc>
          <w:tcPr>
            <w:tcW w:w="6887" w:type="dxa"/>
            <w:gridSpan w:val="3"/>
            <w:shd w:val="clear"/>
            <w:vAlign w:val="center"/>
          </w:tcPr>
          <w:p>
            <w:pPr>
              <w:pStyle w:val="2"/>
              <w:keepNext w:val="0"/>
              <w:keepLines w:val="0"/>
              <w:widowControl/>
              <w:suppressLineNumbers w:val="0"/>
              <w:spacing w:line="330" w:lineRule="atLeast"/>
              <w:jc w:val="left"/>
            </w:pPr>
            <w:r>
              <w:rPr>
                <w:rFonts w:hint="default" w:ascii="Arial" w:hAnsi="Arial" w:cs="Arial"/>
                <w:color w:val="333333"/>
                <w:sz w:val="18"/>
                <w:szCs w:val="18"/>
                <w:bdr w:val="none" w:color="auto" w:sz="0" w:space="0"/>
              </w:rPr>
              <w:t>共有门店 家，其中直营门店 家，加盟门店 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096" w:type="dxa"/>
            <w:gridSpan w:val="2"/>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　　门店阳光厨房建成数</w:t>
            </w:r>
          </w:p>
        </w:tc>
        <w:tc>
          <w:tcPr>
            <w:tcW w:w="4209" w:type="dxa"/>
            <w:gridSpan w:val="2"/>
            <w:shd w:val="clear"/>
            <w:vAlign w:val="center"/>
          </w:tcPr>
          <w:p>
            <w:pPr>
              <w:jc w:val="center"/>
              <w:rPr>
                <w:rFonts w:hint="default" w:ascii="Arial" w:hAnsi="Arial" w:cs="Arial"/>
                <w:color w:val="333333"/>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096" w:type="dxa"/>
            <w:gridSpan w:val="2"/>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　　本年度是否发生过食品安全事件或有严重违法行为</w:t>
            </w:r>
          </w:p>
        </w:tc>
        <w:tc>
          <w:tcPr>
            <w:tcW w:w="4209" w:type="dxa"/>
            <w:gridSpan w:val="2"/>
            <w:shd w:val="clear"/>
            <w:vAlign w:val="center"/>
          </w:tcPr>
          <w:p>
            <w:pPr>
              <w:jc w:val="center"/>
              <w:rPr>
                <w:rFonts w:hint="default" w:ascii="Arial" w:hAnsi="Arial" w:cs="Arial"/>
                <w:color w:val="333333"/>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4096" w:type="dxa"/>
            <w:gridSpan w:val="2"/>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　　先进食品安全管理模式实施情况</w:t>
            </w:r>
          </w:p>
        </w:tc>
        <w:tc>
          <w:tcPr>
            <w:tcW w:w="4209" w:type="dxa"/>
            <w:gridSpan w:val="2"/>
            <w:shd w:val="clear"/>
            <w:vAlign w:val="center"/>
          </w:tcPr>
          <w:p>
            <w:pPr>
              <w:jc w:val="center"/>
              <w:rPr>
                <w:rFonts w:hint="default" w:ascii="Arial" w:hAnsi="Arial" w:cs="Arial"/>
                <w:color w:val="333333"/>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8305" w:type="dxa"/>
            <w:gridSpan w:val="4"/>
            <w:shd w:val="clear"/>
            <w:vAlign w:val="center"/>
          </w:tcPr>
          <w:p>
            <w:pPr>
              <w:pStyle w:val="2"/>
              <w:keepNext w:val="0"/>
              <w:keepLines w:val="0"/>
              <w:widowControl/>
              <w:suppressLineNumbers w:val="0"/>
              <w:spacing w:line="330" w:lineRule="atLeast"/>
              <w:jc w:val="left"/>
            </w:pPr>
            <w:r>
              <w:rPr>
                <w:rFonts w:hint="default" w:ascii="Arial" w:hAnsi="Arial" w:cs="Arial"/>
                <w:color w:val="333333"/>
                <w:sz w:val="18"/>
                <w:szCs w:val="18"/>
                <w:bdr w:val="none" w:color="auto" w:sz="0" w:space="0"/>
              </w:rPr>
              <w:t>企业情况简介（填写不下可另附页）：</w:t>
            </w:r>
          </w:p>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　　企业承诺所提交的申报材料全部真实有效，如有不实之处，愿接受取消申报资格处分，并承担相应的法律责任。</w:t>
            </w:r>
          </w:p>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申报企业盖章（签名）</w:t>
            </w:r>
          </w:p>
          <w:p>
            <w:pPr>
              <w:pStyle w:val="2"/>
              <w:keepNext w:val="0"/>
              <w:keepLines w:val="0"/>
              <w:widowControl/>
              <w:suppressLineNumbers w:val="0"/>
              <w:spacing w:line="330" w:lineRule="atLeast"/>
              <w:jc w:val="right"/>
            </w:pPr>
            <w:r>
              <w:rPr>
                <w:rFonts w:hint="default" w:ascii="Arial" w:hAnsi="Arial" w:cs="Arial"/>
                <w:color w:val="333333"/>
                <w:sz w:val="18"/>
                <w:szCs w:val="18"/>
                <w:bdr w:val="none" w:color="auto" w:sz="0" w:space="0"/>
              </w:rPr>
              <w:t>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8305" w:type="dxa"/>
            <w:gridSpan w:val="4"/>
            <w:shd w:val="clear"/>
            <w:vAlign w:val="center"/>
          </w:tcPr>
          <w:p>
            <w:pPr>
              <w:pStyle w:val="2"/>
              <w:keepNext w:val="0"/>
              <w:keepLines w:val="0"/>
              <w:widowControl/>
              <w:suppressLineNumbers w:val="0"/>
              <w:spacing w:line="330" w:lineRule="atLeast"/>
              <w:jc w:val="left"/>
            </w:pPr>
            <w:r>
              <w:rPr>
                <w:rFonts w:hint="default" w:ascii="Arial" w:hAnsi="Arial" w:cs="Arial"/>
                <w:color w:val="333333"/>
                <w:sz w:val="18"/>
                <w:szCs w:val="18"/>
                <w:bdr w:val="none" w:color="auto" w:sz="0" w:space="0"/>
              </w:rPr>
              <w:t>辖区市场监督管理局初审意见：</w:t>
            </w:r>
          </w:p>
          <w:p>
            <w:pPr>
              <w:pStyle w:val="2"/>
              <w:keepNext w:val="0"/>
              <w:keepLines w:val="0"/>
              <w:widowControl/>
              <w:suppressLineNumbers w:val="0"/>
              <w:spacing w:line="330" w:lineRule="atLeast"/>
              <w:jc w:val="right"/>
            </w:pPr>
            <w:r>
              <w:rPr>
                <w:rFonts w:hint="default" w:ascii="Arial" w:hAnsi="Arial" w:cs="Arial"/>
                <w:color w:val="333333"/>
                <w:sz w:val="18"/>
                <w:szCs w:val="18"/>
                <w:bdr w:val="none" w:color="auto" w:sz="0" w:space="0"/>
              </w:rPr>
              <w:t>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8305" w:type="dxa"/>
            <w:gridSpan w:val="4"/>
            <w:shd w:val="clear"/>
            <w:vAlign w:val="center"/>
          </w:tcPr>
          <w:p>
            <w:pPr>
              <w:pStyle w:val="2"/>
              <w:keepNext w:val="0"/>
              <w:keepLines w:val="0"/>
              <w:widowControl/>
              <w:suppressLineNumbers w:val="0"/>
              <w:spacing w:line="330" w:lineRule="atLeast"/>
              <w:jc w:val="left"/>
            </w:pPr>
            <w:r>
              <w:rPr>
                <w:rFonts w:hint="default" w:ascii="Arial" w:hAnsi="Arial" w:cs="Arial"/>
                <w:color w:val="333333"/>
                <w:sz w:val="18"/>
                <w:szCs w:val="18"/>
                <w:bdr w:val="none" w:color="auto" w:sz="0" w:space="0"/>
              </w:rPr>
              <w:t>市市场监督管理局复审意见：</w:t>
            </w:r>
          </w:p>
          <w:p>
            <w:pPr>
              <w:pStyle w:val="2"/>
              <w:keepNext w:val="0"/>
              <w:keepLines w:val="0"/>
              <w:widowControl/>
              <w:suppressLineNumbers w:val="0"/>
              <w:spacing w:line="330" w:lineRule="atLeast"/>
              <w:jc w:val="right"/>
            </w:pPr>
            <w:r>
              <w:rPr>
                <w:rFonts w:hint="default" w:ascii="Arial" w:hAnsi="Arial" w:cs="Arial"/>
                <w:color w:val="333333"/>
                <w:sz w:val="18"/>
                <w:szCs w:val="18"/>
                <w:bdr w:val="none" w:color="auto" w:sz="0" w:space="0"/>
              </w:rPr>
              <w:t>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8305" w:type="dxa"/>
            <w:gridSpan w:val="4"/>
            <w:shd w:val="clear"/>
            <w:vAlign w:val="center"/>
          </w:tcPr>
          <w:p>
            <w:pPr>
              <w:pStyle w:val="2"/>
              <w:keepNext w:val="0"/>
              <w:keepLines w:val="0"/>
              <w:widowControl/>
              <w:suppressLineNumbers w:val="0"/>
              <w:spacing w:line="330" w:lineRule="atLeast"/>
              <w:jc w:val="left"/>
            </w:pPr>
            <w:r>
              <w:rPr>
                <w:rFonts w:hint="default" w:ascii="Arial" w:hAnsi="Arial" w:cs="Arial"/>
                <w:color w:val="333333"/>
                <w:sz w:val="18"/>
                <w:szCs w:val="18"/>
                <w:bdr w:val="none" w:color="auto" w:sz="0" w:space="0"/>
              </w:rPr>
              <w:t>公示情况说明：</w:t>
            </w:r>
          </w:p>
          <w:p>
            <w:pPr>
              <w:pStyle w:val="2"/>
              <w:keepNext w:val="0"/>
              <w:keepLines w:val="0"/>
              <w:widowControl/>
              <w:suppressLineNumbers w:val="0"/>
              <w:spacing w:line="330" w:lineRule="atLeast"/>
              <w:jc w:val="left"/>
            </w:pPr>
            <w:r>
              <w:rPr>
                <w:rFonts w:hint="default" w:ascii="Arial" w:hAnsi="Arial" w:cs="Arial"/>
                <w:color w:val="333333"/>
                <w:sz w:val="18"/>
                <w:szCs w:val="18"/>
                <w:bdr w:val="none" w:color="auto" w:sz="0" w:space="0"/>
              </w:rPr>
              <w:t>单位申报宁波市小微餐饮明星企业专项资金，其评定结果已于 月 日至 月 日在市市场监督管理局外网进行公示5个工作日，公示期间未曾收到任何异议，特此说明。</w:t>
            </w:r>
          </w:p>
        </w:tc>
      </w:tr>
    </w:tbl>
    <w:p>
      <w:pPr>
        <w:pStyle w:val="2"/>
        <w:keepNext w:val="0"/>
        <w:keepLines w:val="0"/>
        <w:widowControl/>
        <w:suppressLineNumbers w:val="0"/>
        <w:spacing w:line="450" w:lineRule="atLeast"/>
        <w:jc w:val="left"/>
      </w:pPr>
      <w:r>
        <w:rPr>
          <w:rFonts w:hint="default" w:ascii="Arial" w:hAnsi="Arial" w:cs="Arial"/>
          <w:color w:val="333333"/>
          <w:sz w:val="21"/>
          <w:szCs w:val="21"/>
          <w:bdr w:val="none" w:color="auto" w:sz="0" w:space="0"/>
        </w:rPr>
        <w:t>　　备注: 1、经营类别按：综合性餐馆；快餐店；小吃店；饮品店；面包糕饼店；卤味烤禽店。</w:t>
      </w:r>
    </w:p>
    <w:p>
      <w:pPr>
        <w:pStyle w:val="2"/>
        <w:keepNext w:val="0"/>
        <w:keepLines w:val="0"/>
        <w:widowControl/>
        <w:suppressLineNumbers w:val="0"/>
        <w:spacing w:line="450" w:lineRule="atLeast"/>
        <w:jc w:val="left"/>
      </w:pPr>
      <w:r>
        <w:rPr>
          <w:rFonts w:hint="default" w:ascii="Arial" w:hAnsi="Arial" w:cs="Arial"/>
          <w:color w:val="333333"/>
          <w:sz w:val="21"/>
          <w:szCs w:val="21"/>
          <w:bdr w:val="none" w:color="auto" w:sz="0" w:space="0"/>
        </w:rPr>
        <w:t>　　2、先进管理模式指：五常法、6t法、色标管理、haccp等管理方法。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030C7C"/>
    <w:multiLevelType w:val="singleLevel"/>
    <w:tmpl w:val="E7030C7C"/>
    <w:lvl w:ilvl="0" w:tentative="0">
      <w:start w:val="2"/>
      <w:numFmt w:val="decimal"/>
      <w:suff w:val="nothing"/>
      <w:lvlText w:val="%1、"/>
      <w:lvlJc w:val="left"/>
      <w:pPr>
        <w:ind w:left="42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5C06A0"/>
    <w:rsid w:val="305C06A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333333"/>
      <w:u w:val="none"/>
    </w:rPr>
  </w:style>
  <w:style w:type="character" w:styleId="5">
    <w:name w:val="Hyperlink"/>
    <w:basedOn w:val="3"/>
    <w:uiPriority w:val="0"/>
    <w:rPr>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9579;&#31616;\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2018-03-30T12:19:00Z</dcterms:created>
  <dc:creator>小简夫人</dc:creator>
  <cp:lastModifiedBy>小简夫人</cp:lastModifiedBy>
  <dcterms:modified xsi:type="dcterms:W3CDTF">2018-03-30T12:20:18Z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