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</w:rPr>
        <w:t>鄞企业减负〔2018〕1号</w: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仿宋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bCs/>
          <w:sz w:val="44"/>
          <w:szCs w:val="44"/>
        </w:rPr>
        <w:t>鄞州区稳增促调专项资金申请表</w:t>
      </w:r>
      <w:bookmarkEnd w:id="0"/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372"/>
        <w:gridCol w:w="993"/>
        <w:gridCol w:w="300"/>
        <w:gridCol w:w="1492"/>
        <w:gridCol w:w="149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企业地址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企业性质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经营范围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企业收款账号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银行开户户名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93"/>
              </w:tabs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8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申报项目内容（相应选项前打“</w:t>
            </w:r>
            <w:r>
              <w:rPr>
                <w:rFonts w:ascii="Arial" w:hAnsi="Arial" w:eastAsia="仿宋_GB2312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”）：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4445" t="4445" r="5080" b="5080"/>
                      <wp:wrapNone/>
                      <wp:docPr id="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.4pt;margin-top:0.75pt;height:14.25pt;width:14.25pt;z-index:251659264;mso-width-relative:page;mso-height-relative:page;" fillcolor="#FFFFFF" filled="t" stroked="t" coordsize="21600,21600" o:gfxdata="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1IYr/TAAAABQEAAA8AAAAAAAAA&#10;AQAgAAAAIgAAAGRycy9kb3ducmV2LnhtbFBLAQIUABQAAAAIAIdO4kCa1QLB3QEAAM8DAAAOAAAA&#10;AAAAAAEAIAAAACIBAABkcnMvZTJvRG9jLnhtbFBLBQYAAAAABgAGAFkBAABx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 xml:space="preserve">    1、支持企业为稳增促调，转型升级而开展的有关技术改造、科技创新等项目。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15240</wp:posOffset>
                      </wp:positionV>
                      <wp:extent cx="180975" cy="180975"/>
                      <wp:effectExtent l="4445" t="4445" r="5080" b="5080"/>
                      <wp:wrapNone/>
                      <wp:docPr id="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5.15pt;margin-top:1.2pt;height:14.25pt;width:14.25pt;z-index:251660288;mso-width-relative:page;mso-height-relative:page;" fillcolor="#FFFFFF" filled="t" stroked="t" coordsize="21600,21600" o:gfxdata="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s5zlNQAAAAGAQAADwAAAAAA&#10;AAABACAAAAAiAAAAZHJzL2Rvd25yZXYueG1sUEsBAhQAFAAAAAgAh07iQBWfV/feAQAAzwMAAA4A&#10;AAAAAAAAAQAgAAAAIwEAAGRycy9lMm9Eb2MueG1sUEsFBgAAAAAGAAYAWQEAAHM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 xml:space="preserve">    2、支持企业为拓展市场，提升经营能力而开展的相关项目。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19050</wp:posOffset>
                      </wp:positionV>
                      <wp:extent cx="180975" cy="180975"/>
                      <wp:effectExtent l="4445" t="4445" r="5080" b="5080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5.9pt;margin-top:1.5pt;height:14.25pt;width:14.25pt;z-index:251661312;mso-width-relative:page;mso-height-relative:page;" fillcolor="#FFFFFF" filled="t" stroked="t" coordsize="21600,21600" o:gfxdata="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MxW/TTAAAABgEAAA8AAAAAAAAA&#10;AQAgAAAAIgAAAGRycy9kb3ducmV2LnhtbFBLAQIUABQAAAAIAIdO4kDBxW0X3QEAAM8DAAAOAAAA&#10;AAAAAAEAIAAAACIBAABkcnMvZTJvRG9jLnhtbFBLBQYAAAAABgAGAFkBAABx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 xml:space="preserve">    3、支持企业为提高管理水平，加大人才培养力度而开展的相关项目。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8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22860</wp:posOffset>
                      </wp:positionV>
                      <wp:extent cx="180975" cy="180975"/>
                      <wp:effectExtent l="4445" t="4445" r="5080" b="5080"/>
                      <wp:wrapNone/>
                      <wp:docPr id="1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5.9pt;margin-top:1.8pt;height:14.25pt;width:14.25pt;z-index:251662336;mso-width-relative:page;mso-height-relative:page;" fillcolor="#FFFFFF" filled="t" stroked="t" coordsize="21600,21600" o:gfxdata="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gLTX7TAAAABgEAAA8AAAAAAAAA&#10;AQAgAAAAIgAAAGRycy9kb3ducmV2LnhtbFBLAQIUABQAAAAIAIdO4kCM20sE3QEAAM8DAAAOAAAA&#10;AAAAAAEAIAAAACIBAABkcnMvZTJvRG9jLnhtbFBLBQYAAAAABgAGAFkBAABx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</w:rPr>
              <w:t xml:space="preserve">    4、其他为促进企业稳增促调而开展的相关工作。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8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镇乡（街道、园区）意见：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盖章：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年   月   日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4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区减负办意见：                             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盖章：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月   日      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</w:t>
            </w:r>
          </w:p>
        </w:tc>
        <w:tc>
          <w:tcPr>
            <w:tcW w:w="4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区财政局意见：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盖章：</w:t>
            </w:r>
          </w:p>
          <w:p>
            <w:pPr>
              <w:tabs>
                <w:tab w:val="left" w:pos="79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F4652"/>
    <w:rsid w:val="67EF46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2018-04-18T01:25:00Z</dcterms:created>
  <dc:creator>翔</dc:creator>
  <cp:lastModifiedBy>翔</cp:lastModifiedBy>
  <dcterms:modified xsi:type="dcterms:W3CDTF">2018-04-18T01:25:54Z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