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cs="宋体"/>
          <w:bCs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宋体" w:hAnsi="宋体" w:cs="宋体"/>
          <w:bCs/>
          <w:sz w:val="24"/>
          <w:szCs w:val="24"/>
          <w:shd w:val="clear" w:color="auto" w:fill="FFFFFF"/>
        </w:rPr>
        <w:t>附件1</w:t>
      </w:r>
    </w:p>
    <w:p>
      <w:pPr>
        <w:spacing w:line="480" w:lineRule="exact"/>
        <w:jc w:val="left"/>
        <w:rPr>
          <w:rFonts w:ascii="宋体" w:hAnsi="宋体" w:cs="宋体"/>
          <w:bCs/>
          <w:sz w:val="24"/>
          <w:szCs w:val="24"/>
          <w:shd w:val="clear" w:color="auto" w:fill="FFFFFF"/>
        </w:rPr>
      </w:pPr>
    </w:p>
    <w:p>
      <w:pPr>
        <w:spacing w:line="480" w:lineRule="exact"/>
        <w:jc w:val="center"/>
        <w:rPr>
          <w:rFonts w:ascii="宋体" w:hAnsi="宋体" w:cs="宋体"/>
          <w:b/>
          <w:sz w:val="24"/>
          <w:szCs w:val="24"/>
          <w:shd w:val="clear" w:color="auto" w:fill="FFFFFF"/>
        </w:rPr>
      </w:pPr>
      <w:r>
        <w:rPr>
          <w:rFonts w:ascii="宋体" w:hAnsi="宋体" w:cs="宋体"/>
          <w:b/>
          <w:sz w:val="24"/>
          <w:szCs w:val="24"/>
          <w:shd w:val="clear" w:color="auto" w:fill="FFFFFF"/>
        </w:rPr>
        <w:t>宁波出口质量优胜企业</w:t>
      </w:r>
      <w:r>
        <w:rPr>
          <w:rFonts w:hint="eastAsia" w:ascii="宋体" w:hAnsi="宋体" w:cs="宋体"/>
          <w:b/>
          <w:sz w:val="24"/>
          <w:szCs w:val="24"/>
          <w:shd w:val="clear" w:color="auto" w:fill="FFFFFF"/>
          <w:lang w:val="en-US" w:eastAsia="zh-CN"/>
        </w:rPr>
        <w:t>申</w:t>
      </w:r>
      <w:r>
        <w:rPr>
          <w:rFonts w:ascii="宋体" w:hAnsi="宋体" w:cs="宋体"/>
          <w:b/>
          <w:sz w:val="24"/>
          <w:szCs w:val="24"/>
          <w:shd w:val="clear" w:color="auto" w:fill="FFFFFF"/>
        </w:rPr>
        <w:t>报表</w:t>
      </w:r>
    </w:p>
    <w:p>
      <w:pPr>
        <w:spacing w:line="480" w:lineRule="exact"/>
        <w:jc w:val="center"/>
        <w:rPr>
          <w:rFonts w:ascii="宋体" w:hAnsi="宋体" w:cs="宋体"/>
          <w:b/>
          <w:sz w:val="24"/>
          <w:szCs w:val="24"/>
          <w:shd w:val="clear" w:color="auto" w:fill="FFFFFF"/>
        </w:rPr>
      </w:pPr>
    </w:p>
    <w:tbl>
      <w:tblPr>
        <w:tblStyle w:val="3"/>
        <w:tblW w:w="9120" w:type="dxa"/>
        <w:jc w:val="center"/>
        <w:tblInd w:w="8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020"/>
        <w:gridCol w:w="150"/>
        <w:gridCol w:w="990"/>
        <w:gridCol w:w="1671"/>
        <w:gridCol w:w="309"/>
        <w:gridCol w:w="147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18" w:type="dxa"/>
            <w:vMerge w:val="restart"/>
            <w:textDirection w:val="tbRlV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基本信息</w:t>
            </w:r>
          </w:p>
        </w:tc>
        <w:tc>
          <w:tcPr>
            <w:tcW w:w="2020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企业名称</w:t>
            </w:r>
          </w:p>
        </w:tc>
        <w:tc>
          <w:tcPr>
            <w:tcW w:w="6382" w:type="dxa"/>
            <w:gridSpan w:val="6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718" w:type="dxa"/>
            <w:vMerge w:val="continue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0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注册地址</w:t>
            </w:r>
          </w:p>
        </w:tc>
        <w:tc>
          <w:tcPr>
            <w:tcW w:w="6382" w:type="dxa"/>
            <w:gridSpan w:val="6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8" w:type="dxa"/>
            <w:vMerge w:val="continue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0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海关代码</w:t>
            </w:r>
          </w:p>
        </w:tc>
        <w:tc>
          <w:tcPr>
            <w:tcW w:w="2811" w:type="dxa"/>
            <w:gridSpan w:val="3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自主生产的出口商品</w:t>
            </w:r>
          </w:p>
        </w:tc>
        <w:tc>
          <w:tcPr>
            <w:tcW w:w="1785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8" w:type="dxa"/>
            <w:vMerge w:val="continue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02" w:type="dxa"/>
            <w:gridSpan w:val="7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 xml:space="preserve">申报企业类别         食品农产品企业                其他类型企业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8" w:type="dxa"/>
            <w:vMerge w:val="continue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0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开户银行名称</w:t>
            </w:r>
          </w:p>
        </w:tc>
        <w:tc>
          <w:tcPr>
            <w:tcW w:w="2811" w:type="dxa"/>
            <w:gridSpan w:val="3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开户银行账号</w:t>
            </w:r>
          </w:p>
        </w:tc>
        <w:tc>
          <w:tcPr>
            <w:tcW w:w="1785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18" w:type="dxa"/>
            <w:vMerge w:val="continue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402" w:type="dxa"/>
            <w:gridSpan w:val="7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出口品牌名称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18" w:type="dxa"/>
            <w:vMerge w:val="continue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0" w:type="dxa"/>
            <w:gridSpan w:val="3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上年度出口额</w:t>
            </w: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（万美元）</w:t>
            </w:r>
          </w:p>
        </w:tc>
        <w:tc>
          <w:tcPr>
            <w:tcW w:w="1671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6" w:type="dxa"/>
            <w:gridSpan w:val="2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同比增幅</w:t>
            </w: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%）</w:t>
            </w:r>
          </w:p>
        </w:tc>
        <w:tc>
          <w:tcPr>
            <w:tcW w:w="1785" w:type="dxa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718" w:type="dxa"/>
            <w:vMerge w:val="continue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0" w:type="dxa"/>
            <w:gridSpan w:val="3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质量管理体系获得有资质的认证机构认证情况</w:t>
            </w:r>
          </w:p>
        </w:tc>
        <w:tc>
          <w:tcPr>
            <w:tcW w:w="5242" w:type="dxa"/>
            <w:gridSpan w:val="4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120" w:type="dxa"/>
            <w:gridSpan w:val="8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企业简介</w:t>
            </w: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9120" w:type="dxa"/>
            <w:gridSpan w:val="8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企业法定代表人承诺签字</w:t>
            </w: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：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联系人：手机：传真：电子邮箱：</w:t>
            </w:r>
          </w:p>
          <w:p>
            <w:pPr>
              <w:spacing w:line="480" w:lineRule="exact"/>
              <w:jc w:val="righ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 xml:space="preserve">               （企业盖章）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2888" w:type="dxa"/>
            <w:gridSpan w:val="3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检验检疫分支机构意见</w:t>
            </w: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：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联系人：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电话：</w:t>
            </w:r>
          </w:p>
          <w:p>
            <w:pPr>
              <w:spacing w:line="480" w:lineRule="exact"/>
              <w:jc w:val="righ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 xml:space="preserve">                        （盖章）</w:t>
            </w:r>
          </w:p>
        </w:tc>
        <w:tc>
          <w:tcPr>
            <w:tcW w:w="2970" w:type="dxa"/>
            <w:gridSpan w:val="3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区县</w:t>
            </w: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（市）商务主管部门意见：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联系人：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电话：</w:t>
            </w:r>
          </w:p>
          <w:p>
            <w:pPr>
              <w:spacing w:line="480" w:lineRule="exact"/>
              <w:jc w:val="righ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 xml:space="preserve">        （盖章）</w:t>
            </w:r>
          </w:p>
          <w:p>
            <w:pPr>
              <w:spacing w:before="260" w:after="260"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2" w:type="dxa"/>
            <w:gridSpan w:val="2"/>
            <w:vAlign w:val="top"/>
          </w:tcPr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>区县</w:t>
            </w: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（市）财政局意见：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联系人：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shd w:val="clear" w:color="auto" w:fill="FFFFFF"/>
              </w:rPr>
              <w:t>电话：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  <w:p>
            <w:pPr>
              <w:spacing w:line="480" w:lineRule="exact"/>
              <w:jc w:val="righ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  <w:t xml:space="preserve">                （盖章）</w:t>
            </w:r>
          </w:p>
          <w:p>
            <w:pPr>
              <w:spacing w:before="260" w:after="260" w:line="480" w:lineRule="exact"/>
              <w:jc w:val="left"/>
              <w:rPr>
                <w:rFonts w:ascii="宋体" w:hAnsi="宋体" w:cs="宋体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2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</dc:creator>
  <cp:lastModifiedBy>云雪渊</cp:lastModifiedBy>
  <dcterms:modified xsi:type="dcterms:W3CDTF">2018-04-25T07:43:00Z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