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附件18</w:t>
      </w:r>
    </w:p>
    <w:p>
      <w:pPr>
        <w:spacing w:before="156" w:beforeLines="50" w:line="460" w:lineRule="exact"/>
        <w:jc w:val="center"/>
        <w:rPr>
          <w:rFonts w:hint="eastAsia" w:ascii="华文中宋" w:hAnsi="华文中宋" w:eastAsia="华文中宋" w:cs="华文中宋"/>
          <w:b/>
          <w:bCs/>
          <w:spacing w:val="-9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pacing w:val="-9"/>
          <w:sz w:val="36"/>
          <w:szCs w:val="36"/>
        </w:rPr>
        <w:t>慈溪市中小微企业新招用高校毕业生就业补贴人员花名册</w:t>
      </w:r>
    </w:p>
    <w:p>
      <w:pPr>
        <w:spacing w:line="4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</w:p>
    <w:bookmarkEnd w:id="0"/>
    <w:p>
      <w:pPr>
        <w:spacing w:line="38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填报单位（盖章）：                     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8"/>
        </w:rPr>
        <w:t>半年</w:t>
      </w:r>
    </w:p>
    <w:tbl>
      <w:tblPr>
        <w:tblStyle w:val="3"/>
        <w:tblW w:w="1351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3780"/>
        <w:gridCol w:w="1980"/>
        <w:gridCol w:w="3547"/>
        <w:gridCol w:w="22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位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35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80" w:lineRule="exact"/>
        <w:rPr>
          <w:rFonts w:hint="eastAsia" w:ascii="宋体" w:hAnsi="宋体"/>
          <w:szCs w:val="21"/>
        </w:rPr>
        <w:sectPr>
          <w:pgSz w:w="16838" w:h="11906" w:orient="landscape"/>
          <w:pgMar w:top="1474" w:right="1985" w:bottom="1588" w:left="2098" w:header="851" w:footer="992" w:gutter="0"/>
          <w:pgNumType w:fmt="numberInDash"/>
          <w:cols w:space="720" w:num="1"/>
          <w:formProt w:val="0"/>
          <w:docGrid w:type="lines" w:linePitch="312" w:charSpace="0"/>
        </w:sectPr>
      </w:pPr>
      <w:r>
        <w:rPr>
          <w:rFonts w:hint="eastAsia" w:ascii="宋体" w:hAnsi="宋体"/>
          <w:szCs w:val="21"/>
        </w:rPr>
        <w:t>注：此表一式一份。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341F4"/>
    <w:rsid w:val="37F341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2018-05-11T07:15:00Z</dcterms:created>
  <dc:creator>小简夫人</dc:creator>
  <cp:lastModifiedBy>小简夫人</cp:lastModifiedBy>
  <dcterms:modified xsi:type="dcterms:W3CDTF">2018-05-11T07:15:57Z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