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980"/>
        <w:gridCol w:w="1732"/>
        <w:gridCol w:w="1700"/>
        <w:gridCol w:w="767"/>
        <w:gridCol w:w="933"/>
        <w:gridCol w:w="717"/>
        <w:gridCol w:w="717"/>
        <w:gridCol w:w="1050"/>
        <w:gridCol w:w="1024"/>
        <w:gridCol w:w="1192"/>
        <w:gridCol w:w="1228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附五：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36"/>
              </w:rPr>
              <w:t>奉化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区工业投资（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36"/>
              </w:rPr>
              <w:t>技术改造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6"/>
                <w:szCs w:val="36"/>
              </w:rPr>
              <w:t>实施项目完成情况汇总表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镇、街道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、开发区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（盖章）：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单位：万元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项目类型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计划总投资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实际完成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联系号码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账号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镇（街道）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2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2018-06-12T03:27:25Z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