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鄞州区高新技术企业培育库入库企业申报书目录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firstLine="0" w:firstLine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企业营业执照复印件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firstLine="0" w:firstLine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知识产权相关材料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firstLine="0" w:firstLine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企业职工和科技人员情况说明材料(包括科技人员清单)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firstLine="0" w:firstLine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企业上年度研发费用明细表及相关证明材料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firstLine="0" w:firstLine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总收入明细表、主要产品（服务）收入明细表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firstLine="0" w:firstLine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经具有资质的中介机构鉴证的企业上年度审计报告（包括会计年报、会计报表附注和财务情况）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firstLine="0" w:firstLine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上年度企业所得税年度纳税申报表（包括主表和附表）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8、科研项目立项证明、科技成果转化、研究开发的组织管理等相关材料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D4C8"/>
    <w:multiLevelType w:val="singleLevel"/>
    <w:tmpl w:val="68D7D4C8"/>
    <w:lvl w:ilvl="0" w:tentative="0">
      <w:start w:val="1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E7835"/>
    <w:rsid w:val="39AE7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2018-06-13T08:32:00Z</dcterms:created>
  <dc:creator>小简夫人</dc:creator>
  <cp:lastModifiedBy>小简夫人</cp:lastModifiedBy>
  <dcterms:modified xsi:type="dcterms:W3CDTF">2018-06-13T08:34:27Z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