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rPr>
          <w:rFonts w:ascii="仿宋" w:hAnsi="仿宋" w:eastAsia="仿宋"/>
          <w:sz w:val="24"/>
          <w:szCs w:val="28"/>
        </w:rPr>
      </w:pPr>
    </w:p>
    <w:p>
      <w:pPr>
        <w:spacing w:line="660" w:lineRule="exact"/>
        <w:jc w:val="center"/>
        <w:rPr>
          <w:rFonts w:ascii="仿宋" w:hAnsi="仿宋" w:eastAsia="仿宋"/>
          <w:b/>
          <w:smallCaps/>
          <w:sz w:val="44"/>
          <w:szCs w:val="44"/>
        </w:rPr>
      </w:pPr>
    </w:p>
    <w:p>
      <w:pPr>
        <w:spacing w:line="660" w:lineRule="exact"/>
        <w:jc w:val="center"/>
        <w:rPr>
          <w:rFonts w:ascii="黑体" w:hAnsi="黑体" w:eastAsia="黑体"/>
          <w:b/>
          <w:smallCaps/>
          <w:sz w:val="44"/>
          <w:szCs w:val="44"/>
        </w:rPr>
      </w:pPr>
      <w:r>
        <w:rPr>
          <w:rFonts w:hint="eastAsia" w:ascii="黑体" w:hAnsi="黑体" w:eastAsia="黑体"/>
          <w:b/>
          <w:smallCaps/>
          <w:sz w:val="44"/>
          <w:szCs w:val="44"/>
        </w:rPr>
        <w:t>鄞州区现代农业园区</w:t>
      </w:r>
    </w:p>
    <w:p>
      <w:pPr>
        <w:spacing w:line="660" w:lineRule="exact"/>
        <w:jc w:val="center"/>
        <w:rPr>
          <w:rFonts w:ascii="黑体" w:hAnsi="黑体" w:eastAsia="黑体"/>
          <w:b/>
          <w:smallCaps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提升行动建设</w:t>
      </w:r>
      <w:r>
        <w:rPr>
          <w:rFonts w:hint="eastAsia" w:ascii="黑体" w:hAnsi="黑体" w:eastAsia="黑体"/>
          <w:b/>
          <w:smallCaps/>
          <w:sz w:val="44"/>
          <w:szCs w:val="44"/>
        </w:rPr>
        <w:t>项目申报表</w:t>
      </w:r>
    </w:p>
    <w:p>
      <w:pPr>
        <w:spacing w:line="360" w:lineRule="auto"/>
        <w:ind w:firstLine="770" w:firstLineChars="275"/>
        <w:rPr>
          <w:rFonts w:ascii="黑体" w:hAnsi="黑体" w:eastAsia="黑体"/>
          <w:sz w:val="28"/>
        </w:rPr>
      </w:pPr>
    </w:p>
    <w:p>
      <w:pPr>
        <w:spacing w:line="360" w:lineRule="auto"/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u w:val="thick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/>
          <w:sz w:val="30"/>
          <w:szCs w:val="30"/>
          <w:u w:val="thick"/>
        </w:rPr>
        <w:t xml:space="preserve">镇乡（街道）+实施单位简称+产业+精品园提升项目                               </w:t>
      </w:r>
      <w:r>
        <w:rPr>
          <w:rFonts w:hint="eastAsia" w:ascii="仿宋" w:hAnsi="仿宋" w:eastAsia="仿宋"/>
          <w:sz w:val="32"/>
          <w:szCs w:val="32"/>
          <w:u w:val="thick"/>
        </w:rPr>
        <w:t xml:space="preserve">                            </w:t>
      </w:r>
    </w:p>
    <w:p>
      <w:pPr>
        <w:spacing w:line="360" w:lineRule="auto"/>
        <w:rPr>
          <w:rFonts w:ascii="仿宋" w:hAnsi="仿宋" w:eastAsia="仿宋"/>
          <w:sz w:val="32"/>
          <w:szCs w:val="32"/>
          <w:u w:val="thick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u w:val="thick"/>
        </w:rPr>
      </w:pPr>
      <w:r>
        <w:rPr>
          <w:rFonts w:hint="eastAsia" w:ascii="仿宋" w:hAnsi="仿宋" w:eastAsia="仿宋"/>
          <w:sz w:val="32"/>
          <w:szCs w:val="32"/>
        </w:rPr>
        <w:t>项目实施单位：</w:t>
      </w:r>
      <w:r>
        <w:rPr>
          <w:rFonts w:hint="eastAsia" w:ascii="仿宋" w:hAnsi="仿宋" w:eastAsia="仿宋"/>
          <w:sz w:val="32"/>
          <w:szCs w:val="32"/>
          <w:u w:val="thick"/>
        </w:rPr>
        <w:t xml:space="preserve">                                     </w:t>
      </w:r>
      <w:r>
        <w:rPr>
          <w:rFonts w:hint="eastAsia" w:ascii="仿宋" w:hAnsi="仿宋" w:eastAsia="仿宋"/>
          <w:spacing w:val="-24"/>
          <w:sz w:val="32"/>
          <w:szCs w:val="32"/>
          <w:u w:val="thick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u w:val="thick"/>
        </w:rPr>
      </w:pPr>
      <w:r>
        <w:rPr>
          <w:rFonts w:hint="eastAsia" w:ascii="仿宋" w:hAnsi="仿宋" w:eastAsia="仿宋"/>
          <w:sz w:val="32"/>
          <w:szCs w:val="32"/>
        </w:rPr>
        <w:t>项目申报日期</w:t>
      </w:r>
      <w:r>
        <w:rPr>
          <w:rFonts w:hint="eastAsia" w:ascii="仿宋" w:hAnsi="仿宋" w:eastAsia="仿宋"/>
          <w:sz w:val="32"/>
          <w:szCs w:val="32"/>
          <w:u w:val="thick"/>
        </w:rPr>
        <w:t xml:space="preserve">                                  </w:t>
      </w:r>
      <w:r>
        <w:rPr>
          <w:rFonts w:hint="eastAsia" w:ascii="仿宋" w:hAnsi="仿宋" w:eastAsia="仿宋"/>
          <w:spacing w:val="-24"/>
          <w:sz w:val="32"/>
          <w:szCs w:val="32"/>
          <w:u w:val="thick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880" w:firstLineChars="275"/>
        <w:rPr>
          <w:rFonts w:ascii="仿宋" w:hAnsi="仿宋" w:eastAsia="仿宋"/>
          <w:sz w:val="32"/>
          <w:szCs w:val="32"/>
          <w:u w:val="thick"/>
        </w:rPr>
      </w:pPr>
    </w:p>
    <w:p>
      <w:pPr>
        <w:spacing w:line="360" w:lineRule="auto"/>
        <w:ind w:firstLine="880" w:firstLineChars="275"/>
        <w:rPr>
          <w:rFonts w:ascii="仿宋" w:hAnsi="仿宋" w:eastAsia="仿宋"/>
          <w:sz w:val="32"/>
          <w:szCs w:val="32"/>
          <w:u w:val="thick"/>
        </w:rPr>
      </w:pPr>
    </w:p>
    <w:p>
      <w:pPr>
        <w:spacing w:line="360" w:lineRule="auto"/>
        <w:ind w:firstLine="880" w:firstLineChars="275"/>
        <w:rPr>
          <w:rFonts w:ascii="仿宋" w:hAnsi="仿宋" w:eastAsia="仿宋"/>
          <w:sz w:val="32"/>
          <w:szCs w:val="32"/>
          <w:u w:val="thick"/>
        </w:rPr>
      </w:pPr>
    </w:p>
    <w:p>
      <w:pPr>
        <w:spacing w:line="360" w:lineRule="auto"/>
        <w:ind w:firstLine="1760" w:firstLineChars="400"/>
        <w:rPr>
          <w:rFonts w:ascii="仿宋" w:hAnsi="仿宋" w:eastAsia="仿宋"/>
          <w:spacing w:val="40"/>
          <w:sz w:val="36"/>
          <w:szCs w:val="36"/>
        </w:rPr>
      </w:pPr>
    </w:p>
    <w:p>
      <w:pPr>
        <w:spacing w:line="360" w:lineRule="auto"/>
        <w:ind w:firstLine="1760" w:firstLineChars="400"/>
        <w:rPr>
          <w:rFonts w:ascii="仿宋" w:hAnsi="仿宋" w:eastAsia="仿宋"/>
          <w:spacing w:val="40"/>
          <w:sz w:val="36"/>
          <w:szCs w:val="36"/>
        </w:rPr>
      </w:pPr>
    </w:p>
    <w:p>
      <w:pPr>
        <w:spacing w:line="360" w:lineRule="auto"/>
        <w:ind w:firstLine="1760" w:firstLineChars="400"/>
        <w:rPr>
          <w:rFonts w:ascii="仿宋" w:hAnsi="仿宋" w:eastAsia="仿宋"/>
          <w:spacing w:val="40"/>
          <w:sz w:val="36"/>
          <w:szCs w:val="36"/>
        </w:rPr>
      </w:pPr>
    </w:p>
    <w:p>
      <w:pPr>
        <w:spacing w:line="360" w:lineRule="auto"/>
        <w:ind w:firstLine="1760" w:firstLineChars="400"/>
        <w:rPr>
          <w:rFonts w:ascii="仿宋" w:hAnsi="仿宋" w:eastAsia="仿宋"/>
          <w:spacing w:val="40"/>
          <w:sz w:val="36"/>
          <w:szCs w:val="36"/>
        </w:rPr>
      </w:pPr>
    </w:p>
    <w:p>
      <w:pPr>
        <w:spacing w:line="360" w:lineRule="auto"/>
        <w:ind w:firstLine="1760" w:firstLineChars="400"/>
        <w:rPr>
          <w:rFonts w:ascii="仿宋" w:hAnsi="仿宋" w:eastAsia="仿宋"/>
          <w:spacing w:val="40"/>
          <w:sz w:val="36"/>
          <w:szCs w:val="36"/>
        </w:rPr>
      </w:pPr>
    </w:p>
    <w:p>
      <w:pPr>
        <w:spacing w:line="360" w:lineRule="auto"/>
        <w:ind w:firstLine="1766" w:firstLineChars="400"/>
        <w:rPr>
          <w:rFonts w:ascii="黑体" w:hAnsi="黑体" w:eastAsia="黑体"/>
          <w:b/>
          <w:spacing w:val="40"/>
          <w:sz w:val="36"/>
          <w:szCs w:val="36"/>
        </w:rPr>
      </w:pPr>
      <w:r>
        <w:rPr>
          <w:rFonts w:hint="eastAsia" w:ascii="黑体" w:hAnsi="黑体" w:eastAsia="黑体"/>
          <w:b/>
          <w:spacing w:val="40"/>
          <w:sz w:val="36"/>
          <w:szCs w:val="36"/>
        </w:rPr>
        <w:t>鄞 州 区 农 林 局 制</w:t>
      </w:r>
    </w:p>
    <w:p>
      <w:pPr>
        <w:spacing w:after="156" w:afterLines="50"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after="156" w:afterLines="50"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一、项目实施单位基本情况</w:t>
      </w:r>
    </w:p>
    <w:tbl>
      <w:tblPr>
        <w:tblStyle w:val="4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965"/>
        <w:gridCol w:w="721"/>
        <w:gridCol w:w="1681"/>
        <w:gridCol w:w="811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960" w:firstLineChars="4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4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72" w:firstLineChars="3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邮编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法人姓名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联系人农民信箱地址和</w:t>
            </w:r>
            <w:r>
              <w:rPr>
                <w:rFonts w:ascii="仿宋" w:hAnsi="仿宋" w:eastAsia="仿宋"/>
                <w:spacing w:val="-22"/>
                <w:sz w:val="24"/>
              </w:rPr>
              <w:t>QQ</w:t>
            </w:r>
            <w:r>
              <w:rPr>
                <w:rFonts w:hint="eastAsia" w:ascii="仿宋" w:hAnsi="仿宋" w:eastAsia="仿宋"/>
                <w:spacing w:val="-22"/>
                <w:sz w:val="24"/>
              </w:rPr>
              <w:t>号码</w:t>
            </w:r>
          </w:p>
        </w:tc>
        <w:tc>
          <w:tcPr>
            <w:tcW w:w="7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7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kern w:val="40"/>
                <w:sz w:val="24"/>
              </w:rPr>
              <w:t>选择填写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农民专业合作社、农业龙头企业、和种养大户等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5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单位简介</w:t>
            </w:r>
          </w:p>
        </w:tc>
        <w:tc>
          <w:tcPr>
            <w:tcW w:w="7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二、项目基本情况</w:t>
      </w:r>
    </w:p>
    <w:tbl>
      <w:tblPr>
        <w:tblStyle w:val="4"/>
        <w:tblW w:w="9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520"/>
        <w:gridCol w:w="2205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所属产业</w:t>
            </w:r>
          </w:p>
        </w:tc>
        <w:tc>
          <w:tcPr>
            <w:tcW w:w="7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选择填写种植业□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　林特业□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　　渔业□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项目类型</w:t>
            </w:r>
          </w:p>
        </w:tc>
        <w:tc>
          <w:tcPr>
            <w:tcW w:w="7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生产型□</w:t>
            </w: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休闲观光型□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建设地点</w:t>
            </w:r>
          </w:p>
        </w:tc>
        <w:tc>
          <w:tcPr>
            <w:tcW w:w="7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（到村）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建设期限</w:t>
            </w:r>
          </w:p>
        </w:tc>
        <w:tc>
          <w:tcPr>
            <w:tcW w:w="7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投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资（万元）</w:t>
            </w:r>
          </w:p>
        </w:tc>
        <w:tc>
          <w:tcPr>
            <w:tcW w:w="7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申请区级补助</w:t>
            </w:r>
          </w:p>
        </w:tc>
        <w:tc>
          <w:tcPr>
            <w:tcW w:w="7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自筹资金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其中：银行贷款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1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园区规模及目标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、园区规模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亩；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、主要生产品种及年产量；目前生产经营情况。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、通过项目实施，园区预计达到的整体目标。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right="96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after="156" w:afterLines="50"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after="156" w:afterLines="50"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三、项目条件及主要建设内容</w:t>
      </w:r>
    </w:p>
    <w:tbl>
      <w:tblPr>
        <w:tblStyle w:val="4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2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生产建设条件及现状分析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项目所在地自然资源条件、经济条件；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已有的基础设施与配套设施情况；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主要建设内容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实施计划安排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after="156" w:afterLines="50" w:line="360" w:lineRule="auto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spacing w:after="156" w:afterLines="50"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</w:t>
      </w:r>
      <w:r>
        <w:rPr>
          <w:rFonts w:hint="eastAsia" w:ascii="仿宋" w:hAnsi="仿宋" w:eastAsia="仿宋"/>
          <w:b/>
          <w:sz w:val="32"/>
          <w:szCs w:val="32"/>
        </w:rPr>
        <w:t>项目建设内容及投资估算</w:t>
      </w:r>
    </w:p>
    <w:tbl>
      <w:tblPr>
        <w:tblStyle w:val="4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3"/>
        <w:gridCol w:w="1820"/>
        <w:gridCol w:w="182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项目建设内容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数量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单价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00" w:firstLineChars="25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五、园区项目效益分析与项目单位责任</w:t>
      </w:r>
    </w:p>
    <w:tbl>
      <w:tblPr>
        <w:tblStyle w:val="4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890"/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经济效益分析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项目年产值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万元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项目年利润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80" w:firstLineChars="4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9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社会效益和生态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效益分析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项目单位责任</w:t>
            </w:r>
          </w:p>
        </w:tc>
        <w:tc>
          <w:tcPr>
            <w:tcW w:w="7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本人（单位）承诺上述所填内容和所提供材料真实，如有虚假愿意承担一切法律责任。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项目单位（盖章）：</w:t>
            </w:r>
            <w:r>
              <w:rPr>
                <w:rFonts w:hint="eastAsia" w:ascii="仿宋" w:hAnsi="仿宋" w:eastAsia="仿宋"/>
                <w:color w:val="000000"/>
                <w:spacing w:val="-12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法人代表（经营者）（签字）：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after="249" w:afterLines="80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</w:rPr>
        <w:br w:type="page"/>
      </w:r>
      <w:r>
        <w:rPr>
          <w:rFonts w:hint="eastAsia" w:ascii="仿宋" w:hAnsi="仿宋" w:eastAsia="仿宋"/>
          <w:b/>
          <w:bCs/>
          <w:sz w:val="36"/>
          <w:szCs w:val="36"/>
        </w:rPr>
        <w:t>六、项目申报、评估、审核意见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205"/>
        <w:gridCol w:w="4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  <w:jc w:val="center"/>
        </w:trPr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镇（乡）街道意见：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经核实该农业园区主导产业为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种植（养殖）、规模为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亩。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负责人（签名）：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单位（盖章）：</w:t>
            </w:r>
          </w:p>
          <w:p>
            <w:pPr>
              <w:spacing w:line="360" w:lineRule="exact"/>
              <w:ind w:left="253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区农林局相关业务站审查意见：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360" w:lineRule="exact"/>
              <w:ind w:left="253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9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第三方机构评审意见： 另附页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项目联合会审意见：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参加联合会审单位及人员名单：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区农林局意见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74" w:bottom="1440" w:left="1588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B7270"/>
    <w:rsid w:val="6D535020"/>
    <w:rsid w:val="7ED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2018-06-12T06:39:00Z</dcterms:created>
  <dc:creator>501369012086</dc:creator>
  <cp:lastModifiedBy>501369012086</cp:lastModifiedBy>
  <dcterms:modified xsi:type="dcterms:W3CDTF">2018-06-12T06:39:37Z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