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09" w:rsidRDefault="00234614">
      <w:pPr>
        <w:spacing w:line="500" w:lineRule="exact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1</w:t>
      </w:r>
    </w:p>
    <w:p w:rsidR="00CF2509" w:rsidRDefault="00CF2509">
      <w:pPr>
        <w:spacing w:line="500" w:lineRule="exact"/>
        <w:jc w:val="center"/>
        <w:rPr>
          <w:rFonts w:ascii="仿宋_GB2312"/>
          <w:sz w:val="44"/>
          <w:szCs w:val="44"/>
        </w:rPr>
      </w:pPr>
    </w:p>
    <w:p w:rsidR="00CF2509" w:rsidRDefault="00CF2509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F2509" w:rsidRDefault="00234614">
      <w:pPr>
        <w:spacing w:line="500" w:lineRule="exact"/>
        <w:rPr>
          <w:rFonts w:ascii="方正小标宋简体" w:eastAsia="方正小标宋简体"/>
          <w:b/>
          <w:sz w:val="48"/>
          <w:szCs w:val="48"/>
        </w:rPr>
      </w:pPr>
      <w:r>
        <w:rPr>
          <w:rFonts w:ascii="方正小标宋简体" w:eastAsia="方正小标宋简体" w:hint="eastAsia"/>
          <w:b/>
          <w:sz w:val="48"/>
          <w:szCs w:val="48"/>
        </w:rPr>
        <w:t>宁波市高技能人才公共实训基地申请表</w:t>
      </w:r>
    </w:p>
    <w:p w:rsidR="00CF2509" w:rsidRDefault="00CF2509">
      <w:pPr>
        <w:spacing w:line="360" w:lineRule="exact"/>
        <w:jc w:val="center"/>
      </w:pPr>
    </w:p>
    <w:p w:rsidR="00CF2509" w:rsidRDefault="00CF2509">
      <w:pPr>
        <w:spacing w:line="360" w:lineRule="exact"/>
        <w:jc w:val="center"/>
      </w:pPr>
    </w:p>
    <w:p w:rsidR="00CF2509" w:rsidRDefault="00CF2509">
      <w:pPr>
        <w:spacing w:line="360" w:lineRule="exact"/>
        <w:jc w:val="center"/>
      </w:pPr>
    </w:p>
    <w:p w:rsidR="00CF2509" w:rsidRDefault="00CF2509">
      <w:pPr>
        <w:spacing w:line="360" w:lineRule="exact"/>
        <w:jc w:val="center"/>
      </w:pPr>
      <w:bookmarkStart w:id="0" w:name="_GoBack"/>
      <w:bookmarkEnd w:id="0"/>
    </w:p>
    <w:p w:rsidR="00CF2509" w:rsidRDefault="00CF2509">
      <w:pPr>
        <w:spacing w:line="360" w:lineRule="exact"/>
        <w:jc w:val="center"/>
      </w:pPr>
    </w:p>
    <w:p w:rsidR="00CF2509" w:rsidRDefault="00234614">
      <w:pPr>
        <w:spacing w:line="360" w:lineRule="exact"/>
        <w:ind w:firstLineChars="900" w:firstLine="2700"/>
        <w:rPr>
          <w:sz w:val="30"/>
          <w:szCs w:val="30"/>
        </w:rPr>
      </w:pPr>
      <w:r>
        <w:rPr>
          <w:rFonts w:hint="eastAsia"/>
          <w:sz w:val="30"/>
          <w:szCs w:val="30"/>
        </w:rPr>
        <w:t>申报单位＿＿＿＿＿＿＿（盖章）</w:t>
      </w:r>
    </w:p>
    <w:p w:rsidR="00CF2509" w:rsidRDefault="00CF2509">
      <w:pPr>
        <w:spacing w:line="360" w:lineRule="exact"/>
        <w:jc w:val="center"/>
        <w:rPr>
          <w:sz w:val="30"/>
          <w:szCs w:val="30"/>
        </w:rPr>
      </w:pPr>
    </w:p>
    <w:p w:rsidR="00CF2509" w:rsidRDefault="00CF2509">
      <w:pPr>
        <w:spacing w:line="360" w:lineRule="exact"/>
        <w:jc w:val="center"/>
        <w:rPr>
          <w:sz w:val="30"/>
          <w:szCs w:val="30"/>
        </w:rPr>
      </w:pPr>
    </w:p>
    <w:p w:rsidR="00CF2509" w:rsidRDefault="00234614">
      <w:pPr>
        <w:spacing w:line="360" w:lineRule="exact"/>
        <w:ind w:firstLineChars="900" w:firstLine="2700"/>
        <w:rPr>
          <w:sz w:val="30"/>
          <w:szCs w:val="30"/>
        </w:rPr>
      </w:pPr>
      <w:r>
        <w:rPr>
          <w:rFonts w:hint="eastAsia"/>
          <w:sz w:val="30"/>
          <w:szCs w:val="30"/>
        </w:rPr>
        <w:t>申报类型＿＿＿＿＿＿＿</w:t>
      </w:r>
    </w:p>
    <w:p w:rsidR="00CF2509" w:rsidRDefault="00CF2509">
      <w:pPr>
        <w:spacing w:line="360" w:lineRule="exact"/>
        <w:jc w:val="center"/>
        <w:rPr>
          <w:sz w:val="30"/>
          <w:szCs w:val="30"/>
        </w:rPr>
      </w:pPr>
    </w:p>
    <w:p w:rsidR="00CF2509" w:rsidRDefault="00CF2509">
      <w:pPr>
        <w:spacing w:line="360" w:lineRule="exact"/>
        <w:ind w:firstLineChars="900" w:firstLine="2700"/>
        <w:rPr>
          <w:sz w:val="30"/>
          <w:szCs w:val="30"/>
        </w:rPr>
      </w:pPr>
    </w:p>
    <w:p w:rsidR="00CF2509" w:rsidRDefault="00234614">
      <w:pPr>
        <w:spacing w:line="360" w:lineRule="exact"/>
        <w:ind w:firstLineChars="900" w:firstLine="2700"/>
        <w:rPr>
          <w:sz w:val="30"/>
          <w:szCs w:val="30"/>
        </w:rPr>
      </w:pPr>
      <w:r>
        <w:rPr>
          <w:rFonts w:hint="eastAsia"/>
          <w:sz w:val="30"/>
          <w:szCs w:val="30"/>
        </w:rPr>
        <w:t>基地名称＿＿＿＿＿＿＿</w:t>
      </w:r>
    </w:p>
    <w:p w:rsidR="00CF2509" w:rsidRDefault="00CF2509">
      <w:pPr>
        <w:spacing w:line="360" w:lineRule="exact"/>
        <w:rPr>
          <w:sz w:val="30"/>
          <w:szCs w:val="30"/>
        </w:rPr>
      </w:pPr>
    </w:p>
    <w:p w:rsidR="00CF2509" w:rsidRDefault="00234614">
      <w:pPr>
        <w:spacing w:line="360" w:lineRule="exac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</w:p>
    <w:p w:rsidR="00CF2509" w:rsidRDefault="00234614">
      <w:pPr>
        <w:spacing w:line="360" w:lineRule="exac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申报日期＿＿＿＿＿＿＿</w:t>
      </w:r>
    </w:p>
    <w:p w:rsidR="00CF2509" w:rsidRDefault="00CF2509">
      <w:pPr>
        <w:spacing w:line="360" w:lineRule="exact"/>
      </w:pPr>
    </w:p>
    <w:p w:rsidR="00CF2509" w:rsidRDefault="00CF2509">
      <w:pPr>
        <w:spacing w:line="360" w:lineRule="exact"/>
        <w:jc w:val="center"/>
      </w:pPr>
    </w:p>
    <w:p w:rsidR="00CF2509" w:rsidRDefault="00CF2509">
      <w:pPr>
        <w:spacing w:line="360" w:lineRule="exact"/>
        <w:jc w:val="center"/>
      </w:pPr>
    </w:p>
    <w:p w:rsidR="00CF2509" w:rsidRDefault="00CF2509">
      <w:pPr>
        <w:spacing w:line="360" w:lineRule="exact"/>
        <w:jc w:val="center"/>
      </w:pPr>
    </w:p>
    <w:p w:rsidR="00CF2509" w:rsidRDefault="00CF2509">
      <w:pPr>
        <w:spacing w:line="360" w:lineRule="exact"/>
        <w:jc w:val="center"/>
        <w:rPr>
          <w:sz w:val="36"/>
          <w:szCs w:val="36"/>
        </w:rPr>
      </w:pPr>
    </w:p>
    <w:p w:rsidR="00CF2509" w:rsidRDefault="00CF2509">
      <w:pPr>
        <w:spacing w:line="360" w:lineRule="exact"/>
        <w:jc w:val="center"/>
        <w:rPr>
          <w:sz w:val="36"/>
          <w:szCs w:val="36"/>
        </w:rPr>
      </w:pPr>
    </w:p>
    <w:p w:rsidR="00CF2509" w:rsidRDefault="00CF2509">
      <w:pPr>
        <w:spacing w:line="360" w:lineRule="exact"/>
        <w:jc w:val="center"/>
        <w:rPr>
          <w:sz w:val="36"/>
          <w:szCs w:val="36"/>
        </w:rPr>
      </w:pPr>
    </w:p>
    <w:p w:rsidR="00CF2509" w:rsidRDefault="00CF2509">
      <w:pPr>
        <w:spacing w:line="360" w:lineRule="exact"/>
        <w:jc w:val="center"/>
        <w:rPr>
          <w:sz w:val="36"/>
          <w:szCs w:val="36"/>
        </w:rPr>
      </w:pPr>
    </w:p>
    <w:p w:rsidR="00CF2509" w:rsidRDefault="00CF2509">
      <w:pPr>
        <w:spacing w:line="360" w:lineRule="exact"/>
        <w:jc w:val="center"/>
        <w:rPr>
          <w:sz w:val="36"/>
          <w:szCs w:val="36"/>
        </w:rPr>
      </w:pPr>
    </w:p>
    <w:p w:rsidR="00CF2509" w:rsidRDefault="00CF2509">
      <w:pPr>
        <w:spacing w:line="360" w:lineRule="exact"/>
        <w:jc w:val="center"/>
        <w:rPr>
          <w:sz w:val="36"/>
          <w:szCs w:val="36"/>
        </w:rPr>
      </w:pPr>
    </w:p>
    <w:p w:rsidR="00CF2509" w:rsidRDefault="00CF2509">
      <w:pPr>
        <w:spacing w:line="360" w:lineRule="exact"/>
        <w:jc w:val="center"/>
        <w:rPr>
          <w:sz w:val="36"/>
          <w:szCs w:val="36"/>
        </w:rPr>
      </w:pPr>
    </w:p>
    <w:p w:rsidR="00CF2509" w:rsidRDefault="00234614">
      <w:pPr>
        <w:spacing w:line="36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宁波市人力资源和社会保障局制</w:t>
      </w:r>
    </w:p>
    <w:p w:rsidR="00CF2509" w:rsidRDefault="00CF2509">
      <w:pPr>
        <w:spacing w:line="360" w:lineRule="exact"/>
        <w:jc w:val="center"/>
      </w:pPr>
    </w:p>
    <w:p w:rsidR="00CF2509" w:rsidRDefault="00CF2509">
      <w:pPr>
        <w:spacing w:line="360" w:lineRule="exact"/>
        <w:jc w:val="center"/>
      </w:pPr>
    </w:p>
    <w:p w:rsidR="00CF2509" w:rsidRDefault="00CF2509">
      <w:pPr>
        <w:spacing w:line="360" w:lineRule="exact"/>
      </w:pPr>
    </w:p>
    <w:p w:rsidR="00CF2509" w:rsidRDefault="00234614">
      <w:pPr>
        <w:spacing w:line="540" w:lineRule="exact"/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填写说明</w:t>
      </w:r>
    </w:p>
    <w:p w:rsidR="00CF2509" w:rsidRDefault="00CF2509">
      <w:pPr>
        <w:spacing w:line="540" w:lineRule="exact"/>
        <w:jc w:val="center"/>
      </w:pPr>
    </w:p>
    <w:p w:rsidR="00CF2509" w:rsidRDefault="00234614">
      <w:pPr>
        <w:numPr>
          <w:ilvl w:val="0"/>
          <w:numId w:val="1"/>
        </w:numPr>
        <w:spacing w:line="54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此表用</w:t>
      </w:r>
      <w:r>
        <w:rPr>
          <w:rFonts w:hint="eastAsia"/>
          <w:sz w:val="30"/>
          <w:szCs w:val="30"/>
        </w:rPr>
        <w:t>A4</w:t>
      </w:r>
      <w:r>
        <w:rPr>
          <w:rFonts w:hint="eastAsia"/>
          <w:sz w:val="30"/>
          <w:szCs w:val="30"/>
        </w:rPr>
        <w:t>纸打印装订，一式二份；</w:t>
      </w:r>
    </w:p>
    <w:p w:rsidR="00CF2509" w:rsidRDefault="00234614">
      <w:pPr>
        <w:spacing w:line="540" w:lineRule="exact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二、实</w:t>
      </w:r>
      <w:proofErr w:type="gramStart"/>
      <w:r>
        <w:rPr>
          <w:rFonts w:hint="eastAsia"/>
          <w:sz w:val="30"/>
          <w:szCs w:val="30"/>
        </w:rPr>
        <w:t>训项目</w:t>
      </w:r>
      <w:proofErr w:type="gramEnd"/>
      <w:r>
        <w:rPr>
          <w:rFonts w:hint="eastAsia"/>
          <w:sz w:val="30"/>
          <w:szCs w:val="30"/>
        </w:rPr>
        <w:t>名称是指申请单位根据现有实</w:t>
      </w:r>
      <w:proofErr w:type="gramStart"/>
      <w:r>
        <w:rPr>
          <w:rFonts w:hint="eastAsia"/>
          <w:sz w:val="30"/>
          <w:szCs w:val="30"/>
        </w:rPr>
        <w:t>训条件</w:t>
      </w:r>
      <w:proofErr w:type="gramEnd"/>
      <w:r>
        <w:rPr>
          <w:rFonts w:hint="eastAsia"/>
          <w:sz w:val="30"/>
          <w:szCs w:val="30"/>
        </w:rPr>
        <w:t>而设置的职业（工种）；</w:t>
      </w:r>
    </w:p>
    <w:p w:rsidR="00CF2509" w:rsidRDefault="00234614">
      <w:pPr>
        <w:spacing w:line="540" w:lineRule="exact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三、公共实训基地建设方案填写不下可附页。</w:t>
      </w:r>
    </w:p>
    <w:p w:rsidR="00CF2509" w:rsidRDefault="00CF2509">
      <w:pPr>
        <w:spacing w:line="540" w:lineRule="exact"/>
      </w:pPr>
    </w:p>
    <w:p w:rsidR="00CF2509" w:rsidRDefault="00CF2509">
      <w:pPr>
        <w:spacing w:line="360" w:lineRule="exact"/>
        <w:jc w:val="center"/>
      </w:pPr>
    </w:p>
    <w:p w:rsidR="00CF2509" w:rsidRDefault="00CF2509">
      <w:pPr>
        <w:spacing w:line="360" w:lineRule="exact"/>
        <w:jc w:val="center"/>
      </w:pPr>
    </w:p>
    <w:p w:rsidR="00CF2509" w:rsidRDefault="00CF2509">
      <w:pPr>
        <w:spacing w:line="360" w:lineRule="exact"/>
        <w:jc w:val="center"/>
      </w:pPr>
    </w:p>
    <w:p w:rsidR="00CF2509" w:rsidRDefault="00CF2509">
      <w:pPr>
        <w:spacing w:line="360" w:lineRule="exact"/>
        <w:jc w:val="center"/>
      </w:pPr>
    </w:p>
    <w:p w:rsidR="00CF2509" w:rsidRDefault="00CF2509">
      <w:pPr>
        <w:spacing w:line="360" w:lineRule="exact"/>
        <w:jc w:val="center"/>
      </w:pPr>
    </w:p>
    <w:p w:rsidR="00CF2509" w:rsidRDefault="00CF2509">
      <w:pPr>
        <w:spacing w:line="360" w:lineRule="exact"/>
        <w:jc w:val="center"/>
      </w:pPr>
    </w:p>
    <w:p w:rsidR="00CF2509" w:rsidRDefault="00CF2509">
      <w:pPr>
        <w:spacing w:line="360" w:lineRule="exact"/>
        <w:jc w:val="center"/>
      </w:pPr>
    </w:p>
    <w:p w:rsidR="00CF2509" w:rsidRDefault="00CF2509">
      <w:pPr>
        <w:spacing w:line="360" w:lineRule="exact"/>
        <w:jc w:val="center"/>
      </w:pPr>
    </w:p>
    <w:p w:rsidR="00CF2509" w:rsidRDefault="00CF2509">
      <w:pPr>
        <w:spacing w:line="360" w:lineRule="exact"/>
        <w:jc w:val="center"/>
      </w:pPr>
    </w:p>
    <w:p w:rsidR="00CF2509" w:rsidRDefault="00CF2509">
      <w:pPr>
        <w:spacing w:line="360" w:lineRule="exact"/>
        <w:jc w:val="center"/>
      </w:pPr>
    </w:p>
    <w:p w:rsidR="00CF2509" w:rsidRDefault="00CF2509">
      <w:pPr>
        <w:spacing w:line="360" w:lineRule="exact"/>
        <w:jc w:val="center"/>
      </w:pPr>
    </w:p>
    <w:p w:rsidR="00CF2509" w:rsidRDefault="00CF2509">
      <w:pPr>
        <w:spacing w:line="360" w:lineRule="exact"/>
        <w:jc w:val="center"/>
      </w:pPr>
    </w:p>
    <w:p w:rsidR="00CF2509" w:rsidRDefault="00CF2509">
      <w:pPr>
        <w:spacing w:line="360" w:lineRule="exact"/>
        <w:jc w:val="center"/>
      </w:pPr>
    </w:p>
    <w:p w:rsidR="00CF2509" w:rsidRDefault="00CF2509">
      <w:pPr>
        <w:spacing w:line="360" w:lineRule="exact"/>
        <w:jc w:val="center"/>
      </w:pPr>
    </w:p>
    <w:p w:rsidR="00CF2509" w:rsidRDefault="00CF2509">
      <w:pPr>
        <w:spacing w:line="360" w:lineRule="exact"/>
        <w:jc w:val="center"/>
      </w:pPr>
    </w:p>
    <w:p w:rsidR="00CF2509" w:rsidRDefault="00CF2509">
      <w:pPr>
        <w:spacing w:line="360" w:lineRule="exact"/>
        <w:jc w:val="center"/>
      </w:pPr>
    </w:p>
    <w:p w:rsidR="00CF2509" w:rsidRDefault="00CF2509">
      <w:pPr>
        <w:spacing w:line="360" w:lineRule="exact"/>
        <w:jc w:val="center"/>
      </w:pPr>
    </w:p>
    <w:p w:rsidR="00CF2509" w:rsidRDefault="00CF2509">
      <w:pPr>
        <w:spacing w:line="360" w:lineRule="exact"/>
        <w:jc w:val="center"/>
      </w:pPr>
    </w:p>
    <w:p w:rsidR="00CF2509" w:rsidRDefault="00CF2509">
      <w:pPr>
        <w:spacing w:line="360" w:lineRule="exact"/>
        <w:jc w:val="center"/>
      </w:pPr>
    </w:p>
    <w:p w:rsidR="00CF2509" w:rsidRDefault="00234614">
      <w:pPr>
        <w:spacing w:line="500" w:lineRule="exact"/>
      </w:pPr>
      <w:r>
        <w:rPr>
          <w:rFonts w:hint="eastAsia"/>
        </w:rPr>
        <w:t xml:space="preserve">                  </w:t>
      </w:r>
    </w:p>
    <w:p w:rsidR="00CF2509" w:rsidRDefault="00CF2509">
      <w:pPr>
        <w:spacing w:line="500" w:lineRule="exact"/>
      </w:pPr>
    </w:p>
    <w:p w:rsidR="00CF2509" w:rsidRDefault="00CF2509">
      <w:pPr>
        <w:spacing w:line="500" w:lineRule="exact"/>
      </w:pPr>
    </w:p>
    <w:p w:rsidR="00CF2509" w:rsidRDefault="00CF2509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CF2509" w:rsidRDefault="00234614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公共实训基地建设方案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"/>
        <w:gridCol w:w="665"/>
        <w:gridCol w:w="1302"/>
        <w:gridCol w:w="810"/>
        <w:gridCol w:w="461"/>
        <w:gridCol w:w="1051"/>
        <w:gridCol w:w="6"/>
        <w:gridCol w:w="1126"/>
        <w:gridCol w:w="569"/>
        <w:gridCol w:w="139"/>
        <w:gridCol w:w="787"/>
        <w:gridCol w:w="1857"/>
        <w:gridCol w:w="143"/>
      </w:tblGrid>
      <w:tr w:rsidR="00CF2509">
        <w:trPr>
          <w:gridAfter w:val="1"/>
          <w:wAfter w:w="143" w:type="dxa"/>
          <w:trHeight w:val="11552"/>
        </w:trPr>
        <w:tc>
          <w:tcPr>
            <w:tcW w:w="8928" w:type="dxa"/>
            <w:gridSpan w:val="12"/>
            <w:tcBorders>
              <w:bottom w:val="single" w:sz="4" w:space="0" w:color="auto"/>
            </w:tcBorders>
          </w:tcPr>
          <w:p w:rsidR="00CF2509" w:rsidRDefault="00234614"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（主要包括申报单位概况，已开展（高）技能培训情况，实训基地建设必要性、可行性及建设内容、场地布局、时间进度及资金投入、制度保障等内容。字数一般不超过</w:t>
            </w:r>
            <w:r>
              <w:rPr>
                <w:rFonts w:ascii="仿宋_GB2312" w:hint="eastAsia"/>
                <w:sz w:val="28"/>
                <w:szCs w:val="28"/>
              </w:rPr>
              <w:t>3000</w:t>
            </w:r>
            <w:r>
              <w:rPr>
                <w:rFonts w:ascii="仿宋_GB2312" w:hint="eastAsia"/>
                <w:sz w:val="28"/>
                <w:szCs w:val="28"/>
              </w:rPr>
              <w:t>字）</w:t>
            </w:r>
          </w:p>
        </w:tc>
      </w:tr>
      <w:tr w:rsidR="00CF2509">
        <w:tblPrEx>
          <w:jc w:val="center"/>
        </w:tblPrEx>
        <w:trPr>
          <w:gridBefore w:val="1"/>
          <w:wBefore w:w="155" w:type="dxa"/>
          <w:jc w:val="center"/>
        </w:trPr>
        <w:tc>
          <w:tcPr>
            <w:tcW w:w="665" w:type="dxa"/>
            <w:vMerge w:val="restart"/>
            <w:vAlign w:val="center"/>
          </w:tcPr>
          <w:p w:rsidR="00CF2509" w:rsidRDefault="0023461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拟建公共实训基地情况</w:t>
            </w:r>
          </w:p>
        </w:tc>
        <w:tc>
          <w:tcPr>
            <w:tcW w:w="1302" w:type="dxa"/>
            <w:vAlign w:val="center"/>
          </w:tcPr>
          <w:p w:rsidR="00CF2509" w:rsidRDefault="0023461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  <w:p w:rsidR="00CF2509" w:rsidRDefault="0023461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328" w:type="dxa"/>
            <w:gridSpan w:val="4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CF2509" w:rsidRDefault="0023461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 w:rsidR="00CF2509" w:rsidRDefault="0023461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787" w:type="dxa"/>
            <w:gridSpan w:val="3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F2509">
        <w:tblPrEx>
          <w:jc w:val="center"/>
        </w:tblPrEx>
        <w:trPr>
          <w:gridBefore w:val="1"/>
          <w:wBefore w:w="155" w:type="dxa"/>
          <w:trHeight w:val="600"/>
          <w:jc w:val="center"/>
        </w:trPr>
        <w:tc>
          <w:tcPr>
            <w:tcW w:w="665" w:type="dxa"/>
            <w:vMerge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CF2509" w:rsidRDefault="0023461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  <w:p w:rsidR="00CF2509" w:rsidRDefault="0023461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1" w:type="dxa"/>
            <w:gridSpan w:val="2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CF2509" w:rsidRDefault="0023461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 w:rsidR="00CF2509" w:rsidRDefault="0023461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834" w:type="dxa"/>
            <w:gridSpan w:val="3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CF2509" w:rsidRDefault="0023461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000" w:type="dxa"/>
            <w:gridSpan w:val="2"/>
            <w:tcBorders>
              <w:right w:val="single" w:sz="4" w:space="0" w:color="auto"/>
            </w:tcBorders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F2509">
        <w:tblPrEx>
          <w:jc w:val="center"/>
        </w:tblPrEx>
        <w:trPr>
          <w:gridBefore w:val="1"/>
          <w:wBefore w:w="155" w:type="dxa"/>
          <w:jc w:val="center"/>
        </w:trPr>
        <w:tc>
          <w:tcPr>
            <w:tcW w:w="665" w:type="dxa"/>
            <w:vMerge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CF2509" w:rsidRDefault="0023461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6949" w:type="dxa"/>
            <w:gridSpan w:val="10"/>
            <w:tcBorders>
              <w:right w:val="single" w:sz="4" w:space="0" w:color="auto"/>
            </w:tcBorders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F2509">
        <w:tblPrEx>
          <w:jc w:val="center"/>
        </w:tblPrEx>
        <w:trPr>
          <w:gridBefore w:val="1"/>
          <w:wBefore w:w="155" w:type="dxa"/>
          <w:jc w:val="center"/>
        </w:trPr>
        <w:tc>
          <w:tcPr>
            <w:tcW w:w="665" w:type="dxa"/>
            <w:vMerge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tcBorders>
              <w:right w:val="single" w:sz="4" w:space="0" w:color="auto"/>
            </w:tcBorders>
            <w:vAlign w:val="center"/>
          </w:tcPr>
          <w:p w:rsidR="00CF2509" w:rsidRDefault="0023461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近三年技能培训情况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CF2509" w:rsidRDefault="00CF2509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right w:val="single" w:sz="4" w:space="0" w:color="auto"/>
            </w:tcBorders>
            <w:vAlign w:val="center"/>
          </w:tcPr>
          <w:p w:rsidR="00CF2509" w:rsidRDefault="0023461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培训总数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CF2509" w:rsidRDefault="0023461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高技能培训数</w:t>
            </w:r>
          </w:p>
        </w:tc>
        <w:tc>
          <w:tcPr>
            <w:tcW w:w="2926" w:type="dxa"/>
            <w:gridSpan w:val="4"/>
            <w:tcBorders>
              <w:right w:val="single" w:sz="4" w:space="0" w:color="auto"/>
            </w:tcBorders>
            <w:vAlign w:val="center"/>
          </w:tcPr>
          <w:p w:rsidR="00CF2509" w:rsidRDefault="0023461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主要培训工种</w:t>
            </w:r>
          </w:p>
        </w:tc>
      </w:tr>
      <w:tr w:rsidR="00CF2509">
        <w:tblPrEx>
          <w:jc w:val="center"/>
        </w:tblPrEx>
        <w:trPr>
          <w:gridBefore w:val="1"/>
          <w:wBefore w:w="155" w:type="dxa"/>
          <w:jc w:val="center"/>
        </w:trPr>
        <w:tc>
          <w:tcPr>
            <w:tcW w:w="665" w:type="dxa"/>
            <w:vMerge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right w:val="single" w:sz="4" w:space="0" w:color="auto"/>
            </w:tcBorders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CF2509" w:rsidRDefault="00234614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2015</w:t>
            </w:r>
          </w:p>
        </w:tc>
        <w:tc>
          <w:tcPr>
            <w:tcW w:w="1512" w:type="dxa"/>
            <w:gridSpan w:val="2"/>
            <w:tcBorders>
              <w:right w:val="single" w:sz="4" w:space="0" w:color="auto"/>
            </w:tcBorders>
            <w:vAlign w:val="center"/>
          </w:tcPr>
          <w:p w:rsidR="00CF2509" w:rsidRDefault="00CF2509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CF2509" w:rsidRDefault="00CF2509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926" w:type="dxa"/>
            <w:gridSpan w:val="4"/>
            <w:tcBorders>
              <w:right w:val="single" w:sz="4" w:space="0" w:color="auto"/>
            </w:tcBorders>
            <w:vAlign w:val="center"/>
          </w:tcPr>
          <w:p w:rsidR="00CF2509" w:rsidRDefault="00CF2509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CF2509">
        <w:tblPrEx>
          <w:jc w:val="center"/>
        </w:tblPrEx>
        <w:trPr>
          <w:gridBefore w:val="1"/>
          <w:wBefore w:w="155" w:type="dxa"/>
          <w:jc w:val="center"/>
        </w:trPr>
        <w:tc>
          <w:tcPr>
            <w:tcW w:w="665" w:type="dxa"/>
            <w:vMerge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right w:val="single" w:sz="4" w:space="0" w:color="auto"/>
            </w:tcBorders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CF2509" w:rsidRDefault="00234614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2016</w:t>
            </w:r>
          </w:p>
        </w:tc>
        <w:tc>
          <w:tcPr>
            <w:tcW w:w="1512" w:type="dxa"/>
            <w:gridSpan w:val="2"/>
            <w:tcBorders>
              <w:right w:val="single" w:sz="4" w:space="0" w:color="auto"/>
            </w:tcBorders>
            <w:vAlign w:val="center"/>
          </w:tcPr>
          <w:p w:rsidR="00CF2509" w:rsidRDefault="00CF2509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CF2509" w:rsidRDefault="00CF2509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926" w:type="dxa"/>
            <w:gridSpan w:val="4"/>
            <w:tcBorders>
              <w:right w:val="single" w:sz="4" w:space="0" w:color="auto"/>
            </w:tcBorders>
            <w:vAlign w:val="center"/>
          </w:tcPr>
          <w:p w:rsidR="00CF2509" w:rsidRDefault="00CF2509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CF2509">
        <w:tblPrEx>
          <w:jc w:val="center"/>
        </w:tblPrEx>
        <w:trPr>
          <w:gridBefore w:val="1"/>
          <w:wBefore w:w="155" w:type="dxa"/>
          <w:jc w:val="center"/>
        </w:trPr>
        <w:tc>
          <w:tcPr>
            <w:tcW w:w="665" w:type="dxa"/>
            <w:vMerge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right w:val="single" w:sz="4" w:space="0" w:color="auto"/>
            </w:tcBorders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CF2509" w:rsidRDefault="00234614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2017</w:t>
            </w:r>
          </w:p>
        </w:tc>
        <w:tc>
          <w:tcPr>
            <w:tcW w:w="1512" w:type="dxa"/>
            <w:gridSpan w:val="2"/>
            <w:tcBorders>
              <w:right w:val="single" w:sz="4" w:space="0" w:color="auto"/>
            </w:tcBorders>
            <w:vAlign w:val="center"/>
          </w:tcPr>
          <w:p w:rsidR="00CF2509" w:rsidRDefault="00CF2509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CF2509" w:rsidRDefault="00CF2509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926" w:type="dxa"/>
            <w:gridSpan w:val="4"/>
            <w:tcBorders>
              <w:right w:val="single" w:sz="4" w:space="0" w:color="auto"/>
            </w:tcBorders>
            <w:vAlign w:val="center"/>
          </w:tcPr>
          <w:p w:rsidR="00CF2509" w:rsidRDefault="00CF2509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CF2509">
        <w:tblPrEx>
          <w:jc w:val="center"/>
        </w:tblPrEx>
        <w:trPr>
          <w:gridBefore w:val="1"/>
          <w:wBefore w:w="155" w:type="dxa"/>
          <w:jc w:val="center"/>
        </w:trPr>
        <w:tc>
          <w:tcPr>
            <w:tcW w:w="665" w:type="dxa"/>
            <w:vMerge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CF2509" w:rsidRDefault="0023461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实训</w:t>
            </w:r>
          </w:p>
          <w:p w:rsidR="00CF2509" w:rsidRDefault="0023461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  <w:p w:rsidR="00CF2509" w:rsidRDefault="0023461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设置</w:t>
            </w:r>
          </w:p>
        </w:tc>
        <w:tc>
          <w:tcPr>
            <w:tcW w:w="2328" w:type="dxa"/>
            <w:gridSpan w:val="4"/>
            <w:vAlign w:val="center"/>
          </w:tcPr>
          <w:p w:rsidR="00CF2509" w:rsidRDefault="0023461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</w:t>
            </w:r>
            <w:proofErr w:type="gramStart"/>
            <w:r>
              <w:rPr>
                <w:rFonts w:hint="eastAsia"/>
                <w:sz w:val="24"/>
                <w:szCs w:val="24"/>
              </w:rPr>
              <w:t>训项目</w:t>
            </w:r>
            <w:proofErr w:type="gramEnd"/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621" w:type="dxa"/>
            <w:gridSpan w:val="4"/>
            <w:vAlign w:val="center"/>
          </w:tcPr>
          <w:p w:rsidR="00CF2509" w:rsidRDefault="0023461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场地面积</w:t>
            </w:r>
          </w:p>
        </w:tc>
        <w:tc>
          <w:tcPr>
            <w:tcW w:w="2000" w:type="dxa"/>
            <w:gridSpan w:val="2"/>
            <w:vAlign w:val="center"/>
          </w:tcPr>
          <w:p w:rsidR="00CF2509" w:rsidRDefault="00234614">
            <w:pPr>
              <w:spacing w:line="36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工位数</w:t>
            </w:r>
            <w:proofErr w:type="gramEnd"/>
          </w:p>
        </w:tc>
      </w:tr>
      <w:tr w:rsidR="00CF2509">
        <w:tblPrEx>
          <w:jc w:val="center"/>
        </w:tblPrEx>
        <w:trPr>
          <w:gridBefore w:val="1"/>
          <w:wBefore w:w="155" w:type="dxa"/>
          <w:jc w:val="center"/>
        </w:trPr>
        <w:tc>
          <w:tcPr>
            <w:tcW w:w="665" w:type="dxa"/>
            <w:vMerge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gridSpan w:val="4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gridSpan w:val="4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F2509">
        <w:tblPrEx>
          <w:jc w:val="center"/>
        </w:tblPrEx>
        <w:trPr>
          <w:gridBefore w:val="1"/>
          <w:wBefore w:w="155" w:type="dxa"/>
          <w:jc w:val="center"/>
        </w:trPr>
        <w:tc>
          <w:tcPr>
            <w:tcW w:w="665" w:type="dxa"/>
            <w:vMerge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gridSpan w:val="4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gridSpan w:val="4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F2509">
        <w:tblPrEx>
          <w:jc w:val="center"/>
        </w:tblPrEx>
        <w:trPr>
          <w:gridBefore w:val="1"/>
          <w:wBefore w:w="155" w:type="dxa"/>
          <w:jc w:val="center"/>
        </w:trPr>
        <w:tc>
          <w:tcPr>
            <w:tcW w:w="665" w:type="dxa"/>
            <w:vMerge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gridSpan w:val="4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gridSpan w:val="4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F2509">
        <w:tblPrEx>
          <w:jc w:val="center"/>
        </w:tblPrEx>
        <w:trPr>
          <w:gridBefore w:val="1"/>
          <w:wBefore w:w="155" w:type="dxa"/>
          <w:jc w:val="center"/>
        </w:trPr>
        <w:tc>
          <w:tcPr>
            <w:tcW w:w="665" w:type="dxa"/>
            <w:vMerge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gridSpan w:val="4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gridSpan w:val="4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F2509">
        <w:tblPrEx>
          <w:jc w:val="center"/>
        </w:tblPrEx>
        <w:trPr>
          <w:gridBefore w:val="1"/>
          <w:wBefore w:w="155" w:type="dxa"/>
          <w:jc w:val="center"/>
        </w:trPr>
        <w:tc>
          <w:tcPr>
            <w:tcW w:w="665" w:type="dxa"/>
            <w:vMerge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gridSpan w:val="4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gridSpan w:val="4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F2509">
        <w:tblPrEx>
          <w:jc w:val="center"/>
        </w:tblPrEx>
        <w:trPr>
          <w:gridBefore w:val="1"/>
          <w:wBefore w:w="155" w:type="dxa"/>
          <w:jc w:val="center"/>
        </w:trPr>
        <w:tc>
          <w:tcPr>
            <w:tcW w:w="665" w:type="dxa"/>
            <w:vMerge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CF2509" w:rsidRDefault="0023461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</w:t>
            </w:r>
          </w:p>
          <w:p w:rsidR="00CF2509" w:rsidRDefault="0023461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人员</w:t>
            </w:r>
          </w:p>
        </w:tc>
        <w:tc>
          <w:tcPr>
            <w:tcW w:w="1271" w:type="dxa"/>
            <w:gridSpan w:val="2"/>
            <w:vAlign w:val="center"/>
          </w:tcPr>
          <w:p w:rsidR="00CF2509" w:rsidRDefault="0023461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57" w:type="dxa"/>
            <w:gridSpan w:val="2"/>
            <w:vAlign w:val="center"/>
          </w:tcPr>
          <w:p w:rsidR="00CF2509" w:rsidRDefault="0023461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126" w:type="dxa"/>
            <w:vAlign w:val="center"/>
          </w:tcPr>
          <w:p w:rsidR="00CF2509" w:rsidRDefault="0023461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495" w:type="dxa"/>
            <w:gridSpan w:val="3"/>
            <w:vAlign w:val="center"/>
          </w:tcPr>
          <w:p w:rsidR="00CF2509" w:rsidRDefault="0023461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技术职称</w:t>
            </w:r>
          </w:p>
          <w:p w:rsidR="00CF2509" w:rsidRDefault="0023461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职业资格</w:t>
            </w:r>
          </w:p>
        </w:tc>
        <w:tc>
          <w:tcPr>
            <w:tcW w:w="2000" w:type="dxa"/>
            <w:gridSpan w:val="2"/>
            <w:vAlign w:val="center"/>
          </w:tcPr>
          <w:p w:rsidR="00CF2509" w:rsidRDefault="0023461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所任专业</w:t>
            </w:r>
          </w:p>
          <w:p w:rsidR="00CF2509" w:rsidRDefault="0023461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专（兼）职</w:t>
            </w:r>
          </w:p>
        </w:tc>
      </w:tr>
      <w:tr w:rsidR="00CF2509">
        <w:tblPrEx>
          <w:jc w:val="center"/>
        </w:tblPrEx>
        <w:trPr>
          <w:gridBefore w:val="1"/>
          <w:wBefore w:w="155" w:type="dxa"/>
          <w:jc w:val="center"/>
        </w:trPr>
        <w:tc>
          <w:tcPr>
            <w:tcW w:w="665" w:type="dxa"/>
            <w:vMerge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F2509">
        <w:tblPrEx>
          <w:jc w:val="center"/>
        </w:tblPrEx>
        <w:trPr>
          <w:gridBefore w:val="1"/>
          <w:wBefore w:w="155" w:type="dxa"/>
          <w:jc w:val="center"/>
        </w:trPr>
        <w:tc>
          <w:tcPr>
            <w:tcW w:w="665" w:type="dxa"/>
            <w:vMerge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F2509">
        <w:tblPrEx>
          <w:jc w:val="center"/>
        </w:tblPrEx>
        <w:trPr>
          <w:gridBefore w:val="1"/>
          <w:wBefore w:w="155" w:type="dxa"/>
          <w:jc w:val="center"/>
        </w:trPr>
        <w:tc>
          <w:tcPr>
            <w:tcW w:w="665" w:type="dxa"/>
            <w:vMerge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F2509">
        <w:tblPrEx>
          <w:jc w:val="center"/>
        </w:tblPrEx>
        <w:trPr>
          <w:gridBefore w:val="1"/>
          <w:wBefore w:w="155" w:type="dxa"/>
          <w:jc w:val="center"/>
        </w:trPr>
        <w:tc>
          <w:tcPr>
            <w:tcW w:w="665" w:type="dxa"/>
            <w:vMerge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F2509">
        <w:tblPrEx>
          <w:jc w:val="center"/>
        </w:tblPrEx>
        <w:trPr>
          <w:gridBefore w:val="1"/>
          <w:wBefore w:w="155" w:type="dxa"/>
          <w:jc w:val="center"/>
        </w:trPr>
        <w:tc>
          <w:tcPr>
            <w:tcW w:w="665" w:type="dxa"/>
            <w:vMerge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CF2509" w:rsidRDefault="0023461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实训</w:t>
            </w:r>
          </w:p>
          <w:p w:rsidR="00CF2509" w:rsidRDefault="0023461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师资</w:t>
            </w:r>
          </w:p>
        </w:tc>
        <w:tc>
          <w:tcPr>
            <w:tcW w:w="1271" w:type="dxa"/>
            <w:gridSpan w:val="2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F2509">
        <w:tblPrEx>
          <w:jc w:val="center"/>
        </w:tblPrEx>
        <w:trPr>
          <w:gridBefore w:val="1"/>
          <w:wBefore w:w="155" w:type="dxa"/>
          <w:jc w:val="center"/>
        </w:trPr>
        <w:tc>
          <w:tcPr>
            <w:tcW w:w="665" w:type="dxa"/>
            <w:vMerge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F2509">
        <w:tblPrEx>
          <w:jc w:val="center"/>
        </w:tblPrEx>
        <w:trPr>
          <w:gridBefore w:val="1"/>
          <w:wBefore w:w="155" w:type="dxa"/>
          <w:jc w:val="center"/>
        </w:trPr>
        <w:tc>
          <w:tcPr>
            <w:tcW w:w="665" w:type="dxa"/>
            <w:vMerge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F2509">
        <w:tblPrEx>
          <w:jc w:val="center"/>
        </w:tblPrEx>
        <w:trPr>
          <w:gridBefore w:val="1"/>
          <w:wBefore w:w="155" w:type="dxa"/>
          <w:jc w:val="center"/>
        </w:trPr>
        <w:tc>
          <w:tcPr>
            <w:tcW w:w="665" w:type="dxa"/>
            <w:vMerge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F2509">
        <w:tblPrEx>
          <w:jc w:val="center"/>
        </w:tblPrEx>
        <w:trPr>
          <w:gridBefore w:val="1"/>
          <w:wBefore w:w="155" w:type="dxa"/>
          <w:jc w:val="center"/>
        </w:trPr>
        <w:tc>
          <w:tcPr>
            <w:tcW w:w="665" w:type="dxa"/>
            <w:vMerge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F2509">
        <w:tblPrEx>
          <w:jc w:val="center"/>
        </w:tblPrEx>
        <w:trPr>
          <w:gridBefore w:val="1"/>
          <w:wBefore w:w="155" w:type="dxa"/>
          <w:jc w:val="center"/>
        </w:trPr>
        <w:tc>
          <w:tcPr>
            <w:tcW w:w="665" w:type="dxa"/>
            <w:vMerge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F2509">
        <w:tblPrEx>
          <w:jc w:val="center"/>
        </w:tblPrEx>
        <w:trPr>
          <w:gridBefore w:val="1"/>
          <w:wBefore w:w="155" w:type="dxa"/>
          <w:jc w:val="center"/>
        </w:trPr>
        <w:tc>
          <w:tcPr>
            <w:tcW w:w="665" w:type="dxa"/>
            <w:vMerge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F2509">
        <w:tblPrEx>
          <w:jc w:val="center"/>
        </w:tblPrEx>
        <w:trPr>
          <w:gridBefore w:val="1"/>
          <w:wBefore w:w="155" w:type="dxa"/>
          <w:jc w:val="center"/>
        </w:trPr>
        <w:tc>
          <w:tcPr>
            <w:tcW w:w="665" w:type="dxa"/>
            <w:vMerge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F2509">
        <w:tblPrEx>
          <w:jc w:val="center"/>
        </w:tblPrEx>
        <w:trPr>
          <w:gridBefore w:val="1"/>
          <w:wBefore w:w="155" w:type="dxa"/>
          <w:jc w:val="center"/>
        </w:trPr>
        <w:tc>
          <w:tcPr>
            <w:tcW w:w="665" w:type="dxa"/>
            <w:vMerge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F2509">
        <w:tblPrEx>
          <w:jc w:val="center"/>
        </w:tblPrEx>
        <w:trPr>
          <w:gridBefore w:val="1"/>
          <w:wBefore w:w="155" w:type="dxa"/>
          <w:trHeight w:val="1470"/>
          <w:jc w:val="center"/>
        </w:trPr>
        <w:tc>
          <w:tcPr>
            <w:tcW w:w="665" w:type="dxa"/>
            <w:vMerge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CF2509" w:rsidRDefault="0023461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</w:t>
            </w:r>
          </w:p>
          <w:p w:rsidR="00CF2509" w:rsidRDefault="0023461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规章</w:t>
            </w:r>
          </w:p>
          <w:p w:rsidR="00CF2509" w:rsidRDefault="0023461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制度</w:t>
            </w:r>
          </w:p>
        </w:tc>
        <w:tc>
          <w:tcPr>
            <w:tcW w:w="6949" w:type="dxa"/>
            <w:gridSpan w:val="10"/>
            <w:vAlign w:val="center"/>
          </w:tcPr>
          <w:p w:rsidR="00CF2509" w:rsidRDefault="00CF250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F2509" w:rsidRDefault="00234614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现有实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训设备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清单</w:t>
      </w:r>
    </w:p>
    <w:p w:rsidR="00CF2509" w:rsidRDefault="00234614">
      <w:pPr>
        <w:jc w:val="center"/>
      </w:pPr>
      <w:r>
        <w:rPr>
          <w:rFonts w:hint="eastAsia"/>
        </w:rPr>
        <w:t>（单位：台（套）、万元）</w:t>
      </w:r>
    </w:p>
    <w:tbl>
      <w:tblPr>
        <w:tblW w:w="9511" w:type="dxa"/>
        <w:jc w:val="center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4"/>
        <w:gridCol w:w="2536"/>
        <w:gridCol w:w="2418"/>
        <w:gridCol w:w="1140"/>
        <w:gridCol w:w="1413"/>
      </w:tblGrid>
      <w:tr w:rsidR="00CF2509">
        <w:trPr>
          <w:trHeight w:val="227"/>
          <w:jc w:val="center"/>
        </w:trPr>
        <w:tc>
          <w:tcPr>
            <w:tcW w:w="2004" w:type="dxa"/>
          </w:tcPr>
          <w:p w:rsidR="00CF2509" w:rsidRDefault="00234614">
            <w:pPr>
              <w:spacing w:line="50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实</w:t>
            </w:r>
            <w:proofErr w:type="gramStart"/>
            <w:r>
              <w:rPr>
                <w:rFonts w:hint="eastAsia"/>
                <w:spacing w:val="-20"/>
                <w:sz w:val="24"/>
                <w:szCs w:val="24"/>
              </w:rPr>
              <w:t>训项目</w:t>
            </w:r>
            <w:proofErr w:type="gramEnd"/>
            <w:r>
              <w:rPr>
                <w:rFonts w:hint="eastAsia"/>
                <w:spacing w:val="-20"/>
                <w:sz w:val="24"/>
                <w:szCs w:val="24"/>
              </w:rPr>
              <w:t>名称</w:t>
            </w:r>
          </w:p>
        </w:tc>
        <w:tc>
          <w:tcPr>
            <w:tcW w:w="2536" w:type="dxa"/>
          </w:tcPr>
          <w:p w:rsidR="00CF2509" w:rsidRDefault="00234614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主要设备名称</w:t>
            </w:r>
          </w:p>
        </w:tc>
        <w:tc>
          <w:tcPr>
            <w:tcW w:w="2418" w:type="dxa"/>
          </w:tcPr>
          <w:p w:rsidR="00CF2509" w:rsidRDefault="00234614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　号</w:t>
            </w:r>
          </w:p>
        </w:tc>
        <w:tc>
          <w:tcPr>
            <w:tcW w:w="1140" w:type="dxa"/>
          </w:tcPr>
          <w:p w:rsidR="00CF2509" w:rsidRDefault="00234614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</w:t>
            </w:r>
          </w:p>
        </w:tc>
        <w:tc>
          <w:tcPr>
            <w:tcW w:w="1413" w:type="dxa"/>
          </w:tcPr>
          <w:p w:rsidR="00CF2509" w:rsidRDefault="00234614">
            <w:pPr>
              <w:spacing w:line="500" w:lineRule="exact"/>
              <w:jc w:val="center"/>
              <w:rPr>
                <w:spacing w:val="-36"/>
                <w:sz w:val="24"/>
                <w:szCs w:val="24"/>
              </w:rPr>
            </w:pPr>
            <w:r>
              <w:rPr>
                <w:rFonts w:hint="eastAsia"/>
                <w:spacing w:val="-36"/>
                <w:sz w:val="24"/>
                <w:szCs w:val="24"/>
              </w:rPr>
              <w:t>台（套）数</w:t>
            </w:r>
          </w:p>
        </w:tc>
      </w:tr>
      <w:tr w:rsidR="00CF2509">
        <w:trPr>
          <w:trHeight w:val="227"/>
          <w:jc w:val="center"/>
        </w:trPr>
        <w:tc>
          <w:tcPr>
            <w:tcW w:w="2004" w:type="dxa"/>
            <w:vMerge w:val="restart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CF2509">
        <w:trPr>
          <w:trHeight w:val="227"/>
          <w:jc w:val="center"/>
        </w:trPr>
        <w:tc>
          <w:tcPr>
            <w:tcW w:w="2004" w:type="dxa"/>
            <w:vMerge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CF2509">
        <w:trPr>
          <w:trHeight w:val="227"/>
          <w:jc w:val="center"/>
        </w:trPr>
        <w:tc>
          <w:tcPr>
            <w:tcW w:w="2004" w:type="dxa"/>
            <w:vMerge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CF2509">
        <w:trPr>
          <w:trHeight w:val="227"/>
          <w:jc w:val="center"/>
        </w:trPr>
        <w:tc>
          <w:tcPr>
            <w:tcW w:w="2004" w:type="dxa"/>
            <w:vMerge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CF2509">
        <w:trPr>
          <w:trHeight w:val="227"/>
          <w:jc w:val="center"/>
        </w:trPr>
        <w:tc>
          <w:tcPr>
            <w:tcW w:w="2004" w:type="dxa"/>
            <w:vMerge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CF2509">
        <w:trPr>
          <w:trHeight w:val="227"/>
          <w:jc w:val="center"/>
        </w:trPr>
        <w:tc>
          <w:tcPr>
            <w:tcW w:w="2004" w:type="dxa"/>
            <w:vMerge w:val="restart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CF2509">
        <w:trPr>
          <w:trHeight w:val="227"/>
          <w:jc w:val="center"/>
        </w:trPr>
        <w:tc>
          <w:tcPr>
            <w:tcW w:w="2004" w:type="dxa"/>
            <w:vMerge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CF2509">
        <w:trPr>
          <w:trHeight w:val="227"/>
          <w:jc w:val="center"/>
        </w:trPr>
        <w:tc>
          <w:tcPr>
            <w:tcW w:w="2004" w:type="dxa"/>
            <w:vMerge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CF2509">
        <w:trPr>
          <w:trHeight w:val="227"/>
          <w:jc w:val="center"/>
        </w:trPr>
        <w:tc>
          <w:tcPr>
            <w:tcW w:w="2004" w:type="dxa"/>
            <w:vMerge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CF2509">
        <w:trPr>
          <w:trHeight w:val="227"/>
          <w:jc w:val="center"/>
        </w:trPr>
        <w:tc>
          <w:tcPr>
            <w:tcW w:w="2004" w:type="dxa"/>
            <w:vMerge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CF2509">
        <w:trPr>
          <w:trHeight w:val="227"/>
          <w:jc w:val="center"/>
        </w:trPr>
        <w:tc>
          <w:tcPr>
            <w:tcW w:w="2004" w:type="dxa"/>
            <w:vMerge w:val="restart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CF2509">
        <w:trPr>
          <w:trHeight w:val="227"/>
          <w:jc w:val="center"/>
        </w:trPr>
        <w:tc>
          <w:tcPr>
            <w:tcW w:w="2004" w:type="dxa"/>
            <w:vMerge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CF2509">
        <w:trPr>
          <w:trHeight w:val="227"/>
          <w:jc w:val="center"/>
        </w:trPr>
        <w:tc>
          <w:tcPr>
            <w:tcW w:w="2004" w:type="dxa"/>
            <w:vMerge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CF2509">
        <w:trPr>
          <w:trHeight w:val="227"/>
          <w:jc w:val="center"/>
        </w:trPr>
        <w:tc>
          <w:tcPr>
            <w:tcW w:w="2004" w:type="dxa"/>
            <w:vMerge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CF2509">
        <w:trPr>
          <w:trHeight w:val="227"/>
          <w:jc w:val="center"/>
        </w:trPr>
        <w:tc>
          <w:tcPr>
            <w:tcW w:w="2004" w:type="dxa"/>
            <w:vMerge w:val="restart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CF2509">
        <w:trPr>
          <w:trHeight w:val="227"/>
          <w:jc w:val="center"/>
        </w:trPr>
        <w:tc>
          <w:tcPr>
            <w:tcW w:w="2004" w:type="dxa"/>
            <w:vMerge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CF2509">
        <w:trPr>
          <w:trHeight w:val="227"/>
          <w:jc w:val="center"/>
        </w:trPr>
        <w:tc>
          <w:tcPr>
            <w:tcW w:w="2004" w:type="dxa"/>
            <w:vMerge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CF2509">
        <w:trPr>
          <w:trHeight w:val="227"/>
          <w:jc w:val="center"/>
        </w:trPr>
        <w:tc>
          <w:tcPr>
            <w:tcW w:w="2004" w:type="dxa"/>
            <w:vMerge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CF2509">
        <w:trPr>
          <w:trHeight w:val="227"/>
          <w:jc w:val="center"/>
        </w:trPr>
        <w:tc>
          <w:tcPr>
            <w:tcW w:w="2004" w:type="dxa"/>
            <w:vMerge w:val="restart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CF2509">
        <w:trPr>
          <w:trHeight w:val="227"/>
          <w:jc w:val="center"/>
        </w:trPr>
        <w:tc>
          <w:tcPr>
            <w:tcW w:w="2004" w:type="dxa"/>
            <w:vMerge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CF2509">
        <w:trPr>
          <w:trHeight w:val="227"/>
          <w:jc w:val="center"/>
        </w:trPr>
        <w:tc>
          <w:tcPr>
            <w:tcW w:w="2004" w:type="dxa"/>
            <w:vMerge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CF2509">
        <w:trPr>
          <w:trHeight w:val="227"/>
          <w:jc w:val="center"/>
        </w:trPr>
        <w:tc>
          <w:tcPr>
            <w:tcW w:w="2004" w:type="dxa"/>
            <w:vMerge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CF2509" w:rsidRDefault="00CF25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F2509" w:rsidRDefault="00CF2509">
      <w:pPr>
        <w:spacing w:line="500" w:lineRule="exact"/>
        <w:jc w:val="center"/>
        <w:rPr>
          <w:sz w:val="24"/>
          <w:szCs w:val="24"/>
        </w:rPr>
        <w:sectPr w:rsidR="00CF2509">
          <w:footerReference w:type="even" r:id="rId9"/>
          <w:footerReference w:type="default" r:id="rId10"/>
          <w:pgSz w:w="11906" w:h="16838"/>
          <w:pgMar w:top="2098" w:right="1474" w:bottom="1985" w:left="1588" w:header="851" w:footer="1644" w:gutter="0"/>
          <w:cols w:space="425"/>
          <w:docGrid w:type="lines" w:linePitch="312"/>
        </w:sectPr>
      </w:pPr>
    </w:p>
    <w:p w:rsidR="00CF2509" w:rsidRDefault="00234614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拟添置实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训设备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一览表</w:t>
      </w:r>
    </w:p>
    <w:p w:rsidR="00CF2509" w:rsidRDefault="00234614">
      <w:pPr>
        <w:jc w:val="center"/>
      </w:pPr>
      <w:r>
        <w:rPr>
          <w:rFonts w:hint="eastAsia"/>
        </w:rPr>
        <w:t>（单位：台（套）、万元）</w:t>
      </w:r>
    </w:p>
    <w:tbl>
      <w:tblPr>
        <w:tblW w:w="9013" w:type="dxa"/>
        <w:jc w:val="center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0"/>
        <w:gridCol w:w="1324"/>
        <w:gridCol w:w="1155"/>
        <w:gridCol w:w="1155"/>
        <w:gridCol w:w="1470"/>
        <w:gridCol w:w="2029"/>
      </w:tblGrid>
      <w:tr w:rsidR="00CF2509">
        <w:trPr>
          <w:jc w:val="center"/>
        </w:trPr>
        <w:tc>
          <w:tcPr>
            <w:tcW w:w="1880" w:type="dxa"/>
          </w:tcPr>
          <w:p w:rsidR="00CF2509" w:rsidRDefault="00234614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</w:t>
            </w:r>
            <w:proofErr w:type="gramStart"/>
            <w:r>
              <w:rPr>
                <w:rFonts w:hint="eastAsia"/>
                <w:sz w:val="24"/>
                <w:szCs w:val="24"/>
              </w:rPr>
              <w:t>训项目</w:t>
            </w:r>
            <w:proofErr w:type="gramEnd"/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324" w:type="dxa"/>
          </w:tcPr>
          <w:p w:rsidR="00CF2509" w:rsidRDefault="00234614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设备名称</w:t>
            </w:r>
          </w:p>
        </w:tc>
        <w:tc>
          <w:tcPr>
            <w:tcW w:w="1155" w:type="dxa"/>
          </w:tcPr>
          <w:p w:rsidR="00CF2509" w:rsidRDefault="00234614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型号</w:t>
            </w:r>
          </w:p>
        </w:tc>
        <w:tc>
          <w:tcPr>
            <w:tcW w:w="1155" w:type="dxa"/>
          </w:tcPr>
          <w:p w:rsidR="00CF2509" w:rsidRDefault="00234614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470" w:type="dxa"/>
          </w:tcPr>
          <w:p w:rsidR="00CF2509" w:rsidRDefault="00234614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价格</w:t>
            </w:r>
          </w:p>
        </w:tc>
        <w:tc>
          <w:tcPr>
            <w:tcW w:w="2029" w:type="dxa"/>
          </w:tcPr>
          <w:p w:rsidR="00CF2509" w:rsidRDefault="00234614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采购时间</w:t>
            </w:r>
          </w:p>
        </w:tc>
      </w:tr>
      <w:tr w:rsidR="00CF2509">
        <w:trPr>
          <w:jc w:val="center"/>
        </w:trPr>
        <w:tc>
          <w:tcPr>
            <w:tcW w:w="1880" w:type="dxa"/>
            <w:vMerge w:val="restart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 w:rsidR="00CF2509" w:rsidRDefault="00CF2509">
            <w:pPr>
              <w:spacing w:line="500" w:lineRule="exact"/>
              <w:jc w:val="center"/>
            </w:pPr>
          </w:p>
        </w:tc>
      </w:tr>
      <w:tr w:rsidR="00CF2509">
        <w:trPr>
          <w:jc w:val="center"/>
        </w:trPr>
        <w:tc>
          <w:tcPr>
            <w:tcW w:w="1880" w:type="dxa"/>
            <w:vMerge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 w:rsidR="00CF2509" w:rsidRDefault="00CF2509">
            <w:pPr>
              <w:spacing w:line="500" w:lineRule="exact"/>
              <w:jc w:val="center"/>
            </w:pPr>
          </w:p>
        </w:tc>
      </w:tr>
      <w:tr w:rsidR="00CF2509">
        <w:trPr>
          <w:jc w:val="center"/>
        </w:trPr>
        <w:tc>
          <w:tcPr>
            <w:tcW w:w="1880" w:type="dxa"/>
            <w:vMerge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 w:rsidR="00CF2509" w:rsidRDefault="00CF2509">
            <w:pPr>
              <w:spacing w:line="500" w:lineRule="exact"/>
              <w:jc w:val="center"/>
            </w:pPr>
          </w:p>
        </w:tc>
      </w:tr>
      <w:tr w:rsidR="00CF2509">
        <w:trPr>
          <w:jc w:val="center"/>
        </w:trPr>
        <w:tc>
          <w:tcPr>
            <w:tcW w:w="1880" w:type="dxa"/>
            <w:vMerge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 w:rsidR="00CF2509" w:rsidRDefault="00CF2509">
            <w:pPr>
              <w:spacing w:line="500" w:lineRule="exact"/>
              <w:jc w:val="center"/>
            </w:pPr>
          </w:p>
        </w:tc>
      </w:tr>
      <w:tr w:rsidR="00CF2509">
        <w:trPr>
          <w:jc w:val="center"/>
        </w:trPr>
        <w:tc>
          <w:tcPr>
            <w:tcW w:w="1880" w:type="dxa"/>
            <w:vMerge w:val="restart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 w:rsidR="00CF2509" w:rsidRDefault="00CF2509">
            <w:pPr>
              <w:spacing w:line="500" w:lineRule="exact"/>
              <w:jc w:val="center"/>
            </w:pPr>
          </w:p>
        </w:tc>
      </w:tr>
      <w:tr w:rsidR="00CF2509">
        <w:trPr>
          <w:jc w:val="center"/>
        </w:trPr>
        <w:tc>
          <w:tcPr>
            <w:tcW w:w="1880" w:type="dxa"/>
            <w:vMerge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 w:rsidR="00CF2509" w:rsidRDefault="00CF2509">
            <w:pPr>
              <w:spacing w:line="500" w:lineRule="exact"/>
              <w:jc w:val="center"/>
            </w:pPr>
          </w:p>
        </w:tc>
      </w:tr>
      <w:tr w:rsidR="00CF2509">
        <w:trPr>
          <w:jc w:val="center"/>
        </w:trPr>
        <w:tc>
          <w:tcPr>
            <w:tcW w:w="1880" w:type="dxa"/>
            <w:vMerge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 w:rsidR="00CF2509" w:rsidRDefault="00CF2509">
            <w:pPr>
              <w:spacing w:line="500" w:lineRule="exact"/>
              <w:jc w:val="center"/>
            </w:pPr>
          </w:p>
        </w:tc>
      </w:tr>
      <w:tr w:rsidR="00CF2509">
        <w:trPr>
          <w:jc w:val="center"/>
        </w:trPr>
        <w:tc>
          <w:tcPr>
            <w:tcW w:w="1880" w:type="dxa"/>
            <w:vMerge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 w:rsidR="00CF2509" w:rsidRDefault="00CF2509">
            <w:pPr>
              <w:spacing w:line="500" w:lineRule="exact"/>
              <w:jc w:val="center"/>
            </w:pPr>
          </w:p>
        </w:tc>
      </w:tr>
      <w:tr w:rsidR="00CF2509">
        <w:trPr>
          <w:jc w:val="center"/>
        </w:trPr>
        <w:tc>
          <w:tcPr>
            <w:tcW w:w="1880" w:type="dxa"/>
            <w:vMerge w:val="restart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 w:rsidR="00CF2509" w:rsidRDefault="00CF2509">
            <w:pPr>
              <w:spacing w:line="500" w:lineRule="exact"/>
              <w:jc w:val="center"/>
            </w:pPr>
          </w:p>
        </w:tc>
      </w:tr>
      <w:tr w:rsidR="00CF2509">
        <w:trPr>
          <w:jc w:val="center"/>
        </w:trPr>
        <w:tc>
          <w:tcPr>
            <w:tcW w:w="1880" w:type="dxa"/>
            <w:vMerge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 w:rsidR="00CF2509" w:rsidRDefault="00CF2509">
            <w:pPr>
              <w:spacing w:line="500" w:lineRule="exact"/>
              <w:jc w:val="center"/>
            </w:pPr>
          </w:p>
        </w:tc>
      </w:tr>
      <w:tr w:rsidR="00CF2509">
        <w:trPr>
          <w:jc w:val="center"/>
        </w:trPr>
        <w:tc>
          <w:tcPr>
            <w:tcW w:w="1880" w:type="dxa"/>
            <w:vMerge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 w:rsidR="00CF2509" w:rsidRDefault="00CF2509">
            <w:pPr>
              <w:spacing w:line="500" w:lineRule="exact"/>
              <w:jc w:val="center"/>
            </w:pPr>
          </w:p>
        </w:tc>
      </w:tr>
      <w:tr w:rsidR="00CF2509">
        <w:trPr>
          <w:jc w:val="center"/>
        </w:trPr>
        <w:tc>
          <w:tcPr>
            <w:tcW w:w="1880" w:type="dxa"/>
            <w:vMerge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 w:rsidR="00CF2509" w:rsidRDefault="00CF2509">
            <w:pPr>
              <w:spacing w:line="500" w:lineRule="exact"/>
              <w:jc w:val="center"/>
            </w:pPr>
          </w:p>
        </w:tc>
      </w:tr>
      <w:tr w:rsidR="00CF2509">
        <w:trPr>
          <w:jc w:val="center"/>
        </w:trPr>
        <w:tc>
          <w:tcPr>
            <w:tcW w:w="1880" w:type="dxa"/>
            <w:vMerge w:val="restart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 w:rsidR="00CF2509" w:rsidRDefault="00CF2509">
            <w:pPr>
              <w:spacing w:line="500" w:lineRule="exact"/>
              <w:jc w:val="center"/>
            </w:pPr>
          </w:p>
        </w:tc>
      </w:tr>
      <w:tr w:rsidR="00CF2509">
        <w:trPr>
          <w:jc w:val="center"/>
        </w:trPr>
        <w:tc>
          <w:tcPr>
            <w:tcW w:w="1880" w:type="dxa"/>
            <w:vMerge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 w:rsidR="00CF2509" w:rsidRDefault="00CF2509">
            <w:pPr>
              <w:spacing w:line="500" w:lineRule="exact"/>
              <w:jc w:val="center"/>
            </w:pPr>
          </w:p>
        </w:tc>
      </w:tr>
      <w:tr w:rsidR="00CF2509">
        <w:trPr>
          <w:jc w:val="center"/>
        </w:trPr>
        <w:tc>
          <w:tcPr>
            <w:tcW w:w="1880" w:type="dxa"/>
            <w:vMerge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 w:rsidR="00CF2509" w:rsidRDefault="00CF2509">
            <w:pPr>
              <w:spacing w:line="500" w:lineRule="exact"/>
              <w:jc w:val="center"/>
            </w:pPr>
          </w:p>
        </w:tc>
      </w:tr>
      <w:tr w:rsidR="00CF2509">
        <w:trPr>
          <w:jc w:val="center"/>
        </w:trPr>
        <w:tc>
          <w:tcPr>
            <w:tcW w:w="1880" w:type="dxa"/>
            <w:vMerge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 w:rsidR="00CF2509" w:rsidRDefault="00CF2509">
            <w:pPr>
              <w:spacing w:line="500" w:lineRule="exact"/>
              <w:jc w:val="center"/>
            </w:pPr>
          </w:p>
        </w:tc>
      </w:tr>
      <w:tr w:rsidR="00CF2509">
        <w:trPr>
          <w:jc w:val="center"/>
        </w:trPr>
        <w:tc>
          <w:tcPr>
            <w:tcW w:w="1880" w:type="dxa"/>
            <w:vMerge w:val="restart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 w:rsidR="00CF2509" w:rsidRDefault="00CF2509">
            <w:pPr>
              <w:spacing w:line="500" w:lineRule="exact"/>
              <w:jc w:val="center"/>
            </w:pPr>
          </w:p>
        </w:tc>
      </w:tr>
      <w:tr w:rsidR="00CF2509">
        <w:trPr>
          <w:jc w:val="center"/>
        </w:trPr>
        <w:tc>
          <w:tcPr>
            <w:tcW w:w="1880" w:type="dxa"/>
            <w:vMerge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 w:rsidR="00CF2509" w:rsidRDefault="00CF2509">
            <w:pPr>
              <w:spacing w:line="500" w:lineRule="exact"/>
              <w:jc w:val="center"/>
            </w:pPr>
          </w:p>
        </w:tc>
      </w:tr>
      <w:tr w:rsidR="00CF2509">
        <w:trPr>
          <w:jc w:val="center"/>
        </w:trPr>
        <w:tc>
          <w:tcPr>
            <w:tcW w:w="1880" w:type="dxa"/>
            <w:vMerge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 w:rsidR="00CF2509" w:rsidRDefault="00CF2509">
            <w:pPr>
              <w:spacing w:line="500" w:lineRule="exact"/>
              <w:jc w:val="center"/>
            </w:pPr>
          </w:p>
        </w:tc>
      </w:tr>
      <w:tr w:rsidR="00CF2509">
        <w:trPr>
          <w:jc w:val="center"/>
        </w:trPr>
        <w:tc>
          <w:tcPr>
            <w:tcW w:w="1880" w:type="dxa"/>
            <w:vMerge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 w:rsidR="00CF2509" w:rsidRDefault="00CF2509"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 w:rsidR="00CF2509" w:rsidRDefault="00CF2509">
            <w:pPr>
              <w:spacing w:line="500" w:lineRule="exact"/>
              <w:jc w:val="center"/>
            </w:pPr>
          </w:p>
        </w:tc>
      </w:tr>
    </w:tbl>
    <w:p w:rsidR="00CF2509" w:rsidRDefault="00CF2509">
      <w:pPr>
        <w:jc w:val="center"/>
        <w:rPr>
          <w:sz w:val="24"/>
          <w:szCs w:val="24"/>
        </w:rPr>
        <w:sectPr w:rsidR="00CF2509">
          <w:pgSz w:w="11906" w:h="16838"/>
          <w:pgMar w:top="2098" w:right="1474" w:bottom="1985" w:left="1588" w:header="851" w:footer="1644" w:gutter="0"/>
          <w:cols w:space="425"/>
          <w:docGrid w:type="linesAndChars" w:linePitch="312"/>
        </w:sectPr>
      </w:pPr>
    </w:p>
    <w:tbl>
      <w:tblPr>
        <w:tblW w:w="9084" w:type="dxa"/>
        <w:jc w:val="center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6"/>
        <w:gridCol w:w="7598"/>
      </w:tblGrid>
      <w:tr w:rsidR="00CF2509">
        <w:trPr>
          <w:trHeight w:val="1958"/>
          <w:jc w:val="center"/>
        </w:trPr>
        <w:tc>
          <w:tcPr>
            <w:tcW w:w="1486" w:type="dxa"/>
            <w:vAlign w:val="center"/>
          </w:tcPr>
          <w:p w:rsidR="00CF2509" w:rsidRDefault="002346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申请</w:t>
            </w:r>
          </w:p>
          <w:p w:rsidR="00CF2509" w:rsidRDefault="002346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  <w:p w:rsidR="00CF2509" w:rsidRDefault="002346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598" w:type="dxa"/>
          </w:tcPr>
          <w:p w:rsidR="00CF2509" w:rsidRDefault="00CF2509">
            <w:pPr>
              <w:jc w:val="center"/>
              <w:rPr>
                <w:sz w:val="24"/>
                <w:szCs w:val="24"/>
              </w:rPr>
            </w:pPr>
          </w:p>
          <w:p w:rsidR="00CF2509" w:rsidRDefault="002346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CF2509" w:rsidRDefault="00CF2509">
            <w:pPr>
              <w:rPr>
                <w:sz w:val="24"/>
                <w:szCs w:val="24"/>
              </w:rPr>
            </w:pPr>
          </w:p>
          <w:p w:rsidR="00CF2509" w:rsidRDefault="00CF2509">
            <w:pPr>
              <w:rPr>
                <w:sz w:val="24"/>
                <w:szCs w:val="24"/>
              </w:rPr>
            </w:pPr>
          </w:p>
          <w:p w:rsidR="00CF2509" w:rsidRDefault="00CF2509">
            <w:pPr>
              <w:rPr>
                <w:sz w:val="24"/>
                <w:szCs w:val="24"/>
              </w:rPr>
            </w:pPr>
          </w:p>
          <w:p w:rsidR="00CF2509" w:rsidRDefault="002346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（盖章）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CF2509" w:rsidRDefault="002346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CF2509">
        <w:trPr>
          <w:trHeight w:val="2430"/>
          <w:jc w:val="center"/>
        </w:trPr>
        <w:tc>
          <w:tcPr>
            <w:tcW w:w="1486" w:type="dxa"/>
            <w:vAlign w:val="center"/>
          </w:tcPr>
          <w:p w:rsidR="00CF2509" w:rsidRDefault="002346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</w:t>
            </w:r>
          </w:p>
          <w:p w:rsidR="00CF2509" w:rsidRDefault="002346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部门意见</w:t>
            </w:r>
          </w:p>
        </w:tc>
        <w:tc>
          <w:tcPr>
            <w:tcW w:w="7598" w:type="dxa"/>
          </w:tcPr>
          <w:p w:rsidR="00CF2509" w:rsidRDefault="00CF2509">
            <w:pPr>
              <w:jc w:val="center"/>
              <w:rPr>
                <w:sz w:val="24"/>
                <w:szCs w:val="24"/>
              </w:rPr>
            </w:pPr>
          </w:p>
          <w:p w:rsidR="00CF2509" w:rsidRDefault="00CF2509">
            <w:pPr>
              <w:rPr>
                <w:sz w:val="24"/>
                <w:szCs w:val="24"/>
              </w:rPr>
            </w:pPr>
          </w:p>
          <w:p w:rsidR="00CF2509" w:rsidRDefault="002346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  <w:p w:rsidR="00CF2509" w:rsidRDefault="00CF2509">
            <w:pPr>
              <w:jc w:val="center"/>
              <w:rPr>
                <w:sz w:val="24"/>
                <w:szCs w:val="24"/>
              </w:rPr>
            </w:pPr>
          </w:p>
          <w:p w:rsidR="00CF2509" w:rsidRDefault="00CF2509">
            <w:pPr>
              <w:jc w:val="center"/>
              <w:rPr>
                <w:sz w:val="24"/>
                <w:szCs w:val="24"/>
              </w:rPr>
            </w:pPr>
          </w:p>
          <w:p w:rsidR="00CF2509" w:rsidRDefault="00CF2509">
            <w:pPr>
              <w:jc w:val="center"/>
              <w:rPr>
                <w:sz w:val="24"/>
                <w:szCs w:val="24"/>
              </w:rPr>
            </w:pPr>
          </w:p>
          <w:p w:rsidR="00CF2509" w:rsidRDefault="002346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CF2509" w:rsidRDefault="002346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年　月　日</w:t>
            </w:r>
          </w:p>
        </w:tc>
      </w:tr>
      <w:tr w:rsidR="00CF2509">
        <w:trPr>
          <w:trHeight w:val="2454"/>
          <w:jc w:val="center"/>
        </w:trPr>
        <w:tc>
          <w:tcPr>
            <w:tcW w:w="1486" w:type="dxa"/>
            <w:vAlign w:val="center"/>
          </w:tcPr>
          <w:p w:rsidR="00CF2509" w:rsidRDefault="002346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区县（市）人力社保</w:t>
            </w:r>
          </w:p>
          <w:p w:rsidR="00CF2509" w:rsidRDefault="002346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部门意见</w:t>
            </w:r>
          </w:p>
        </w:tc>
        <w:tc>
          <w:tcPr>
            <w:tcW w:w="7598" w:type="dxa"/>
          </w:tcPr>
          <w:p w:rsidR="00CF2509" w:rsidRDefault="00CF2509">
            <w:pPr>
              <w:jc w:val="center"/>
              <w:rPr>
                <w:sz w:val="24"/>
                <w:szCs w:val="24"/>
              </w:rPr>
            </w:pPr>
          </w:p>
          <w:p w:rsidR="00CF2509" w:rsidRDefault="00CF2509">
            <w:pPr>
              <w:rPr>
                <w:sz w:val="24"/>
                <w:szCs w:val="24"/>
              </w:rPr>
            </w:pPr>
          </w:p>
          <w:p w:rsidR="00CF2509" w:rsidRDefault="002346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 w:rsidR="00CF2509" w:rsidRDefault="00CF2509">
            <w:pPr>
              <w:jc w:val="center"/>
              <w:rPr>
                <w:sz w:val="24"/>
                <w:szCs w:val="24"/>
              </w:rPr>
            </w:pPr>
          </w:p>
          <w:p w:rsidR="00CF2509" w:rsidRDefault="00CF2509">
            <w:pPr>
              <w:jc w:val="center"/>
              <w:rPr>
                <w:sz w:val="24"/>
                <w:szCs w:val="24"/>
              </w:rPr>
            </w:pPr>
          </w:p>
          <w:p w:rsidR="00CF2509" w:rsidRDefault="00CF2509">
            <w:pPr>
              <w:jc w:val="center"/>
              <w:rPr>
                <w:sz w:val="24"/>
                <w:szCs w:val="24"/>
              </w:rPr>
            </w:pPr>
          </w:p>
          <w:p w:rsidR="00CF2509" w:rsidRDefault="002346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CF2509" w:rsidRDefault="002346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>年　月　日</w:t>
            </w:r>
          </w:p>
          <w:p w:rsidR="00CF2509" w:rsidRDefault="00CF2509">
            <w:pPr>
              <w:jc w:val="center"/>
              <w:rPr>
                <w:sz w:val="24"/>
                <w:szCs w:val="24"/>
              </w:rPr>
            </w:pPr>
          </w:p>
        </w:tc>
      </w:tr>
      <w:tr w:rsidR="00CF2509">
        <w:trPr>
          <w:trHeight w:val="2454"/>
          <w:jc w:val="center"/>
        </w:trPr>
        <w:tc>
          <w:tcPr>
            <w:tcW w:w="1486" w:type="dxa"/>
            <w:vAlign w:val="center"/>
          </w:tcPr>
          <w:p w:rsidR="00CF2509" w:rsidRDefault="002346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市评估</w:t>
            </w:r>
          </w:p>
          <w:p w:rsidR="00CF2509" w:rsidRDefault="002346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专家组</w:t>
            </w:r>
          </w:p>
          <w:p w:rsidR="00CF2509" w:rsidRDefault="002346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598" w:type="dxa"/>
          </w:tcPr>
          <w:p w:rsidR="00CF2509" w:rsidRDefault="00CF2509">
            <w:pPr>
              <w:jc w:val="center"/>
              <w:rPr>
                <w:sz w:val="24"/>
                <w:szCs w:val="24"/>
              </w:rPr>
            </w:pPr>
          </w:p>
          <w:p w:rsidR="00CF2509" w:rsidRDefault="00CF2509">
            <w:pPr>
              <w:jc w:val="center"/>
              <w:rPr>
                <w:sz w:val="24"/>
                <w:szCs w:val="24"/>
              </w:rPr>
            </w:pPr>
          </w:p>
          <w:p w:rsidR="00CF2509" w:rsidRDefault="00CF2509">
            <w:pPr>
              <w:ind w:firstLineChars="1250" w:firstLine="3000"/>
              <w:rPr>
                <w:sz w:val="24"/>
                <w:szCs w:val="24"/>
              </w:rPr>
            </w:pPr>
          </w:p>
          <w:p w:rsidR="00CF2509" w:rsidRDefault="00CF2509">
            <w:pPr>
              <w:ind w:firstLineChars="1250" w:firstLine="3000"/>
              <w:rPr>
                <w:sz w:val="24"/>
                <w:szCs w:val="24"/>
              </w:rPr>
            </w:pPr>
          </w:p>
          <w:p w:rsidR="00CF2509" w:rsidRDefault="00CF2509">
            <w:pPr>
              <w:ind w:firstLineChars="1250" w:firstLine="3000"/>
              <w:rPr>
                <w:sz w:val="24"/>
                <w:szCs w:val="24"/>
              </w:rPr>
            </w:pPr>
          </w:p>
          <w:p w:rsidR="00CF2509" w:rsidRDefault="00CF2509">
            <w:pPr>
              <w:rPr>
                <w:sz w:val="24"/>
                <w:szCs w:val="24"/>
              </w:rPr>
            </w:pPr>
          </w:p>
          <w:p w:rsidR="00CF2509" w:rsidRDefault="00234614">
            <w:pPr>
              <w:ind w:firstLineChars="1800" w:firstLine="4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CF2509" w:rsidRDefault="002346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CF2509">
        <w:trPr>
          <w:trHeight w:val="2454"/>
          <w:jc w:val="center"/>
        </w:trPr>
        <w:tc>
          <w:tcPr>
            <w:tcW w:w="1486" w:type="dxa"/>
            <w:vAlign w:val="center"/>
          </w:tcPr>
          <w:p w:rsidR="00CF2509" w:rsidRDefault="002346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市人力社保部门意见</w:t>
            </w:r>
          </w:p>
        </w:tc>
        <w:tc>
          <w:tcPr>
            <w:tcW w:w="7598" w:type="dxa"/>
          </w:tcPr>
          <w:p w:rsidR="00CF2509" w:rsidRDefault="00CF2509">
            <w:pPr>
              <w:jc w:val="center"/>
              <w:rPr>
                <w:sz w:val="24"/>
                <w:szCs w:val="24"/>
              </w:rPr>
            </w:pPr>
          </w:p>
          <w:p w:rsidR="00CF2509" w:rsidRDefault="002346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 w:rsidR="00CF2509" w:rsidRDefault="00CF2509">
            <w:pPr>
              <w:rPr>
                <w:sz w:val="24"/>
                <w:szCs w:val="24"/>
              </w:rPr>
            </w:pPr>
          </w:p>
          <w:p w:rsidR="00CF2509" w:rsidRDefault="00CF2509">
            <w:pPr>
              <w:rPr>
                <w:sz w:val="24"/>
                <w:szCs w:val="24"/>
              </w:rPr>
            </w:pPr>
          </w:p>
          <w:p w:rsidR="00CF2509" w:rsidRDefault="00CF2509">
            <w:pPr>
              <w:rPr>
                <w:sz w:val="24"/>
                <w:szCs w:val="24"/>
              </w:rPr>
            </w:pPr>
          </w:p>
          <w:p w:rsidR="00CF2509" w:rsidRDefault="00CF2509">
            <w:pPr>
              <w:rPr>
                <w:sz w:val="24"/>
                <w:szCs w:val="24"/>
              </w:rPr>
            </w:pPr>
          </w:p>
          <w:p w:rsidR="00CF2509" w:rsidRDefault="00CF2509">
            <w:pPr>
              <w:rPr>
                <w:sz w:val="24"/>
                <w:szCs w:val="24"/>
              </w:rPr>
            </w:pPr>
          </w:p>
          <w:p w:rsidR="00CF2509" w:rsidRDefault="00234614">
            <w:pPr>
              <w:ind w:firstLineChars="1800" w:firstLine="4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CF2509" w:rsidRDefault="002346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CF2509" w:rsidRDefault="00CF25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2509" w:rsidRDefault="00CF2509">
      <w:pPr>
        <w:widowControl/>
        <w:spacing w:line="560" w:lineRule="exact"/>
        <w:jc w:val="left"/>
        <w:rPr>
          <w:sz w:val="30"/>
          <w:szCs w:val="30"/>
        </w:rPr>
      </w:pPr>
    </w:p>
    <w:p w:rsidR="00CF2509" w:rsidRDefault="00CF2509">
      <w:pPr>
        <w:widowControl/>
        <w:spacing w:line="560" w:lineRule="exact"/>
        <w:jc w:val="left"/>
        <w:rPr>
          <w:sz w:val="30"/>
          <w:szCs w:val="30"/>
        </w:rPr>
        <w:sectPr w:rsidR="00CF250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text" w:horzAnchor="margin" w:tblpY="87"/>
        <w:tblOverlap w:val="never"/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885"/>
        <w:gridCol w:w="440"/>
        <w:gridCol w:w="686"/>
        <w:gridCol w:w="540"/>
        <w:gridCol w:w="3184"/>
        <w:gridCol w:w="4688"/>
        <w:gridCol w:w="2740"/>
        <w:gridCol w:w="750"/>
        <w:gridCol w:w="734"/>
      </w:tblGrid>
      <w:tr w:rsidR="00CF2509">
        <w:trPr>
          <w:trHeight w:val="773"/>
        </w:trPr>
        <w:tc>
          <w:tcPr>
            <w:tcW w:w="1503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CF2509" w:rsidRDefault="00234614">
            <w:pPr>
              <w:adjustRightInd w:val="0"/>
              <w:snapToGrid w:val="0"/>
              <w:spacing w:line="400" w:lineRule="exact"/>
              <w:rPr>
                <w:rFonts w:eastAsia="仿宋_GB2312"/>
                <w:b/>
                <w:bCs/>
                <w:szCs w:val="21"/>
              </w:rPr>
            </w:pPr>
            <w:r>
              <w:rPr>
                <w:rFonts w:ascii="黑体" w:eastAsia="黑体" w:hAnsi="黑体" w:cs="仿宋_GB2312" w:hint="eastAsia"/>
                <w:b/>
                <w:color w:val="000000"/>
                <w:sz w:val="32"/>
                <w:szCs w:val="32"/>
              </w:rPr>
              <w:lastRenderedPageBreak/>
              <w:t>附件</w:t>
            </w:r>
            <w:r>
              <w:rPr>
                <w:rFonts w:ascii="黑体" w:eastAsia="黑体" w:hAnsi="黑体" w:cs="仿宋_GB2312" w:hint="eastAsia"/>
                <w:b/>
                <w:color w:val="000000"/>
                <w:sz w:val="32"/>
                <w:szCs w:val="32"/>
              </w:rPr>
              <w:t>2</w:t>
            </w:r>
            <w:r>
              <w:rPr>
                <w:rFonts w:asciiTheme="minorEastAsia" w:hAnsiTheme="minorEastAsia" w:cs="仿宋_GB2312" w:hint="eastAsia"/>
                <w:b/>
                <w:color w:val="000000"/>
                <w:sz w:val="32"/>
                <w:szCs w:val="32"/>
              </w:rPr>
              <w:t xml:space="preserve">          </w:t>
            </w:r>
            <w:r>
              <w:rPr>
                <w:rFonts w:ascii="方正小标宋简体" w:eastAsia="方正小标宋简体" w:hAnsiTheme="minorEastAsia" w:cs="仿宋_GB2312" w:hint="eastAsia"/>
                <w:color w:val="000000"/>
                <w:sz w:val="32"/>
                <w:szCs w:val="32"/>
              </w:rPr>
              <w:t>宁波市高技能人才公共实训基地申报项目评分表（区域性实训基地）</w:t>
            </w:r>
          </w:p>
        </w:tc>
      </w:tr>
      <w:tr w:rsidR="00CF2509">
        <w:trPr>
          <w:trHeight w:val="773"/>
        </w:trPr>
        <w:tc>
          <w:tcPr>
            <w:tcW w:w="389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序号</w:t>
            </w:r>
          </w:p>
        </w:tc>
        <w:tc>
          <w:tcPr>
            <w:tcW w:w="885" w:type="dxa"/>
            <w:vAlign w:val="center"/>
          </w:tcPr>
          <w:p w:rsidR="00CF2509" w:rsidRDefault="0023461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评估</w:t>
            </w:r>
          </w:p>
          <w:p w:rsidR="00CF2509" w:rsidRDefault="0023461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项目</w:t>
            </w:r>
          </w:p>
        </w:tc>
        <w:tc>
          <w:tcPr>
            <w:tcW w:w="1126" w:type="dxa"/>
            <w:gridSpan w:val="2"/>
            <w:vAlign w:val="center"/>
          </w:tcPr>
          <w:p w:rsidR="00CF2509" w:rsidRDefault="0023461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评估</w:t>
            </w:r>
          </w:p>
          <w:p w:rsidR="00CF2509" w:rsidRDefault="0023461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内容</w:t>
            </w:r>
          </w:p>
        </w:tc>
        <w:tc>
          <w:tcPr>
            <w:tcW w:w="540" w:type="dxa"/>
            <w:vAlign w:val="center"/>
          </w:tcPr>
          <w:p w:rsidR="00CF2509" w:rsidRDefault="0023461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分值</w:t>
            </w:r>
          </w:p>
        </w:tc>
        <w:tc>
          <w:tcPr>
            <w:tcW w:w="3184" w:type="dxa"/>
            <w:vAlign w:val="center"/>
          </w:tcPr>
          <w:p w:rsidR="00CF2509" w:rsidRDefault="0023461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Cs w:val="21"/>
              </w:rPr>
              <w:t>评分项目</w:t>
            </w:r>
          </w:p>
        </w:tc>
        <w:tc>
          <w:tcPr>
            <w:tcW w:w="4688" w:type="dxa"/>
            <w:vAlign w:val="center"/>
          </w:tcPr>
          <w:p w:rsidR="00CF2509" w:rsidRDefault="0023461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评分标准</w:t>
            </w:r>
          </w:p>
        </w:tc>
        <w:tc>
          <w:tcPr>
            <w:tcW w:w="2740" w:type="dxa"/>
            <w:vAlign w:val="center"/>
          </w:tcPr>
          <w:p w:rsidR="00CF2509" w:rsidRDefault="0023461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所需材料</w:t>
            </w:r>
          </w:p>
        </w:tc>
        <w:tc>
          <w:tcPr>
            <w:tcW w:w="750" w:type="dxa"/>
            <w:vAlign w:val="center"/>
          </w:tcPr>
          <w:p w:rsidR="00CF2509" w:rsidRDefault="0023461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自评分</w:t>
            </w:r>
          </w:p>
        </w:tc>
        <w:tc>
          <w:tcPr>
            <w:tcW w:w="734" w:type="dxa"/>
            <w:vAlign w:val="center"/>
          </w:tcPr>
          <w:p w:rsidR="00CF2509" w:rsidRDefault="0023461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考核</w:t>
            </w:r>
          </w:p>
          <w:p w:rsidR="00CF2509" w:rsidRDefault="0023461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得分</w:t>
            </w:r>
          </w:p>
        </w:tc>
      </w:tr>
      <w:tr w:rsidR="00CF2509">
        <w:trPr>
          <w:cantSplit/>
          <w:trHeight w:val="750"/>
        </w:trPr>
        <w:tc>
          <w:tcPr>
            <w:tcW w:w="389" w:type="dxa"/>
            <w:vMerge w:val="restart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885" w:type="dxa"/>
            <w:vMerge w:val="restart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基本</w:t>
            </w:r>
          </w:p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条件</w:t>
            </w:r>
          </w:p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16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440" w:type="dxa"/>
            <w:vMerge w:val="restart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01</w:t>
            </w:r>
          </w:p>
        </w:tc>
        <w:tc>
          <w:tcPr>
            <w:tcW w:w="686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</w:t>
            </w:r>
          </w:p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组织</w:t>
            </w:r>
          </w:p>
        </w:tc>
        <w:tc>
          <w:tcPr>
            <w:tcW w:w="540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3184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303030"/>
                <w:kern w:val="0"/>
                <w:szCs w:val="21"/>
              </w:rPr>
              <w:t>具有独立法人资格，有固定的办学经费来源。</w:t>
            </w:r>
          </w:p>
        </w:tc>
        <w:tc>
          <w:tcPr>
            <w:tcW w:w="4688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申报单位具备独立的法人资格，记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分；</w:t>
            </w:r>
            <w:r>
              <w:rPr>
                <w:rFonts w:ascii="仿宋" w:eastAsia="仿宋" w:hAnsi="仿宋" w:cs="宋体" w:hint="eastAsia"/>
                <w:color w:val="303030"/>
                <w:kern w:val="0"/>
                <w:szCs w:val="21"/>
              </w:rPr>
              <w:t>有固定的办学经费来源</w:t>
            </w:r>
            <w:r>
              <w:rPr>
                <w:rFonts w:ascii="仿宋" w:eastAsia="仿宋" w:hAnsi="仿宋" w:hint="eastAsia"/>
                <w:szCs w:val="21"/>
              </w:rPr>
              <w:t>记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分。否则，不记分。</w:t>
            </w:r>
          </w:p>
        </w:tc>
        <w:tc>
          <w:tcPr>
            <w:tcW w:w="2740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法人资格和经费来源相关资料。</w:t>
            </w:r>
          </w:p>
        </w:tc>
        <w:tc>
          <w:tcPr>
            <w:tcW w:w="750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4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CF2509">
        <w:trPr>
          <w:cantSplit/>
          <w:trHeight w:val="242"/>
        </w:trPr>
        <w:tc>
          <w:tcPr>
            <w:tcW w:w="389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5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管理机构</w:t>
            </w:r>
          </w:p>
        </w:tc>
        <w:tc>
          <w:tcPr>
            <w:tcW w:w="540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4</w:t>
            </w:r>
          </w:p>
        </w:tc>
        <w:tc>
          <w:tcPr>
            <w:tcW w:w="3184" w:type="dxa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303030"/>
                <w:kern w:val="0"/>
                <w:szCs w:val="21"/>
              </w:rPr>
              <w:t>内部有相对独立的实</w:t>
            </w:r>
            <w:proofErr w:type="gramStart"/>
            <w:r>
              <w:rPr>
                <w:rFonts w:ascii="仿宋" w:eastAsia="仿宋" w:hAnsi="仿宋" w:cs="宋体" w:hint="eastAsia"/>
                <w:color w:val="303030"/>
                <w:kern w:val="0"/>
                <w:szCs w:val="21"/>
              </w:rPr>
              <w:t>训管理</w:t>
            </w:r>
            <w:proofErr w:type="gramEnd"/>
            <w:r>
              <w:rPr>
                <w:rFonts w:ascii="仿宋" w:eastAsia="仿宋" w:hAnsi="仿宋" w:cs="宋体" w:hint="eastAsia"/>
                <w:color w:val="303030"/>
                <w:kern w:val="0"/>
                <w:szCs w:val="21"/>
              </w:rPr>
              <w:t>机构和管理人员。</w:t>
            </w:r>
          </w:p>
        </w:tc>
        <w:tc>
          <w:tcPr>
            <w:tcW w:w="4688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建立机构和管理人员的记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分，少一项扣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分。</w:t>
            </w:r>
          </w:p>
        </w:tc>
        <w:tc>
          <w:tcPr>
            <w:tcW w:w="2740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管理机构设置和人员配备资料。</w:t>
            </w:r>
          </w:p>
        </w:tc>
        <w:tc>
          <w:tcPr>
            <w:tcW w:w="750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4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CF2509">
        <w:trPr>
          <w:cantSplit/>
          <w:trHeight w:val="1105"/>
        </w:trPr>
        <w:tc>
          <w:tcPr>
            <w:tcW w:w="389" w:type="dxa"/>
            <w:vMerge/>
            <w:tcBorders>
              <w:bottom w:val="single" w:sz="4" w:space="0" w:color="auto"/>
            </w:tcBorders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02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项目特色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3184" w:type="dxa"/>
            <w:tcBorders>
              <w:bottom w:val="single" w:sz="4" w:space="0" w:color="auto"/>
            </w:tcBorders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303030"/>
                <w:kern w:val="0"/>
                <w:szCs w:val="21"/>
              </w:rPr>
              <w:t>开设的实训项目（工种）适应区域产业发展要求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仿宋" w:eastAsia="仿宋" w:hAnsi="仿宋" w:cs="宋体" w:hint="eastAsia"/>
                <w:color w:val="303030"/>
                <w:kern w:val="0"/>
                <w:szCs w:val="21"/>
              </w:rPr>
              <w:t>体现高端、新兴技能特色和功能互补特点。</w:t>
            </w:r>
          </w:p>
        </w:tc>
        <w:tc>
          <w:tcPr>
            <w:tcW w:w="4688" w:type="dxa"/>
            <w:tcBorders>
              <w:bottom w:val="single" w:sz="4" w:space="0" w:color="auto"/>
            </w:tcBorders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专家评估，符合申报特色、要求的记</w:t>
            </w:r>
            <w:r>
              <w:rPr>
                <w:rFonts w:ascii="仿宋" w:eastAsia="仿宋" w:hAnsi="仿宋" w:hint="eastAsia"/>
                <w:szCs w:val="21"/>
              </w:rPr>
              <w:t>4</w:t>
            </w:r>
            <w:r>
              <w:rPr>
                <w:rFonts w:ascii="仿宋" w:eastAsia="仿宋" w:hAnsi="仿宋" w:hint="eastAsia"/>
                <w:szCs w:val="21"/>
              </w:rPr>
              <w:t>分，基本符合记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分，否则不记分。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提供申报项目设置论证方案等。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CF2509">
        <w:trPr>
          <w:cantSplit/>
          <w:trHeight w:val="805"/>
        </w:trPr>
        <w:tc>
          <w:tcPr>
            <w:tcW w:w="389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5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03</w:t>
            </w:r>
          </w:p>
        </w:tc>
        <w:tc>
          <w:tcPr>
            <w:tcW w:w="686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项目管理</w:t>
            </w:r>
          </w:p>
        </w:tc>
        <w:tc>
          <w:tcPr>
            <w:tcW w:w="540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3184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培训管理、财务管理、资产管理等制度健全，运行规范。</w:t>
            </w:r>
          </w:p>
        </w:tc>
        <w:tc>
          <w:tcPr>
            <w:tcW w:w="4688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培训管理、财务管理、资产管理、风险管理等制度健全，运行规范记</w:t>
            </w:r>
            <w:r>
              <w:rPr>
                <w:rFonts w:ascii="仿宋" w:eastAsia="仿宋" w:hAnsi="仿宋" w:hint="eastAsia"/>
                <w:szCs w:val="21"/>
              </w:rPr>
              <w:t>4</w:t>
            </w:r>
            <w:r>
              <w:rPr>
                <w:rFonts w:ascii="仿宋" w:eastAsia="仿宋" w:hAnsi="仿宋" w:hint="eastAsia"/>
                <w:szCs w:val="21"/>
              </w:rPr>
              <w:t>分；少一项扣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分。</w:t>
            </w:r>
          </w:p>
        </w:tc>
        <w:tc>
          <w:tcPr>
            <w:tcW w:w="2740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制度文件等相关资料。</w:t>
            </w:r>
          </w:p>
        </w:tc>
        <w:tc>
          <w:tcPr>
            <w:tcW w:w="750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4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CF2509">
        <w:trPr>
          <w:cantSplit/>
          <w:trHeight w:val="1029"/>
        </w:trPr>
        <w:tc>
          <w:tcPr>
            <w:tcW w:w="389" w:type="dxa"/>
            <w:vMerge w:val="restart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885" w:type="dxa"/>
            <w:vMerge w:val="restart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培训</w:t>
            </w:r>
          </w:p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能力</w:t>
            </w:r>
          </w:p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(76</w:t>
            </w:r>
            <w:r>
              <w:rPr>
                <w:rFonts w:ascii="仿宋" w:eastAsia="仿宋" w:hAnsi="仿宋" w:hint="eastAsia"/>
                <w:szCs w:val="21"/>
              </w:rPr>
              <w:t>分）</w:t>
            </w:r>
          </w:p>
        </w:tc>
        <w:tc>
          <w:tcPr>
            <w:tcW w:w="440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lastRenderedPageBreak/>
              <w:t>0</w:t>
            </w:r>
            <w:r>
              <w:rPr>
                <w:rFonts w:ascii="仿宋" w:eastAsia="仿宋" w:hAnsi="仿宋" w:hint="eastAsia"/>
                <w:bCs/>
                <w:szCs w:val="21"/>
              </w:rPr>
              <w:t>4</w:t>
            </w:r>
          </w:p>
        </w:tc>
        <w:tc>
          <w:tcPr>
            <w:tcW w:w="686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装备条件</w:t>
            </w:r>
          </w:p>
        </w:tc>
        <w:tc>
          <w:tcPr>
            <w:tcW w:w="540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3184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lang w:val="zh-CN"/>
              </w:rPr>
              <w:t>培训设备工位、先进程度与申报项目相匹配。</w:t>
            </w:r>
          </w:p>
        </w:tc>
        <w:tc>
          <w:tcPr>
            <w:tcW w:w="4688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lang w:val="zh-CN"/>
              </w:rPr>
              <w:t>培训设备工位、先进程度与申报项目相匹配，记</w:t>
            </w:r>
            <w:r>
              <w:rPr>
                <w:rFonts w:ascii="仿宋" w:eastAsia="仿宋" w:hAnsi="仿宋" w:hint="eastAsia"/>
                <w:szCs w:val="21"/>
                <w:lang w:val="zh-CN"/>
              </w:rPr>
              <w:t>5</w:t>
            </w:r>
            <w:r>
              <w:rPr>
                <w:rFonts w:ascii="仿宋" w:eastAsia="仿宋" w:hAnsi="仿宋" w:hint="eastAsia"/>
                <w:szCs w:val="21"/>
                <w:lang w:val="zh-CN"/>
              </w:rPr>
              <w:t>分；不相匹配的，扣</w:t>
            </w:r>
            <w:r>
              <w:rPr>
                <w:rFonts w:ascii="仿宋" w:eastAsia="仿宋" w:hAnsi="仿宋"/>
                <w:szCs w:val="21"/>
                <w:lang w:val="zh-CN"/>
              </w:rPr>
              <w:t>1-2</w:t>
            </w:r>
            <w:r>
              <w:rPr>
                <w:rFonts w:ascii="仿宋" w:eastAsia="仿宋" w:hAnsi="仿宋" w:hint="eastAsia"/>
                <w:szCs w:val="21"/>
                <w:lang w:val="zh-CN"/>
              </w:rPr>
              <w:t>分。</w:t>
            </w:r>
          </w:p>
        </w:tc>
        <w:tc>
          <w:tcPr>
            <w:tcW w:w="2740" w:type="dxa"/>
            <w:vMerge w:val="restart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实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训设备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台账、工位统计表等佐证材料。</w:t>
            </w:r>
          </w:p>
        </w:tc>
        <w:tc>
          <w:tcPr>
            <w:tcW w:w="750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4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CF2509">
        <w:trPr>
          <w:cantSplit/>
          <w:trHeight w:val="2211"/>
        </w:trPr>
        <w:tc>
          <w:tcPr>
            <w:tcW w:w="389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5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</w:t>
            </w: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686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场地条件</w:t>
            </w:r>
          </w:p>
        </w:tc>
        <w:tc>
          <w:tcPr>
            <w:tcW w:w="540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3184" w:type="dxa"/>
            <w:vAlign w:val="center"/>
          </w:tcPr>
          <w:p w:rsidR="00CF2509" w:rsidRDefault="00234614">
            <w:pPr>
              <w:widowControl/>
              <w:jc w:val="left"/>
              <w:rPr>
                <w:rFonts w:ascii="仿宋" w:eastAsia="仿宋" w:hAnsi="仿宋" w:cs="宋体"/>
                <w:color w:val="30303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03030"/>
                <w:kern w:val="0"/>
                <w:szCs w:val="21"/>
              </w:rPr>
              <w:t>每个实训项目（工种）的实训工位一般不少于</w:t>
            </w:r>
            <w:r>
              <w:rPr>
                <w:rFonts w:ascii="仿宋" w:eastAsia="仿宋" w:hAnsi="仿宋" w:cs="宋体" w:hint="eastAsia"/>
                <w:color w:val="303030"/>
                <w:kern w:val="0"/>
                <w:szCs w:val="21"/>
              </w:rPr>
              <w:t>30</w:t>
            </w:r>
            <w:r>
              <w:rPr>
                <w:rFonts w:ascii="仿宋" w:eastAsia="仿宋" w:hAnsi="仿宋" w:cs="宋体" w:hint="eastAsia"/>
                <w:color w:val="303030"/>
                <w:kern w:val="0"/>
                <w:szCs w:val="21"/>
              </w:rPr>
              <w:t>个；</w:t>
            </w:r>
          </w:p>
        </w:tc>
        <w:tc>
          <w:tcPr>
            <w:tcW w:w="4688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达到规定的记</w:t>
            </w:r>
            <w:r>
              <w:rPr>
                <w:rFonts w:ascii="仿宋" w:eastAsia="仿宋" w:hAnsi="仿宋" w:hint="eastAsia"/>
                <w:bCs/>
                <w:szCs w:val="21"/>
              </w:rPr>
              <w:t>8</w:t>
            </w:r>
            <w:r>
              <w:rPr>
                <w:rFonts w:ascii="仿宋" w:eastAsia="仿宋" w:hAnsi="仿宋" w:hint="eastAsia"/>
                <w:bCs/>
                <w:szCs w:val="21"/>
              </w:rPr>
              <w:t>分。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bCs/>
                <w:szCs w:val="21"/>
              </w:rPr>
              <w:t>每项目</w:t>
            </w:r>
            <w:proofErr w:type="gramEnd"/>
            <w:r>
              <w:rPr>
                <w:rFonts w:ascii="仿宋" w:eastAsia="仿宋" w:hAnsi="仿宋" w:hint="eastAsia"/>
                <w:bCs/>
                <w:szCs w:val="21"/>
              </w:rPr>
              <w:t>超过规定</w:t>
            </w:r>
            <w:r>
              <w:rPr>
                <w:rFonts w:ascii="仿宋" w:eastAsia="仿宋" w:hAnsi="仿宋" w:hint="eastAsia"/>
                <w:bCs/>
                <w:szCs w:val="21"/>
              </w:rPr>
              <w:t>5</w:t>
            </w:r>
            <w:r>
              <w:rPr>
                <w:rFonts w:ascii="仿宋" w:eastAsia="仿宋" w:hAnsi="仿宋" w:hint="eastAsia"/>
                <w:bCs/>
                <w:szCs w:val="21"/>
              </w:rPr>
              <w:t>个以上工位的加</w:t>
            </w: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  <w:r>
              <w:rPr>
                <w:rFonts w:ascii="仿宋" w:eastAsia="仿宋" w:hAnsi="仿宋" w:hint="eastAsia"/>
                <w:bCs/>
                <w:szCs w:val="21"/>
              </w:rPr>
              <w:t>分，超过</w:t>
            </w:r>
            <w:r>
              <w:rPr>
                <w:rFonts w:ascii="仿宋" w:eastAsia="仿宋" w:hAnsi="仿宋" w:hint="eastAsia"/>
                <w:bCs/>
                <w:szCs w:val="21"/>
              </w:rPr>
              <w:t>10</w:t>
            </w:r>
            <w:r>
              <w:rPr>
                <w:rFonts w:ascii="仿宋" w:eastAsia="仿宋" w:hAnsi="仿宋" w:hint="eastAsia"/>
                <w:bCs/>
                <w:szCs w:val="21"/>
              </w:rPr>
              <w:t>个以上工位的加</w:t>
            </w: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 w:hint="eastAsia"/>
                <w:bCs/>
                <w:szCs w:val="21"/>
              </w:rPr>
              <w:t>分，</w:t>
            </w:r>
            <w:proofErr w:type="gramStart"/>
            <w:r>
              <w:rPr>
                <w:rFonts w:ascii="仿宋" w:eastAsia="仿宋" w:hAnsi="仿宋" w:hint="eastAsia"/>
                <w:bCs/>
                <w:szCs w:val="21"/>
              </w:rPr>
              <w:t>每项目</w:t>
            </w:r>
            <w:proofErr w:type="gramEnd"/>
            <w:r>
              <w:rPr>
                <w:rFonts w:ascii="仿宋" w:eastAsia="仿宋" w:hAnsi="仿宋" w:hint="eastAsia"/>
                <w:bCs/>
                <w:szCs w:val="21"/>
              </w:rPr>
              <w:t>最多加</w:t>
            </w: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 w:hint="eastAsia"/>
                <w:bCs/>
                <w:szCs w:val="21"/>
              </w:rPr>
              <w:t>分。</w:t>
            </w:r>
            <w:proofErr w:type="gramStart"/>
            <w:r>
              <w:rPr>
                <w:rFonts w:ascii="仿宋" w:eastAsia="仿宋" w:hAnsi="仿宋" w:hint="eastAsia"/>
                <w:bCs/>
                <w:szCs w:val="21"/>
              </w:rPr>
              <w:t>每项目</w:t>
            </w:r>
            <w:proofErr w:type="gramEnd"/>
            <w:r>
              <w:rPr>
                <w:rFonts w:ascii="仿宋" w:eastAsia="仿宋" w:hAnsi="仿宋" w:hint="eastAsia"/>
                <w:bCs/>
                <w:szCs w:val="21"/>
              </w:rPr>
              <w:t>不能满足的，酌情扣</w:t>
            </w: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  <w:r>
              <w:rPr>
                <w:rFonts w:ascii="仿宋" w:eastAsia="仿宋" w:hAnsi="仿宋"/>
                <w:bCs/>
                <w:szCs w:val="21"/>
              </w:rPr>
              <w:t>-</w:t>
            </w:r>
            <w:r>
              <w:rPr>
                <w:rFonts w:ascii="仿宋" w:eastAsia="仿宋" w:hAnsi="仿宋" w:hint="eastAsia"/>
                <w:bCs/>
                <w:szCs w:val="21"/>
              </w:rPr>
              <w:t>3</w:t>
            </w:r>
            <w:r>
              <w:rPr>
                <w:rFonts w:ascii="仿宋" w:eastAsia="仿宋" w:hAnsi="仿宋" w:hint="eastAsia"/>
                <w:bCs/>
                <w:szCs w:val="21"/>
              </w:rPr>
              <w:t>分。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（评估时按申报项目数量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计平均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分）</w:t>
            </w:r>
            <w:r>
              <w:rPr>
                <w:rFonts w:ascii="仿宋" w:eastAsia="仿宋" w:hAnsi="仿宋"/>
                <w:szCs w:val="21"/>
              </w:rPr>
              <w:t xml:space="preserve">                   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                                            </w:t>
            </w:r>
          </w:p>
        </w:tc>
        <w:tc>
          <w:tcPr>
            <w:tcW w:w="2740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0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4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CF2509">
        <w:trPr>
          <w:trHeight w:val="773"/>
        </w:trPr>
        <w:tc>
          <w:tcPr>
            <w:tcW w:w="389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lastRenderedPageBreak/>
              <w:t>序号</w:t>
            </w:r>
          </w:p>
        </w:tc>
        <w:tc>
          <w:tcPr>
            <w:tcW w:w="885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评估</w:t>
            </w:r>
          </w:p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项目</w:t>
            </w:r>
          </w:p>
        </w:tc>
        <w:tc>
          <w:tcPr>
            <w:tcW w:w="1126" w:type="dxa"/>
            <w:gridSpan w:val="2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评估</w:t>
            </w:r>
          </w:p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内容</w:t>
            </w:r>
          </w:p>
        </w:tc>
        <w:tc>
          <w:tcPr>
            <w:tcW w:w="540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分值</w:t>
            </w:r>
          </w:p>
        </w:tc>
        <w:tc>
          <w:tcPr>
            <w:tcW w:w="3184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评分项目</w:t>
            </w:r>
          </w:p>
        </w:tc>
        <w:tc>
          <w:tcPr>
            <w:tcW w:w="4688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评分标准</w:t>
            </w:r>
          </w:p>
        </w:tc>
        <w:tc>
          <w:tcPr>
            <w:tcW w:w="2740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所需材料</w:t>
            </w:r>
          </w:p>
        </w:tc>
        <w:tc>
          <w:tcPr>
            <w:tcW w:w="750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自评分</w:t>
            </w:r>
          </w:p>
        </w:tc>
        <w:tc>
          <w:tcPr>
            <w:tcW w:w="734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评估</w:t>
            </w:r>
          </w:p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得分</w:t>
            </w:r>
          </w:p>
        </w:tc>
      </w:tr>
      <w:tr w:rsidR="00CF2509">
        <w:trPr>
          <w:cantSplit/>
          <w:trHeight w:val="762"/>
        </w:trPr>
        <w:tc>
          <w:tcPr>
            <w:tcW w:w="389" w:type="dxa"/>
            <w:vMerge w:val="restart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885" w:type="dxa"/>
            <w:vMerge w:val="restart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培训</w:t>
            </w:r>
          </w:p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能力</w:t>
            </w:r>
          </w:p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(76</w:t>
            </w:r>
            <w:r>
              <w:rPr>
                <w:rFonts w:ascii="仿宋" w:eastAsia="仿宋" w:hAnsi="仿宋" w:hint="eastAsia"/>
                <w:szCs w:val="21"/>
              </w:rPr>
              <w:t>分）</w:t>
            </w:r>
          </w:p>
        </w:tc>
        <w:tc>
          <w:tcPr>
            <w:tcW w:w="440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06</w:t>
            </w:r>
          </w:p>
        </w:tc>
        <w:tc>
          <w:tcPr>
            <w:tcW w:w="686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服务功能</w:t>
            </w:r>
          </w:p>
        </w:tc>
        <w:tc>
          <w:tcPr>
            <w:tcW w:w="540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3184" w:type="dxa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突出公共服务功能，制定适应对社会开放的办法，</w:t>
            </w:r>
          </w:p>
        </w:tc>
        <w:tc>
          <w:tcPr>
            <w:tcW w:w="4688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具备开放服务功能，制定开放实施办法的记</w:t>
            </w:r>
            <w:r>
              <w:rPr>
                <w:rFonts w:ascii="仿宋" w:eastAsia="仿宋" w:hAnsi="仿宋" w:hint="eastAsia"/>
                <w:szCs w:val="21"/>
              </w:rPr>
              <w:t>8</w:t>
            </w:r>
            <w:r>
              <w:rPr>
                <w:rFonts w:ascii="仿宋" w:eastAsia="仿宋" w:hAnsi="仿宋" w:hint="eastAsia"/>
                <w:szCs w:val="21"/>
              </w:rPr>
              <w:t>分，不足的酌情扣分。</w:t>
            </w:r>
          </w:p>
        </w:tc>
        <w:tc>
          <w:tcPr>
            <w:tcW w:w="2740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开放实施办法、原有公共服务做法等佐证资料。</w:t>
            </w:r>
          </w:p>
        </w:tc>
        <w:tc>
          <w:tcPr>
            <w:tcW w:w="750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4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CF2509">
        <w:trPr>
          <w:cantSplit/>
          <w:trHeight w:val="822"/>
        </w:trPr>
        <w:tc>
          <w:tcPr>
            <w:tcW w:w="389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5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07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经验规模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年以上中、高级技能人才培养经验，年培训量在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人以上。</w:t>
            </w:r>
          </w:p>
        </w:tc>
        <w:tc>
          <w:tcPr>
            <w:tcW w:w="4688" w:type="dxa"/>
            <w:tcBorders>
              <w:bottom w:val="single" w:sz="4" w:space="0" w:color="auto"/>
            </w:tcBorders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满足标准的记</w:t>
            </w:r>
            <w:r>
              <w:rPr>
                <w:rFonts w:ascii="仿宋" w:eastAsia="仿宋" w:hAnsi="仿宋" w:hint="eastAsia"/>
                <w:szCs w:val="21"/>
              </w:rPr>
              <w:t>10</w:t>
            </w:r>
            <w:r>
              <w:rPr>
                <w:rFonts w:ascii="仿宋" w:eastAsia="仿宋" w:hAnsi="仿宋" w:hint="eastAsia"/>
                <w:szCs w:val="21"/>
              </w:rPr>
              <w:t>分，不足的酌情扣分；年培训中高级技能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人才超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1000</w:t>
            </w:r>
            <w:r>
              <w:rPr>
                <w:rFonts w:ascii="仿宋" w:eastAsia="仿宋" w:hAnsi="仿宋" w:hint="eastAsia"/>
                <w:szCs w:val="21"/>
              </w:rPr>
              <w:t>人以上的加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分。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年培训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中、高级技能人才有关档案统计资料。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CF2509">
        <w:trPr>
          <w:cantSplit/>
          <w:trHeight w:val="544"/>
        </w:trPr>
        <w:tc>
          <w:tcPr>
            <w:tcW w:w="389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5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08</w:t>
            </w:r>
          </w:p>
        </w:tc>
        <w:tc>
          <w:tcPr>
            <w:tcW w:w="686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场地面积</w:t>
            </w:r>
          </w:p>
        </w:tc>
        <w:tc>
          <w:tcPr>
            <w:tcW w:w="540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3184" w:type="dxa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实训场地不少于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千平方米</w:t>
            </w:r>
          </w:p>
        </w:tc>
        <w:tc>
          <w:tcPr>
            <w:tcW w:w="4688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满足标准的记</w:t>
            </w:r>
            <w:r>
              <w:rPr>
                <w:rFonts w:ascii="仿宋" w:eastAsia="仿宋" w:hAnsi="仿宋" w:hint="eastAsia"/>
                <w:szCs w:val="21"/>
              </w:rPr>
              <w:t>10</w:t>
            </w:r>
            <w:r>
              <w:rPr>
                <w:rFonts w:ascii="仿宋" w:eastAsia="仿宋" w:hAnsi="仿宋" w:hint="eastAsia"/>
                <w:szCs w:val="21"/>
              </w:rPr>
              <w:t>分，不足的酌情扣分；超过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千平方米的加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分。</w:t>
            </w:r>
          </w:p>
        </w:tc>
        <w:tc>
          <w:tcPr>
            <w:tcW w:w="2740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实训场地面积统计，实地查看。</w:t>
            </w:r>
          </w:p>
        </w:tc>
        <w:tc>
          <w:tcPr>
            <w:tcW w:w="750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4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CF2509">
        <w:trPr>
          <w:cantSplit/>
          <w:trHeight w:val="1029"/>
        </w:trPr>
        <w:tc>
          <w:tcPr>
            <w:tcW w:w="389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5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09</w:t>
            </w:r>
          </w:p>
        </w:tc>
        <w:tc>
          <w:tcPr>
            <w:tcW w:w="686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实</w:t>
            </w:r>
            <w:proofErr w:type="gramStart"/>
            <w:r>
              <w:rPr>
                <w:rFonts w:ascii="仿宋" w:eastAsia="仿宋" w:hAnsi="仿宋" w:hint="eastAsia"/>
                <w:bCs/>
                <w:szCs w:val="21"/>
              </w:rPr>
              <w:t>训项目</w:t>
            </w:r>
            <w:proofErr w:type="gramEnd"/>
          </w:p>
        </w:tc>
        <w:tc>
          <w:tcPr>
            <w:tcW w:w="540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3184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实训大类项目充分体现当地主导产业、行业且不少于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个，实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训项目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不少于</w:t>
            </w:r>
            <w:r>
              <w:rPr>
                <w:rFonts w:ascii="仿宋" w:eastAsia="仿宋" w:hAnsi="仿宋" w:hint="eastAsia"/>
                <w:szCs w:val="21"/>
              </w:rPr>
              <w:t>5</w:t>
            </w:r>
            <w:r>
              <w:rPr>
                <w:rFonts w:ascii="仿宋" w:eastAsia="仿宋" w:hAnsi="仿宋" w:hint="eastAsia"/>
                <w:szCs w:val="21"/>
              </w:rPr>
              <w:t>个</w:t>
            </w:r>
          </w:p>
        </w:tc>
        <w:tc>
          <w:tcPr>
            <w:tcW w:w="4688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符合标准的记</w:t>
            </w:r>
            <w:r>
              <w:rPr>
                <w:rFonts w:ascii="仿宋" w:eastAsia="仿宋" w:hAnsi="仿宋" w:hint="eastAsia"/>
                <w:szCs w:val="21"/>
              </w:rPr>
              <w:t>10</w:t>
            </w:r>
            <w:r>
              <w:rPr>
                <w:rFonts w:ascii="仿宋" w:eastAsia="仿宋" w:hAnsi="仿宋" w:hint="eastAsia"/>
                <w:szCs w:val="21"/>
              </w:rPr>
              <w:t>分，不足的每少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个项目扣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分。</w:t>
            </w:r>
          </w:p>
        </w:tc>
        <w:tc>
          <w:tcPr>
            <w:tcW w:w="2740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实训申报项目资料。</w:t>
            </w:r>
          </w:p>
        </w:tc>
        <w:tc>
          <w:tcPr>
            <w:tcW w:w="750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4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CF2509">
        <w:trPr>
          <w:cantSplit/>
          <w:trHeight w:val="1071"/>
        </w:trPr>
        <w:tc>
          <w:tcPr>
            <w:tcW w:w="389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5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686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人员师资</w:t>
            </w:r>
          </w:p>
        </w:tc>
        <w:tc>
          <w:tcPr>
            <w:tcW w:w="540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3184" w:type="dxa"/>
            <w:vAlign w:val="center"/>
          </w:tcPr>
          <w:p w:rsidR="00CF2509" w:rsidRDefault="00234614">
            <w:pPr>
              <w:widowControl/>
              <w:jc w:val="left"/>
              <w:rPr>
                <w:rFonts w:ascii="仿宋" w:eastAsia="仿宋" w:hAnsi="仿宋" w:cs="宋体"/>
                <w:color w:val="30303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专职人员不少于</w:t>
            </w:r>
            <w:r>
              <w:rPr>
                <w:rFonts w:ascii="仿宋" w:eastAsia="仿宋" w:hAnsi="仿宋" w:hint="eastAsia"/>
                <w:szCs w:val="21"/>
              </w:rPr>
              <w:t>5</w:t>
            </w:r>
            <w:r>
              <w:rPr>
                <w:rFonts w:ascii="仿宋" w:eastAsia="仿宋" w:hAnsi="仿宋" w:hint="eastAsia"/>
                <w:szCs w:val="21"/>
              </w:rPr>
              <w:t>人，每个实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训专业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不少于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名符合条件的专兼职师资。</w:t>
            </w:r>
          </w:p>
        </w:tc>
        <w:tc>
          <w:tcPr>
            <w:tcW w:w="4688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符合标准的记</w:t>
            </w:r>
            <w:r>
              <w:rPr>
                <w:rFonts w:ascii="仿宋" w:eastAsia="仿宋" w:hAnsi="仿宋" w:hint="eastAsia"/>
                <w:szCs w:val="21"/>
              </w:rPr>
              <w:t>10</w:t>
            </w:r>
            <w:r>
              <w:rPr>
                <w:rFonts w:ascii="仿宋" w:eastAsia="仿宋" w:hAnsi="仿宋" w:hint="eastAsia"/>
                <w:szCs w:val="21"/>
              </w:rPr>
              <w:t>分，不足的每少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个项目扣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分。</w:t>
            </w:r>
          </w:p>
        </w:tc>
        <w:tc>
          <w:tcPr>
            <w:tcW w:w="2740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人员、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师资台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账资料。</w:t>
            </w:r>
          </w:p>
        </w:tc>
        <w:tc>
          <w:tcPr>
            <w:tcW w:w="750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4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CF2509">
        <w:trPr>
          <w:cantSplit/>
          <w:trHeight w:val="667"/>
        </w:trPr>
        <w:tc>
          <w:tcPr>
            <w:tcW w:w="389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5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11</w:t>
            </w:r>
          </w:p>
        </w:tc>
        <w:tc>
          <w:tcPr>
            <w:tcW w:w="686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实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训规模</w:t>
            </w:r>
            <w:proofErr w:type="gramEnd"/>
          </w:p>
        </w:tc>
        <w:tc>
          <w:tcPr>
            <w:tcW w:w="540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3184" w:type="dxa"/>
            <w:vAlign w:val="center"/>
          </w:tcPr>
          <w:p w:rsidR="00CF2509" w:rsidRDefault="0023461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可一次性开展实训</w:t>
            </w:r>
            <w:r>
              <w:rPr>
                <w:rFonts w:ascii="仿宋" w:eastAsia="仿宋" w:hAnsi="仿宋" w:hint="eastAsia"/>
                <w:szCs w:val="21"/>
              </w:rPr>
              <w:t>150</w:t>
            </w:r>
            <w:r>
              <w:rPr>
                <w:rFonts w:ascii="仿宋" w:eastAsia="仿宋" w:hAnsi="仿宋" w:hint="eastAsia"/>
                <w:szCs w:val="21"/>
              </w:rPr>
              <w:t>人以上</w:t>
            </w:r>
          </w:p>
        </w:tc>
        <w:tc>
          <w:tcPr>
            <w:tcW w:w="4688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符合标准的记</w:t>
            </w:r>
            <w:r>
              <w:rPr>
                <w:rFonts w:ascii="仿宋" w:eastAsia="仿宋" w:hAnsi="仿宋" w:hint="eastAsia"/>
                <w:szCs w:val="21"/>
              </w:rPr>
              <w:t>10</w:t>
            </w:r>
            <w:r>
              <w:rPr>
                <w:rFonts w:ascii="仿宋" w:eastAsia="仿宋" w:hAnsi="仿宋" w:hint="eastAsia"/>
                <w:szCs w:val="21"/>
              </w:rPr>
              <w:t>分，不足的酌情扣分。</w:t>
            </w:r>
          </w:p>
        </w:tc>
        <w:tc>
          <w:tcPr>
            <w:tcW w:w="2740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设备工位统计、现场查看。</w:t>
            </w:r>
          </w:p>
        </w:tc>
        <w:tc>
          <w:tcPr>
            <w:tcW w:w="750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4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CF2509">
        <w:trPr>
          <w:cantSplit/>
          <w:trHeight w:val="1108"/>
        </w:trPr>
        <w:tc>
          <w:tcPr>
            <w:tcW w:w="389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885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经费</w:t>
            </w:r>
          </w:p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保障</w:t>
            </w:r>
          </w:p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8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440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686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经费投入</w:t>
            </w:r>
          </w:p>
        </w:tc>
        <w:tc>
          <w:tcPr>
            <w:tcW w:w="540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3184" w:type="dxa"/>
            <w:vAlign w:val="center"/>
          </w:tcPr>
          <w:p w:rsidR="00CF2509" w:rsidRDefault="00234614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具备一定的政府专项资金投入渠道。</w:t>
            </w:r>
          </w:p>
        </w:tc>
        <w:tc>
          <w:tcPr>
            <w:tcW w:w="4688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符合条件的记</w:t>
            </w:r>
            <w:r>
              <w:rPr>
                <w:rFonts w:ascii="仿宋" w:eastAsia="仿宋" w:hAnsi="仿宋" w:hint="eastAsia"/>
                <w:szCs w:val="21"/>
              </w:rPr>
              <w:t>10</w:t>
            </w:r>
            <w:r>
              <w:rPr>
                <w:rFonts w:ascii="仿宋" w:eastAsia="仿宋" w:hAnsi="仿宋" w:hint="eastAsia"/>
                <w:szCs w:val="21"/>
              </w:rPr>
              <w:t>分。</w:t>
            </w:r>
          </w:p>
        </w:tc>
        <w:tc>
          <w:tcPr>
            <w:tcW w:w="2740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专项资金投入证明、票据或上级主管部门投入意向材料。</w:t>
            </w:r>
          </w:p>
        </w:tc>
        <w:tc>
          <w:tcPr>
            <w:tcW w:w="750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4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:rsidR="00CF2509" w:rsidRDefault="00234614" w:rsidP="008F5E7E">
      <w:pPr>
        <w:ind w:firstLineChars="2550" w:firstLine="5358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=</w:t>
      </w:r>
    </w:p>
    <w:p w:rsidR="00CF2509" w:rsidRDefault="00234614">
      <w:pPr>
        <w:widowControl/>
        <w:jc w:val="left"/>
        <w:rPr>
          <w:rFonts w:ascii="仿宋" w:eastAsia="仿宋" w:hAnsi="仿宋"/>
          <w:b/>
          <w:szCs w:val="21"/>
        </w:rPr>
      </w:pPr>
      <w:r>
        <w:rPr>
          <w:rFonts w:ascii="仿宋" w:eastAsia="仿宋" w:hAnsi="仿宋"/>
          <w:b/>
          <w:szCs w:val="21"/>
        </w:rPr>
        <w:br w:type="page"/>
      </w:r>
    </w:p>
    <w:p w:rsidR="00CF2509" w:rsidRDefault="00234614">
      <w:pPr>
        <w:ind w:firstLineChars="650" w:firstLine="2080"/>
        <w:rPr>
          <w:rFonts w:ascii="方正小标宋简体" w:eastAsia="方正小标宋简体" w:hAnsi="仿宋"/>
          <w:szCs w:val="21"/>
        </w:rPr>
      </w:pPr>
      <w:r>
        <w:rPr>
          <w:rFonts w:ascii="方正小标宋简体" w:eastAsia="方正小标宋简体" w:hAnsiTheme="minorEastAsia" w:cs="仿宋_GB2312" w:hint="eastAsia"/>
          <w:color w:val="000000"/>
          <w:sz w:val="32"/>
          <w:szCs w:val="32"/>
        </w:rPr>
        <w:lastRenderedPageBreak/>
        <w:t>宁波市高技能人才公共实训基地申报项目评分表（</w:t>
      </w:r>
      <w:proofErr w:type="gramStart"/>
      <w:r>
        <w:rPr>
          <w:rFonts w:ascii="方正小标宋简体" w:eastAsia="方正小标宋简体" w:hAnsiTheme="minorEastAsia" w:cs="仿宋_GB2312" w:hint="eastAsia"/>
          <w:color w:val="000000"/>
          <w:sz w:val="32"/>
          <w:szCs w:val="32"/>
        </w:rPr>
        <w:t>专业性实训</w:t>
      </w:r>
      <w:proofErr w:type="gramEnd"/>
      <w:r>
        <w:rPr>
          <w:rFonts w:ascii="方正小标宋简体" w:eastAsia="方正小标宋简体" w:hAnsiTheme="minorEastAsia" w:cs="仿宋_GB2312" w:hint="eastAsia"/>
          <w:color w:val="000000"/>
          <w:sz w:val="32"/>
          <w:szCs w:val="32"/>
        </w:rPr>
        <w:t>基地）</w:t>
      </w:r>
    </w:p>
    <w:tbl>
      <w:tblPr>
        <w:tblpPr w:leftFromText="180" w:rightFromText="180" w:vertAnchor="text" w:horzAnchor="margin" w:tblpXSpec="center" w:tblpY="672"/>
        <w:tblOverlap w:val="never"/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885"/>
        <w:gridCol w:w="440"/>
        <w:gridCol w:w="686"/>
        <w:gridCol w:w="540"/>
        <w:gridCol w:w="3184"/>
        <w:gridCol w:w="4688"/>
        <w:gridCol w:w="2740"/>
        <w:gridCol w:w="750"/>
        <w:gridCol w:w="734"/>
      </w:tblGrid>
      <w:tr w:rsidR="00CF2509">
        <w:trPr>
          <w:trHeight w:val="773"/>
        </w:trPr>
        <w:tc>
          <w:tcPr>
            <w:tcW w:w="389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 w:themeColor="text1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885" w:type="dxa"/>
            <w:vAlign w:val="center"/>
          </w:tcPr>
          <w:p w:rsidR="00CF2509" w:rsidRDefault="0023461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Cs w:val="21"/>
              </w:rPr>
              <w:t>评估</w:t>
            </w:r>
          </w:p>
          <w:p w:rsidR="00CF2509" w:rsidRDefault="0023461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Cs w:val="21"/>
              </w:rPr>
              <w:t>项目</w:t>
            </w:r>
          </w:p>
        </w:tc>
        <w:tc>
          <w:tcPr>
            <w:tcW w:w="1126" w:type="dxa"/>
            <w:gridSpan w:val="2"/>
            <w:vAlign w:val="center"/>
          </w:tcPr>
          <w:p w:rsidR="00CF2509" w:rsidRDefault="0023461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Cs w:val="21"/>
              </w:rPr>
              <w:t>评估</w:t>
            </w:r>
          </w:p>
          <w:p w:rsidR="00CF2509" w:rsidRDefault="0023461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Cs w:val="21"/>
              </w:rPr>
              <w:t>内容</w:t>
            </w:r>
          </w:p>
        </w:tc>
        <w:tc>
          <w:tcPr>
            <w:tcW w:w="540" w:type="dxa"/>
            <w:vAlign w:val="center"/>
          </w:tcPr>
          <w:p w:rsidR="00CF2509" w:rsidRDefault="0023461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Cs w:val="21"/>
              </w:rPr>
              <w:t>分值</w:t>
            </w:r>
          </w:p>
        </w:tc>
        <w:tc>
          <w:tcPr>
            <w:tcW w:w="3184" w:type="dxa"/>
            <w:vAlign w:val="center"/>
          </w:tcPr>
          <w:p w:rsidR="00CF2509" w:rsidRDefault="0023461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 w:themeColor="text1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Cs w:val="21"/>
              </w:rPr>
              <w:t>评分项目</w:t>
            </w:r>
          </w:p>
        </w:tc>
        <w:tc>
          <w:tcPr>
            <w:tcW w:w="4688" w:type="dxa"/>
            <w:vAlign w:val="center"/>
          </w:tcPr>
          <w:p w:rsidR="00CF2509" w:rsidRDefault="0023461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Cs w:val="21"/>
              </w:rPr>
              <w:t>评分标准</w:t>
            </w:r>
          </w:p>
        </w:tc>
        <w:tc>
          <w:tcPr>
            <w:tcW w:w="2740" w:type="dxa"/>
            <w:vAlign w:val="center"/>
          </w:tcPr>
          <w:p w:rsidR="00CF2509" w:rsidRDefault="0023461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Cs w:val="21"/>
              </w:rPr>
              <w:t>所需材料</w:t>
            </w:r>
          </w:p>
        </w:tc>
        <w:tc>
          <w:tcPr>
            <w:tcW w:w="750" w:type="dxa"/>
            <w:vAlign w:val="center"/>
          </w:tcPr>
          <w:p w:rsidR="00CF2509" w:rsidRDefault="0023461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Cs w:val="21"/>
              </w:rPr>
              <w:t>自评分</w:t>
            </w:r>
          </w:p>
        </w:tc>
        <w:tc>
          <w:tcPr>
            <w:tcW w:w="734" w:type="dxa"/>
            <w:vAlign w:val="center"/>
          </w:tcPr>
          <w:p w:rsidR="00CF2509" w:rsidRDefault="0023461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Cs w:val="21"/>
              </w:rPr>
              <w:t>评估</w:t>
            </w:r>
          </w:p>
          <w:p w:rsidR="00CF2509" w:rsidRDefault="0023461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Cs w:val="21"/>
              </w:rPr>
              <w:t>得分</w:t>
            </w:r>
          </w:p>
        </w:tc>
      </w:tr>
      <w:tr w:rsidR="00CF2509">
        <w:trPr>
          <w:trHeight w:val="750"/>
        </w:trPr>
        <w:tc>
          <w:tcPr>
            <w:tcW w:w="389" w:type="dxa"/>
            <w:vMerge w:val="restart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color w:val="000000" w:themeColor="text1"/>
                <w:szCs w:val="21"/>
              </w:rPr>
              <w:t>1</w:t>
            </w:r>
          </w:p>
        </w:tc>
        <w:tc>
          <w:tcPr>
            <w:tcW w:w="885" w:type="dxa"/>
            <w:vMerge w:val="restart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基本</w:t>
            </w:r>
          </w:p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条件</w:t>
            </w:r>
          </w:p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16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40" w:type="dxa"/>
            <w:vMerge w:val="restart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color w:val="000000" w:themeColor="text1"/>
                <w:szCs w:val="21"/>
              </w:rPr>
              <w:t>01</w:t>
            </w:r>
          </w:p>
        </w:tc>
        <w:tc>
          <w:tcPr>
            <w:tcW w:w="686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项目</w:t>
            </w:r>
          </w:p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组织</w:t>
            </w:r>
          </w:p>
        </w:tc>
        <w:tc>
          <w:tcPr>
            <w:tcW w:w="540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color w:val="000000" w:themeColor="text1"/>
                <w:szCs w:val="21"/>
              </w:rPr>
              <w:t>4</w:t>
            </w:r>
          </w:p>
        </w:tc>
        <w:tc>
          <w:tcPr>
            <w:tcW w:w="3184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具有独立法人资格，有固定的办学经费来源。</w:t>
            </w:r>
          </w:p>
        </w:tc>
        <w:tc>
          <w:tcPr>
            <w:tcW w:w="4688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申报单位具备独立的法人资格，记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分；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有固定的办学经费来源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记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分。否则，不记分。</w:t>
            </w:r>
          </w:p>
        </w:tc>
        <w:tc>
          <w:tcPr>
            <w:tcW w:w="2740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法人资格和经费来源相关资料。</w:t>
            </w:r>
          </w:p>
        </w:tc>
        <w:tc>
          <w:tcPr>
            <w:tcW w:w="750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34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F2509">
        <w:trPr>
          <w:trHeight w:val="242"/>
        </w:trPr>
        <w:tc>
          <w:tcPr>
            <w:tcW w:w="389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885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440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管理机构</w:t>
            </w:r>
          </w:p>
        </w:tc>
        <w:tc>
          <w:tcPr>
            <w:tcW w:w="540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4</w:t>
            </w:r>
          </w:p>
        </w:tc>
        <w:tc>
          <w:tcPr>
            <w:tcW w:w="3184" w:type="dxa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内部有相对独立的实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训管理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机构和管理人员。</w:t>
            </w:r>
          </w:p>
        </w:tc>
        <w:tc>
          <w:tcPr>
            <w:tcW w:w="4688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建立机构和管理人员的记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分，少一项扣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分。</w:t>
            </w:r>
          </w:p>
        </w:tc>
        <w:tc>
          <w:tcPr>
            <w:tcW w:w="2740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管理机构设置和人员配备资料。</w:t>
            </w:r>
          </w:p>
        </w:tc>
        <w:tc>
          <w:tcPr>
            <w:tcW w:w="750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34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F2509">
        <w:trPr>
          <w:trHeight w:val="984"/>
        </w:trPr>
        <w:tc>
          <w:tcPr>
            <w:tcW w:w="389" w:type="dxa"/>
            <w:vMerge/>
            <w:tcBorders>
              <w:bottom w:val="single" w:sz="4" w:space="0" w:color="auto"/>
            </w:tcBorders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color w:val="000000" w:themeColor="text1"/>
                <w:szCs w:val="21"/>
              </w:rPr>
              <w:t>02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项目特色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3184" w:type="dxa"/>
            <w:tcBorders>
              <w:bottom w:val="single" w:sz="4" w:space="0" w:color="auto"/>
            </w:tcBorders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开设的实训项目（工种）适应区域产业发展要求；体现高端、新兴技能特色和功能互补特点。</w:t>
            </w:r>
          </w:p>
        </w:tc>
        <w:tc>
          <w:tcPr>
            <w:tcW w:w="4688" w:type="dxa"/>
            <w:tcBorders>
              <w:bottom w:val="single" w:sz="4" w:space="0" w:color="auto"/>
            </w:tcBorders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专家评估，符合申报特色、要求的记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4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分，基本符合记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分，否则不记分。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提供申报项目设置论证方案等。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F2509">
        <w:trPr>
          <w:trHeight w:val="805"/>
        </w:trPr>
        <w:tc>
          <w:tcPr>
            <w:tcW w:w="389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885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03</w:t>
            </w:r>
          </w:p>
        </w:tc>
        <w:tc>
          <w:tcPr>
            <w:tcW w:w="686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项目管理</w:t>
            </w:r>
          </w:p>
        </w:tc>
        <w:tc>
          <w:tcPr>
            <w:tcW w:w="540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color w:val="000000" w:themeColor="text1"/>
                <w:szCs w:val="21"/>
              </w:rPr>
              <w:t>4</w:t>
            </w:r>
          </w:p>
        </w:tc>
        <w:tc>
          <w:tcPr>
            <w:tcW w:w="3184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培训管理、财务管理、资产管理等制度健全，运行规范。</w:t>
            </w:r>
          </w:p>
        </w:tc>
        <w:tc>
          <w:tcPr>
            <w:tcW w:w="4688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培训管理、财务管理、资产管理、风险管理等制度健全，运行规范记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4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分；少一项扣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分。</w:t>
            </w:r>
          </w:p>
        </w:tc>
        <w:tc>
          <w:tcPr>
            <w:tcW w:w="2740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制度文件等相关资料。</w:t>
            </w:r>
          </w:p>
        </w:tc>
        <w:tc>
          <w:tcPr>
            <w:tcW w:w="750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34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F2509">
        <w:trPr>
          <w:trHeight w:val="1029"/>
        </w:trPr>
        <w:tc>
          <w:tcPr>
            <w:tcW w:w="389" w:type="dxa"/>
            <w:vMerge w:val="restart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885" w:type="dxa"/>
            <w:vMerge w:val="restart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培训</w:t>
            </w:r>
          </w:p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能力</w:t>
            </w:r>
          </w:p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(76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分）</w:t>
            </w:r>
          </w:p>
        </w:tc>
        <w:tc>
          <w:tcPr>
            <w:tcW w:w="440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0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4</w:t>
            </w:r>
          </w:p>
        </w:tc>
        <w:tc>
          <w:tcPr>
            <w:tcW w:w="686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装备条件</w:t>
            </w:r>
          </w:p>
        </w:tc>
        <w:tc>
          <w:tcPr>
            <w:tcW w:w="540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3184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  <w:lang w:val="zh-CN"/>
              </w:rPr>
              <w:t>培训设备工位、先进程度与申报项目相匹配。</w:t>
            </w:r>
          </w:p>
        </w:tc>
        <w:tc>
          <w:tcPr>
            <w:tcW w:w="4688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  <w:lang w:val="zh-CN"/>
              </w:rPr>
              <w:t>培训设备工位、先进程度与申报项目相匹配，记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  <w:lang w:val="zh-CN"/>
              </w:rPr>
              <w:t>5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  <w:lang w:val="zh-CN"/>
              </w:rPr>
              <w:t>分；不相匹配的，扣</w:t>
            </w:r>
            <w:r>
              <w:rPr>
                <w:rFonts w:ascii="仿宋" w:eastAsia="仿宋" w:hAnsi="仿宋"/>
                <w:color w:val="000000" w:themeColor="text1"/>
                <w:szCs w:val="21"/>
                <w:lang w:val="zh-CN"/>
              </w:rPr>
              <w:t>1-2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  <w:lang w:val="zh-CN"/>
              </w:rPr>
              <w:t>分。</w:t>
            </w:r>
          </w:p>
        </w:tc>
        <w:tc>
          <w:tcPr>
            <w:tcW w:w="2740" w:type="dxa"/>
            <w:vMerge w:val="restart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实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训设备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台账、工位统计表等佐证材料。</w:t>
            </w:r>
          </w:p>
        </w:tc>
        <w:tc>
          <w:tcPr>
            <w:tcW w:w="750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34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F2509">
        <w:trPr>
          <w:trHeight w:val="1694"/>
        </w:trPr>
        <w:tc>
          <w:tcPr>
            <w:tcW w:w="389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885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color w:val="000000" w:themeColor="text1"/>
                <w:szCs w:val="21"/>
              </w:rPr>
              <w:t>0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686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场地条件</w:t>
            </w:r>
          </w:p>
        </w:tc>
        <w:tc>
          <w:tcPr>
            <w:tcW w:w="540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3184" w:type="dxa"/>
            <w:vAlign w:val="center"/>
          </w:tcPr>
          <w:p w:rsidR="00CF2509" w:rsidRDefault="00234614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每个实训项目（工种）的实训工位一般不少于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30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个；</w:t>
            </w:r>
          </w:p>
        </w:tc>
        <w:tc>
          <w:tcPr>
            <w:tcW w:w="4688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达到规定的记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8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分。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每项目</w:t>
            </w:r>
            <w:proofErr w:type="gramEnd"/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超过规定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5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个以上工位的加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分，超过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10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个以上工位的加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分，</w:t>
            </w:r>
            <w:proofErr w:type="gramStart"/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每项目</w:t>
            </w:r>
            <w:proofErr w:type="gramEnd"/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最多加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分。</w:t>
            </w:r>
            <w:proofErr w:type="gramStart"/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每项目</w:t>
            </w:r>
            <w:proofErr w:type="gramEnd"/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不能满足的，酌情扣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-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分。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（评估时按申报项目数量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计平均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分）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 xml:space="preserve">                   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 xml:space="preserve">                                               </w:t>
            </w:r>
          </w:p>
        </w:tc>
        <w:tc>
          <w:tcPr>
            <w:tcW w:w="2740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50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34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F2509">
        <w:trPr>
          <w:trHeight w:val="773"/>
        </w:trPr>
        <w:tc>
          <w:tcPr>
            <w:tcW w:w="389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lastRenderedPageBreak/>
              <w:t>序号</w:t>
            </w:r>
          </w:p>
        </w:tc>
        <w:tc>
          <w:tcPr>
            <w:tcW w:w="885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评估</w:t>
            </w:r>
          </w:p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项目</w:t>
            </w:r>
          </w:p>
        </w:tc>
        <w:tc>
          <w:tcPr>
            <w:tcW w:w="1126" w:type="dxa"/>
            <w:gridSpan w:val="2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评估</w:t>
            </w:r>
          </w:p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内容</w:t>
            </w:r>
          </w:p>
        </w:tc>
        <w:tc>
          <w:tcPr>
            <w:tcW w:w="540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分值</w:t>
            </w:r>
          </w:p>
        </w:tc>
        <w:tc>
          <w:tcPr>
            <w:tcW w:w="3184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评分项目</w:t>
            </w:r>
          </w:p>
        </w:tc>
        <w:tc>
          <w:tcPr>
            <w:tcW w:w="4688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评分标准</w:t>
            </w:r>
          </w:p>
        </w:tc>
        <w:tc>
          <w:tcPr>
            <w:tcW w:w="2740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所需材料</w:t>
            </w:r>
          </w:p>
        </w:tc>
        <w:tc>
          <w:tcPr>
            <w:tcW w:w="750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自评分</w:t>
            </w:r>
          </w:p>
        </w:tc>
        <w:tc>
          <w:tcPr>
            <w:tcW w:w="734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评估</w:t>
            </w:r>
          </w:p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得分</w:t>
            </w:r>
          </w:p>
        </w:tc>
      </w:tr>
      <w:tr w:rsidR="00CF2509">
        <w:trPr>
          <w:trHeight w:val="762"/>
        </w:trPr>
        <w:tc>
          <w:tcPr>
            <w:tcW w:w="389" w:type="dxa"/>
            <w:vMerge w:val="restart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885" w:type="dxa"/>
            <w:vMerge w:val="restart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培训</w:t>
            </w:r>
          </w:p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能力</w:t>
            </w:r>
          </w:p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(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14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分）</w:t>
            </w:r>
          </w:p>
        </w:tc>
        <w:tc>
          <w:tcPr>
            <w:tcW w:w="440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06</w:t>
            </w:r>
          </w:p>
        </w:tc>
        <w:tc>
          <w:tcPr>
            <w:tcW w:w="686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服务功能</w:t>
            </w:r>
          </w:p>
        </w:tc>
        <w:tc>
          <w:tcPr>
            <w:tcW w:w="540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3184" w:type="dxa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突出公共服务功能，制定适应对社会开放的办法，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拥有对外或内部职工开展高新技能培训、鉴定和承办竞赛的良好基础，</w:t>
            </w:r>
          </w:p>
        </w:tc>
        <w:tc>
          <w:tcPr>
            <w:tcW w:w="4688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具备开放服务功能，制定开放实施办法的记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8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分，不足的酌情扣分。</w:t>
            </w:r>
          </w:p>
        </w:tc>
        <w:tc>
          <w:tcPr>
            <w:tcW w:w="2740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开放实施办法、原有服务基础等佐证资料。</w:t>
            </w:r>
          </w:p>
        </w:tc>
        <w:tc>
          <w:tcPr>
            <w:tcW w:w="750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34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F2509">
        <w:trPr>
          <w:trHeight w:val="822"/>
        </w:trPr>
        <w:tc>
          <w:tcPr>
            <w:tcW w:w="389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885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07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经验规模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具有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年以上中、高级技能人才培养经验，年培训量在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500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人以上。</w:t>
            </w:r>
          </w:p>
        </w:tc>
        <w:tc>
          <w:tcPr>
            <w:tcW w:w="4688" w:type="dxa"/>
            <w:tcBorders>
              <w:bottom w:val="single" w:sz="4" w:space="0" w:color="auto"/>
            </w:tcBorders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满足标准的记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10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分，不足的酌情扣分；年培训中高级技能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人才超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1000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人以上的加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分。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年培训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中、高级技能人才有关档案统计资料。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F2509">
        <w:trPr>
          <w:trHeight w:val="544"/>
        </w:trPr>
        <w:tc>
          <w:tcPr>
            <w:tcW w:w="389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885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08</w:t>
            </w:r>
          </w:p>
        </w:tc>
        <w:tc>
          <w:tcPr>
            <w:tcW w:w="686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场地面积</w:t>
            </w:r>
          </w:p>
        </w:tc>
        <w:tc>
          <w:tcPr>
            <w:tcW w:w="540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3184" w:type="dxa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拥有相对独立的不少于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1000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平方米的实训场地</w:t>
            </w:r>
          </w:p>
        </w:tc>
        <w:tc>
          <w:tcPr>
            <w:tcW w:w="4688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满足标准的记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10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分，不足的酌情扣分；超过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千平方米的加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分。</w:t>
            </w:r>
          </w:p>
        </w:tc>
        <w:tc>
          <w:tcPr>
            <w:tcW w:w="2740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实训场地面积统计，实地查看。</w:t>
            </w:r>
          </w:p>
        </w:tc>
        <w:tc>
          <w:tcPr>
            <w:tcW w:w="750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34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F2509">
        <w:trPr>
          <w:trHeight w:val="1029"/>
        </w:trPr>
        <w:tc>
          <w:tcPr>
            <w:tcW w:w="389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885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09</w:t>
            </w:r>
          </w:p>
        </w:tc>
        <w:tc>
          <w:tcPr>
            <w:tcW w:w="686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实</w:t>
            </w:r>
            <w:proofErr w:type="gramStart"/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训项目</w:t>
            </w:r>
            <w:proofErr w:type="gramEnd"/>
          </w:p>
        </w:tc>
        <w:tc>
          <w:tcPr>
            <w:tcW w:w="540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3184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充分体现我市主导产业发展，具有鲜明的行业、产业发展特色；实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训项目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不少于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个</w:t>
            </w:r>
          </w:p>
        </w:tc>
        <w:tc>
          <w:tcPr>
            <w:tcW w:w="4688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符合标准的记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10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分，不足的酌情扣分。</w:t>
            </w:r>
          </w:p>
        </w:tc>
        <w:tc>
          <w:tcPr>
            <w:tcW w:w="2740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实训申报项目资料。</w:t>
            </w:r>
          </w:p>
        </w:tc>
        <w:tc>
          <w:tcPr>
            <w:tcW w:w="750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34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F2509">
        <w:trPr>
          <w:trHeight w:val="1071"/>
        </w:trPr>
        <w:tc>
          <w:tcPr>
            <w:tcW w:w="389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885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686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人员师资</w:t>
            </w:r>
          </w:p>
        </w:tc>
        <w:tc>
          <w:tcPr>
            <w:tcW w:w="540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3184" w:type="dxa"/>
            <w:vAlign w:val="center"/>
          </w:tcPr>
          <w:p w:rsidR="00CF2509" w:rsidRDefault="00234614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专职人员不少于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人，每个实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训专业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不少于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名符合条件的专兼职师资，</w:t>
            </w:r>
          </w:p>
        </w:tc>
        <w:tc>
          <w:tcPr>
            <w:tcW w:w="4688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符合标准的记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10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分，不足的每少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个项目扣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分。</w:t>
            </w:r>
          </w:p>
        </w:tc>
        <w:tc>
          <w:tcPr>
            <w:tcW w:w="2740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人员、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师资台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账资料。</w:t>
            </w:r>
          </w:p>
        </w:tc>
        <w:tc>
          <w:tcPr>
            <w:tcW w:w="750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34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F2509">
        <w:trPr>
          <w:trHeight w:val="667"/>
        </w:trPr>
        <w:tc>
          <w:tcPr>
            <w:tcW w:w="389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885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686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实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训规模</w:t>
            </w:r>
            <w:proofErr w:type="gramEnd"/>
          </w:p>
        </w:tc>
        <w:tc>
          <w:tcPr>
            <w:tcW w:w="540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3184" w:type="dxa"/>
            <w:vAlign w:val="center"/>
          </w:tcPr>
          <w:p w:rsidR="00CF2509" w:rsidRDefault="00234614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可一次性开展实训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50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人以上</w:t>
            </w:r>
          </w:p>
        </w:tc>
        <w:tc>
          <w:tcPr>
            <w:tcW w:w="4688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符合标准的记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10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分，不足的酌情扣分。</w:t>
            </w:r>
          </w:p>
        </w:tc>
        <w:tc>
          <w:tcPr>
            <w:tcW w:w="2740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设备工位统计、现场查看。</w:t>
            </w:r>
          </w:p>
        </w:tc>
        <w:tc>
          <w:tcPr>
            <w:tcW w:w="750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34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F2509">
        <w:trPr>
          <w:trHeight w:val="1108"/>
        </w:trPr>
        <w:tc>
          <w:tcPr>
            <w:tcW w:w="389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lastRenderedPageBreak/>
              <w:t>3</w:t>
            </w:r>
          </w:p>
        </w:tc>
        <w:tc>
          <w:tcPr>
            <w:tcW w:w="885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经费</w:t>
            </w:r>
          </w:p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保障</w:t>
            </w:r>
          </w:p>
        </w:tc>
        <w:tc>
          <w:tcPr>
            <w:tcW w:w="440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686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经费投入</w:t>
            </w:r>
          </w:p>
        </w:tc>
        <w:tc>
          <w:tcPr>
            <w:tcW w:w="540" w:type="dxa"/>
            <w:vAlign w:val="center"/>
          </w:tcPr>
          <w:p w:rsidR="00CF2509" w:rsidRDefault="0023461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3184" w:type="dxa"/>
            <w:vAlign w:val="center"/>
          </w:tcPr>
          <w:p w:rsidR="00CF2509" w:rsidRDefault="00234614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内部具备稳定的经费投入保障</w:t>
            </w:r>
          </w:p>
        </w:tc>
        <w:tc>
          <w:tcPr>
            <w:tcW w:w="4688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符合条件的记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10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分。</w:t>
            </w:r>
          </w:p>
        </w:tc>
        <w:tc>
          <w:tcPr>
            <w:tcW w:w="2740" w:type="dxa"/>
            <w:vAlign w:val="center"/>
          </w:tcPr>
          <w:p w:rsidR="00CF2509" w:rsidRDefault="00234614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资金投入证明、票据或单位内部投入意向材料。</w:t>
            </w:r>
          </w:p>
        </w:tc>
        <w:tc>
          <w:tcPr>
            <w:tcW w:w="750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34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</w:tbl>
    <w:p w:rsidR="00CF2509" w:rsidRDefault="00CF2509">
      <w:pPr>
        <w:rPr>
          <w:rFonts w:ascii="仿宋" w:eastAsia="仿宋" w:hAnsi="仿宋"/>
          <w:b/>
          <w:szCs w:val="21"/>
        </w:rPr>
      </w:pPr>
    </w:p>
    <w:sectPr w:rsidR="00CF2509" w:rsidSect="00CF25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614" w:rsidRDefault="00234614" w:rsidP="00CF2509">
      <w:r>
        <w:separator/>
      </w:r>
    </w:p>
  </w:endnote>
  <w:endnote w:type="continuationSeparator" w:id="0">
    <w:p w:rsidR="00234614" w:rsidRDefault="00234614" w:rsidP="00CF2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509" w:rsidRDefault="00CF2509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23461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2509" w:rsidRDefault="00CF250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509" w:rsidRDefault="00234614">
    <w:pPr>
      <w:pStyle w:val="a3"/>
      <w:framePr w:wrap="around" w:vAnchor="text" w:hAnchor="margin" w:xAlign="outside" w:y="1"/>
      <w:jc w:val="center"/>
      <w:rPr>
        <w:rStyle w:val="a6"/>
        <w:rFonts w:ascii="宋体" w:eastAsia="宋体" w:hAnsi="宋体"/>
        <w:sz w:val="28"/>
        <w:szCs w:val="28"/>
      </w:rPr>
    </w:pPr>
    <w:r>
      <w:rPr>
        <w:rStyle w:val="a6"/>
        <w:rFonts w:ascii="宋体" w:eastAsia="宋体" w:hAnsi="宋体" w:hint="eastAsia"/>
        <w:sz w:val="28"/>
        <w:szCs w:val="28"/>
      </w:rPr>
      <w:t>—</w:t>
    </w:r>
    <w:r w:rsidR="00CF2509">
      <w:rPr>
        <w:rStyle w:val="a6"/>
        <w:rFonts w:ascii="宋体" w:eastAsia="宋体" w:hAnsi="宋体"/>
        <w:sz w:val="28"/>
        <w:szCs w:val="28"/>
      </w:rPr>
      <w:fldChar w:fldCharType="begin"/>
    </w:r>
    <w:r>
      <w:rPr>
        <w:rStyle w:val="a6"/>
        <w:rFonts w:ascii="宋体" w:eastAsia="宋体" w:hAnsi="宋体"/>
        <w:sz w:val="28"/>
        <w:szCs w:val="28"/>
      </w:rPr>
      <w:instrText xml:space="preserve">PAGE  </w:instrText>
    </w:r>
    <w:r w:rsidR="00CF2509">
      <w:rPr>
        <w:rStyle w:val="a6"/>
        <w:rFonts w:ascii="宋体" w:eastAsia="宋体" w:hAnsi="宋体"/>
        <w:sz w:val="28"/>
        <w:szCs w:val="28"/>
      </w:rPr>
      <w:fldChar w:fldCharType="separate"/>
    </w:r>
    <w:r w:rsidR="008F5E7E">
      <w:rPr>
        <w:rStyle w:val="a6"/>
        <w:rFonts w:ascii="宋体" w:eastAsia="宋体" w:hAnsi="宋体"/>
        <w:noProof/>
        <w:sz w:val="28"/>
        <w:szCs w:val="28"/>
      </w:rPr>
      <w:t>1</w:t>
    </w:r>
    <w:r w:rsidR="00CF2509">
      <w:rPr>
        <w:rStyle w:val="a6"/>
        <w:rFonts w:ascii="宋体" w:eastAsia="宋体" w:hAnsi="宋体"/>
        <w:sz w:val="28"/>
        <w:szCs w:val="28"/>
      </w:rPr>
      <w:fldChar w:fldCharType="end"/>
    </w:r>
    <w:r>
      <w:rPr>
        <w:rStyle w:val="a6"/>
        <w:rFonts w:ascii="宋体" w:eastAsia="宋体" w:hAnsi="宋体" w:hint="eastAsia"/>
        <w:sz w:val="28"/>
        <w:szCs w:val="28"/>
      </w:rPr>
      <w:t>—</w:t>
    </w:r>
  </w:p>
  <w:p w:rsidR="00CF2509" w:rsidRDefault="00CF2509">
    <w:pPr>
      <w:pStyle w:val="a3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614" w:rsidRDefault="00234614" w:rsidP="00CF2509">
      <w:r>
        <w:separator/>
      </w:r>
    </w:p>
  </w:footnote>
  <w:footnote w:type="continuationSeparator" w:id="0">
    <w:p w:rsidR="00234614" w:rsidRDefault="00234614" w:rsidP="00CF25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E3192"/>
    <w:multiLevelType w:val="multilevel"/>
    <w:tmpl w:val="713E3192"/>
    <w:lvl w:ilvl="0">
      <w:start w:val="1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84B"/>
    <w:rsid w:val="0001492C"/>
    <w:rsid w:val="00022829"/>
    <w:rsid w:val="000228AC"/>
    <w:rsid w:val="00023FD2"/>
    <w:rsid w:val="00045AD9"/>
    <w:rsid w:val="0005168A"/>
    <w:rsid w:val="0008518B"/>
    <w:rsid w:val="00085772"/>
    <w:rsid w:val="00094AF3"/>
    <w:rsid w:val="000A0D60"/>
    <w:rsid w:val="000D3C3D"/>
    <w:rsid w:val="000E6DEE"/>
    <w:rsid w:val="000F29B0"/>
    <w:rsid w:val="001025C3"/>
    <w:rsid w:val="00110506"/>
    <w:rsid w:val="0012389D"/>
    <w:rsid w:val="00137C41"/>
    <w:rsid w:val="00152969"/>
    <w:rsid w:val="00165F9C"/>
    <w:rsid w:val="00190CB8"/>
    <w:rsid w:val="001B2C91"/>
    <w:rsid w:val="001C5EC4"/>
    <w:rsid w:val="001E21F4"/>
    <w:rsid w:val="00216646"/>
    <w:rsid w:val="002237B5"/>
    <w:rsid w:val="00234614"/>
    <w:rsid w:val="00256C96"/>
    <w:rsid w:val="00266098"/>
    <w:rsid w:val="0028668E"/>
    <w:rsid w:val="002B60F2"/>
    <w:rsid w:val="002F441D"/>
    <w:rsid w:val="00312683"/>
    <w:rsid w:val="00323B34"/>
    <w:rsid w:val="00330062"/>
    <w:rsid w:val="00336721"/>
    <w:rsid w:val="00337120"/>
    <w:rsid w:val="003437D4"/>
    <w:rsid w:val="003A16B1"/>
    <w:rsid w:val="003A456D"/>
    <w:rsid w:val="003B132B"/>
    <w:rsid w:val="003C52A9"/>
    <w:rsid w:val="003D5698"/>
    <w:rsid w:val="00410F3B"/>
    <w:rsid w:val="004121F8"/>
    <w:rsid w:val="00414785"/>
    <w:rsid w:val="0042784B"/>
    <w:rsid w:val="00443AFC"/>
    <w:rsid w:val="00463F74"/>
    <w:rsid w:val="004727A3"/>
    <w:rsid w:val="004A7DBF"/>
    <w:rsid w:val="004B3637"/>
    <w:rsid w:val="004C7C64"/>
    <w:rsid w:val="004D033D"/>
    <w:rsid w:val="004E2F86"/>
    <w:rsid w:val="004F1BC2"/>
    <w:rsid w:val="004F27D6"/>
    <w:rsid w:val="005032E0"/>
    <w:rsid w:val="005176CD"/>
    <w:rsid w:val="00557170"/>
    <w:rsid w:val="00561D19"/>
    <w:rsid w:val="0056510D"/>
    <w:rsid w:val="005733C5"/>
    <w:rsid w:val="00580C32"/>
    <w:rsid w:val="005A6FF2"/>
    <w:rsid w:val="005E72EA"/>
    <w:rsid w:val="005F4711"/>
    <w:rsid w:val="006306A1"/>
    <w:rsid w:val="00630DFA"/>
    <w:rsid w:val="00635D1B"/>
    <w:rsid w:val="006430CE"/>
    <w:rsid w:val="00645C97"/>
    <w:rsid w:val="006537E6"/>
    <w:rsid w:val="00684092"/>
    <w:rsid w:val="006928BF"/>
    <w:rsid w:val="006B2EBF"/>
    <w:rsid w:val="006C7719"/>
    <w:rsid w:val="006D1B4D"/>
    <w:rsid w:val="006D7807"/>
    <w:rsid w:val="006E3507"/>
    <w:rsid w:val="0070212F"/>
    <w:rsid w:val="0071679A"/>
    <w:rsid w:val="007202B7"/>
    <w:rsid w:val="007222C5"/>
    <w:rsid w:val="00727861"/>
    <w:rsid w:val="007376EF"/>
    <w:rsid w:val="00753862"/>
    <w:rsid w:val="00756483"/>
    <w:rsid w:val="00786E93"/>
    <w:rsid w:val="007A2ACB"/>
    <w:rsid w:val="007A3736"/>
    <w:rsid w:val="007B2AB2"/>
    <w:rsid w:val="007B7BE2"/>
    <w:rsid w:val="007C28A7"/>
    <w:rsid w:val="007C5DCB"/>
    <w:rsid w:val="00820589"/>
    <w:rsid w:val="00831857"/>
    <w:rsid w:val="008345A8"/>
    <w:rsid w:val="00841533"/>
    <w:rsid w:val="00843777"/>
    <w:rsid w:val="00861517"/>
    <w:rsid w:val="008B5F78"/>
    <w:rsid w:val="008E5CC9"/>
    <w:rsid w:val="008F5E7E"/>
    <w:rsid w:val="00902A74"/>
    <w:rsid w:val="009178ED"/>
    <w:rsid w:val="009271C9"/>
    <w:rsid w:val="00981B1F"/>
    <w:rsid w:val="00995DF5"/>
    <w:rsid w:val="009B61BB"/>
    <w:rsid w:val="009C5A02"/>
    <w:rsid w:val="00A03D15"/>
    <w:rsid w:val="00A308EE"/>
    <w:rsid w:val="00A402AB"/>
    <w:rsid w:val="00A46032"/>
    <w:rsid w:val="00A465B6"/>
    <w:rsid w:val="00A554DF"/>
    <w:rsid w:val="00A66218"/>
    <w:rsid w:val="00A7430A"/>
    <w:rsid w:val="00A7672A"/>
    <w:rsid w:val="00AA68EE"/>
    <w:rsid w:val="00AE43EF"/>
    <w:rsid w:val="00AF5051"/>
    <w:rsid w:val="00B02179"/>
    <w:rsid w:val="00B10D47"/>
    <w:rsid w:val="00B15041"/>
    <w:rsid w:val="00B1675D"/>
    <w:rsid w:val="00B23D2D"/>
    <w:rsid w:val="00B245B8"/>
    <w:rsid w:val="00B30744"/>
    <w:rsid w:val="00B6198C"/>
    <w:rsid w:val="00B65FF3"/>
    <w:rsid w:val="00B660D8"/>
    <w:rsid w:val="00B72C75"/>
    <w:rsid w:val="00B91186"/>
    <w:rsid w:val="00B9155B"/>
    <w:rsid w:val="00B93CDA"/>
    <w:rsid w:val="00BC534A"/>
    <w:rsid w:val="00BD5BE7"/>
    <w:rsid w:val="00BE7551"/>
    <w:rsid w:val="00BF0A33"/>
    <w:rsid w:val="00C32E24"/>
    <w:rsid w:val="00C3622A"/>
    <w:rsid w:val="00C50BDB"/>
    <w:rsid w:val="00C70C5D"/>
    <w:rsid w:val="00C9641E"/>
    <w:rsid w:val="00C977AF"/>
    <w:rsid w:val="00CC4B17"/>
    <w:rsid w:val="00CC5A9E"/>
    <w:rsid w:val="00CF140E"/>
    <w:rsid w:val="00CF2509"/>
    <w:rsid w:val="00CF4469"/>
    <w:rsid w:val="00CF54CA"/>
    <w:rsid w:val="00D049A4"/>
    <w:rsid w:val="00D14088"/>
    <w:rsid w:val="00D20D4C"/>
    <w:rsid w:val="00D33679"/>
    <w:rsid w:val="00D4535B"/>
    <w:rsid w:val="00D47D8D"/>
    <w:rsid w:val="00D5151E"/>
    <w:rsid w:val="00D54678"/>
    <w:rsid w:val="00D72F78"/>
    <w:rsid w:val="00DB1F60"/>
    <w:rsid w:val="00DB4FC9"/>
    <w:rsid w:val="00DB6C9D"/>
    <w:rsid w:val="00DC0C3A"/>
    <w:rsid w:val="00DC23AD"/>
    <w:rsid w:val="00DD40CB"/>
    <w:rsid w:val="00DD4537"/>
    <w:rsid w:val="00DE2E2B"/>
    <w:rsid w:val="00DF2D86"/>
    <w:rsid w:val="00DF4EAB"/>
    <w:rsid w:val="00E02BE3"/>
    <w:rsid w:val="00E102A1"/>
    <w:rsid w:val="00E308BD"/>
    <w:rsid w:val="00E71E64"/>
    <w:rsid w:val="00E910CB"/>
    <w:rsid w:val="00E916A0"/>
    <w:rsid w:val="00EB0093"/>
    <w:rsid w:val="00EC5C62"/>
    <w:rsid w:val="00EE5189"/>
    <w:rsid w:val="00EF5BE3"/>
    <w:rsid w:val="00F27AE0"/>
    <w:rsid w:val="00F5120E"/>
    <w:rsid w:val="00F53A28"/>
    <w:rsid w:val="00F5779C"/>
    <w:rsid w:val="00F60CCD"/>
    <w:rsid w:val="00F66AA8"/>
    <w:rsid w:val="00F77399"/>
    <w:rsid w:val="00FA0EB7"/>
    <w:rsid w:val="00FA3757"/>
    <w:rsid w:val="00FB08AB"/>
    <w:rsid w:val="21BF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CF2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F2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F25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basedOn w:val="a0"/>
    <w:rsid w:val="00CF2509"/>
  </w:style>
  <w:style w:type="character" w:customStyle="1" w:styleId="Char0">
    <w:name w:val="页眉 Char"/>
    <w:basedOn w:val="a0"/>
    <w:link w:val="a4"/>
    <w:uiPriority w:val="99"/>
    <w:semiHidden/>
    <w:qFormat/>
    <w:rsid w:val="00CF250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F25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C2F843-C8AF-4F9E-9A8B-2E7E8E0E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624</Words>
  <Characters>3560</Characters>
  <Application>Microsoft Office Word</Application>
  <DocSecurity>0</DocSecurity>
  <Lines>29</Lines>
  <Paragraphs>8</Paragraphs>
  <ScaleCrop>false</ScaleCrop>
  <Company>Sky123.Org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Sky123.Org</cp:lastModifiedBy>
  <cp:revision>2</cp:revision>
  <dcterms:created xsi:type="dcterms:W3CDTF">2018-07-19T05:41:00Z</dcterms:created>
  <dcterms:modified xsi:type="dcterms:W3CDTF">2018-07-19T05:41:00Z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