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区级“乡创平台”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业绩考核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14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5"/>
        <w:gridCol w:w="1146"/>
        <w:gridCol w:w="1146"/>
        <w:gridCol w:w="1146"/>
        <w:gridCol w:w="2"/>
        <w:gridCol w:w="1144"/>
        <w:gridCol w:w="1146"/>
        <w:gridCol w:w="1146"/>
        <w:gridCol w:w="4"/>
        <w:gridCol w:w="1142"/>
        <w:gridCol w:w="1146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 w:firstLine="1400" w:firstLineChars="5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认定内容</w:t>
            </w:r>
          </w:p>
        </w:tc>
        <w:tc>
          <w:tcPr>
            <w:tcW w:w="344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入选要求（第一期）</w:t>
            </w:r>
          </w:p>
        </w:tc>
        <w:tc>
          <w:tcPr>
            <w:tcW w:w="344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第二期</w:t>
            </w:r>
          </w:p>
        </w:tc>
        <w:tc>
          <w:tcPr>
            <w:tcW w:w="344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A类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B类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C类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A类</w:t>
            </w: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B类</w:t>
            </w: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C类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A类</w:t>
            </w: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B类</w:t>
            </w:r>
          </w:p>
        </w:tc>
        <w:tc>
          <w:tcPr>
            <w:tcW w:w="11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9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平台面积（平方米）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900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500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900</w:t>
            </w: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500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900</w:t>
            </w: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1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9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平台工作人员数（人）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9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平台注册创客总数（家）</w:t>
            </w: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15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9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入驻平台本科及以上人数（人）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\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\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\</w:t>
            </w: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9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已累计培训活动场次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\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\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\</w:t>
            </w: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1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9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u w:val="none"/>
                <w:vertAlign w:val="baseline"/>
                <w:lang w:val="en-US" w:eastAsia="zh-CN"/>
              </w:rPr>
              <w:t>入驻项目总销售额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\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\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\</w:t>
            </w: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11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vertAlign w:val="baseline"/>
          <w:lang w:val="en-US" w:eastAsia="zh-CN"/>
        </w:rPr>
        <w:t>说</w:t>
      </w:r>
      <w:r>
        <w:rPr>
          <w:rFonts w:hint="eastAsia" w:ascii="仿宋_GB2312" w:hAnsi="仿宋_GB2312" w:eastAsia="仿宋_GB2312"/>
          <w:sz w:val="28"/>
          <w:szCs w:val="28"/>
          <w:vertAlign w:val="baseline"/>
          <w:lang w:val="en-US" w:eastAsia="zh-CN"/>
        </w:rPr>
        <w:t>明：1、“平台工作人员数”、“入住平台本科及以上人数”皆为全职来奉工作，以缴纳社保为准；2、“已累计培训活动场次”要求每场培训人数不得低于20人/次。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2541F"/>
    <w:rsid w:val="6D625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2019-01-08T07:43:00Z</dcterms:created>
  <dc:creator>john</dc:creator>
  <cp:lastModifiedBy>john</cp:lastModifiedBy>
  <dcterms:modified xsi:type="dcterms:W3CDTF">2019-01-08T07:45:38Z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