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财务投入明细表</w:t>
      </w:r>
    </w:p>
    <w:bookmarkEnd w:id="0"/>
    <w:p>
      <w:pPr>
        <w:spacing w:line="240" w:lineRule="auto"/>
        <w:ind w:firstLine="0" w:firstLineChars="0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eastAsia="黑体"/>
          <w:b/>
          <w:szCs w:val="32"/>
        </w:rPr>
        <w:t xml:space="preserve">                                       </w:t>
      </w:r>
      <w:r>
        <w:rPr>
          <w:rFonts w:hint="eastAsia" w:ascii="黑体" w:hAnsi="黑体" w:eastAsia="黑体"/>
          <w:b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单位：万元（保留小数二位）</w:t>
      </w:r>
    </w:p>
    <w:p>
      <w:pPr>
        <w:spacing w:line="240" w:lineRule="auto"/>
        <w:ind w:firstLine="240" w:firstLineChars="1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企业名称（盖章）：                                                  项目名称：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投资内容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发票入账时间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发票数量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发票金额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记账凭证号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借方科目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贷方科目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付款时间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付款金额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核实金额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       计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240" w:firstLineChars="100"/>
        <w:rPr>
          <w:rFonts w:hint="eastAsia" w:ascii="仿宋_GB2312"/>
        </w:rPr>
      </w:pPr>
      <w:r>
        <w:rPr>
          <w:rFonts w:hint="eastAsia" w:ascii="仿宋_GB2312" w:hAnsi="宋体"/>
          <w:sz w:val="24"/>
          <w:szCs w:val="24"/>
        </w:rPr>
        <w:t>填表日期：       年     月     日</w:t>
      </w:r>
    </w:p>
    <w:p>
      <w:pPr>
        <w:ind w:firstLine="148" w:firstLineChars="62"/>
        <w:sectPr>
          <w:pgSz w:w="16838" w:h="11906" w:orient="landscape"/>
          <w:pgMar w:top="1588" w:right="2098" w:bottom="1474" w:left="1985" w:header="851" w:footer="1361" w:gutter="0"/>
          <w:cols w:space="720" w:num="1"/>
          <w:docGrid w:linePitch="573" w:charSpace="-1843"/>
        </w:sectPr>
      </w:pPr>
      <w:r>
        <w:rPr>
          <w:rFonts w:hint="eastAsia" w:ascii="仿宋_GB2312" w:hAnsi="宋体"/>
          <w:sz w:val="24"/>
          <w:szCs w:val="24"/>
        </w:rPr>
        <w:t>备注：附带相应合同、发票、银行流水以及付款凭证复印件等财务资料。</w:t>
      </w: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F06BA"/>
    <w:rsid w:val="40DD51D6"/>
    <w:rsid w:val="7AA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2019-01-10T01:34:00Z</dcterms:created>
  <dc:creator>翔</dc:creator>
  <cp:lastModifiedBy>翔</cp:lastModifiedBy>
  <dcterms:modified xsi:type="dcterms:W3CDTF">2019-01-10T01:35:19Z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