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CA0" w:rsidRPr="006D53F0" w:rsidRDefault="005E2CA0" w:rsidP="005E2CA0">
      <w:pPr>
        <w:ind w:firstLineChars="750" w:firstLine="2100"/>
        <w:rPr>
          <w:rFonts w:ascii="黑体" w:eastAsia="黑体" w:hAnsi="黑体"/>
          <w:color w:val="000000" w:themeColor="text1"/>
          <w:sz w:val="28"/>
          <w:szCs w:val="28"/>
          <w:shd w:val="clear" w:color="auto" w:fill="FFFFFF"/>
        </w:rPr>
      </w:pPr>
      <w:r w:rsidRPr="006D53F0">
        <w:rPr>
          <w:rFonts w:ascii="黑体" w:eastAsia="黑体" w:hAnsi="黑体" w:hint="eastAsia"/>
          <w:color w:val="000000" w:themeColor="text1"/>
          <w:sz w:val="28"/>
          <w:szCs w:val="28"/>
          <w:shd w:val="clear" w:color="auto" w:fill="FFFFFF"/>
        </w:rPr>
        <w:t>宁波市科学技术奖励申报条件及要求</w:t>
      </w:r>
    </w:p>
    <w:p w:rsidR="005E2CA0" w:rsidRPr="002A6B6F" w:rsidRDefault="005E2CA0" w:rsidP="005E2CA0">
      <w:pPr>
        <w:ind w:firstLineChars="750" w:firstLine="2100"/>
        <w:rPr>
          <w:rFonts w:ascii="仿宋" w:eastAsia="仿宋" w:hAnsi="仿宋"/>
          <w:color w:val="000000" w:themeColor="text1"/>
          <w:sz w:val="28"/>
          <w:szCs w:val="28"/>
          <w:shd w:val="clear" w:color="auto" w:fill="FFFFFF"/>
        </w:rPr>
      </w:pPr>
    </w:p>
    <w:p w:rsidR="005E2CA0" w:rsidRDefault="005E2CA0" w:rsidP="005E2CA0">
      <w:pPr>
        <w:ind w:firstLineChars="200" w:firstLine="560"/>
        <w:rPr>
          <w:rFonts w:ascii="仿宋" w:eastAsia="仿宋" w:hAnsi="仿宋"/>
          <w:color w:val="000000" w:themeColor="text1"/>
          <w:sz w:val="28"/>
          <w:szCs w:val="28"/>
          <w:shd w:val="clear" w:color="auto" w:fill="FFFFFF"/>
        </w:rPr>
      </w:pPr>
      <w:r w:rsidRPr="002A6B6F">
        <w:rPr>
          <w:rFonts w:ascii="仿宋" w:eastAsia="仿宋" w:hAnsi="仿宋" w:hint="eastAsia"/>
          <w:color w:val="000000" w:themeColor="text1"/>
          <w:sz w:val="28"/>
          <w:szCs w:val="28"/>
          <w:shd w:val="clear" w:color="auto" w:fill="FFFFFF"/>
        </w:rPr>
        <w:t>宁波市科学技术奖分科技创新特别奖、科技创新推动奖和科学技术进步奖三个类别。</w:t>
      </w:r>
    </w:p>
    <w:p w:rsidR="005E2CA0" w:rsidRPr="005363F0" w:rsidRDefault="005E2CA0" w:rsidP="005E2CA0">
      <w:pPr>
        <w:ind w:firstLineChars="200" w:firstLine="560"/>
        <w:rPr>
          <w:rFonts w:asciiTheme="minorEastAsia" w:hAnsiTheme="minorEastAsia"/>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一、科技创新特别奖的申报条件及要求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（一）基本条件</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科技创新特别奖候选人应具备以下条件之一：</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1、被推荐人在当代科学技术前沿取得突破或在科学技术发展中有重要成就，推动了学科或相关领域的重大发展；</w:t>
      </w:r>
      <w:r w:rsidRPr="00CE0F23">
        <w:rPr>
          <w:rFonts w:ascii="仿宋" w:eastAsia="仿宋" w:hAnsi="仿宋" w:hint="eastAsia"/>
          <w:color w:val="000000" w:themeColor="text1"/>
          <w:sz w:val="28"/>
          <w:szCs w:val="28"/>
          <w:shd w:val="clear" w:color="auto" w:fill="FFFFFF"/>
        </w:rPr>
        <w:br/>
        <w:t xml:space="preserve">　　2、被推荐人作为科技项目主要完成者，多次完成市级以上重大或重点项目，并获得国家科学技术奖或多次获得省、市级科学技术奖，成果的技术先进性和经济效益在同行中位于前列或成果的转化创造了重大的社会效益；</w:t>
      </w:r>
      <w:r w:rsidRPr="00CE0F23">
        <w:rPr>
          <w:rFonts w:ascii="仿宋" w:eastAsia="仿宋" w:hAnsi="仿宋" w:hint="eastAsia"/>
          <w:color w:val="000000" w:themeColor="text1"/>
          <w:sz w:val="28"/>
          <w:szCs w:val="28"/>
          <w:shd w:val="clear" w:color="auto" w:fill="FFFFFF"/>
        </w:rPr>
        <w:br/>
        <w:t xml:space="preserve">　　3、被推荐人在科技创新活动中取得重大技术发明并形成自主知识产权，成果的技术先进性在同行中位于前列，投入生产后明显提升了产品技术含量和市场竞争力，并对带动该行业或产业的发展产生重大影响；</w:t>
      </w:r>
      <w:r w:rsidRPr="00CE0F23">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CE0F23">
        <w:rPr>
          <w:rFonts w:ascii="仿宋" w:eastAsia="仿宋" w:hAnsi="仿宋" w:hint="eastAsia"/>
          <w:color w:val="000000" w:themeColor="text1"/>
          <w:sz w:val="28"/>
          <w:szCs w:val="28"/>
          <w:shd w:val="clear" w:color="auto" w:fill="FFFFFF"/>
        </w:rPr>
        <w:t>4、在实施科技成果转化和高新技术产业化过程中，以被推荐人为主解决了重大科技项目的关键技术难题，引起了该领域技术的跨越发展，成果的技术先进性和经济效益在同行中位于前列或成果的转化创造了重大的社会效益。</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（二）推荐办法和要求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科技创新特别奖由各区县（市）人民政府、市级主管部门、高校</w:t>
      </w:r>
      <w:r>
        <w:rPr>
          <w:rFonts w:ascii="仿宋" w:eastAsia="仿宋" w:hAnsi="仿宋" w:hint="eastAsia"/>
          <w:color w:val="000000" w:themeColor="text1"/>
          <w:sz w:val="28"/>
          <w:szCs w:val="28"/>
          <w:shd w:val="clear" w:color="auto" w:fill="FFFFFF"/>
        </w:rPr>
        <w:t>、</w:t>
      </w:r>
      <w:r w:rsidRPr="00CE0F23">
        <w:rPr>
          <w:rFonts w:ascii="仿宋" w:eastAsia="仿宋" w:hAnsi="仿宋" w:hint="eastAsia"/>
          <w:color w:val="000000" w:themeColor="text1"/>
          <w:sz w:val="28"/>
          <w:szCs w:val="28"/>
          <w:shd w:val="clear" w:color="auto" w:fill="FFFFFF"/>
        </w:rPr>
        <w:t>科</w:t>
      </w:r>
      <w:r w:rsidRPr="00CE0F23">
        <w:rPr>
          <w:rFonts w:ascii="仿宋" w:eastAsia="仿宋" w:hAnsi="仿宋" w:hint="eastAsia"/>
          <w:color w:val="000000" w:themeColor="text1"/>
          <w:sz w:val="28"/>
          <w:szCs w:val="28"/>
          <w:shd w:val="clear" w:color="auto" w:fill="FFFFFF"/>
        </w:rPr>
        <w:lastRenderedPageBreak/>
        <w:t>研院所</w:t>
      </w:r>
      <w:r>
        <w:rPr>
          <w:rFonts w:ascii="仿宋" w:eastAsia="仿宋" w:hAnsi="仿宋" w:hint="eastAsia"/>
          <w:color w:val="000000" w:themeColor="text1"/>
          <w:sz w:val="28"/>
          <w:szCs w:val="28"/>
          <w:shd w:val="clear" w:color="auto" w:fill="FFFFFF"/>
        </w:rPr>
        <w:t>以及</w:t>
      </w:r>
      <w:r w:rsidRPr="00CE0F23">
        <w:rPr>
          <w:rFonts w:ascii="仿宋" w:eastAsia="仿宋" w:hAnsi="仿宋" w:hint="eastAsia"/>
          <w:color w:val="000000" w:themeColor="text1"/>
          <w:sz w:val="28"/>
          <w:szCs w:val="28"/>
          <w:shd w:val="clear" w:color="auto" w:fill="FFFFFF"/>
        </w:rPr>
        <w:t>经自主申请后由市科技行政部门认定，具备推荐条件的在甬机关、企事业单位和社会团体推荐；</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（三）推荐材料要求</w:t>
      </w:r>
    </w:p>
    <w:p w:rsidR="005E2CA0" w:rsidRPr="00CE0F23" w:rsidRDefault="005E2CA0" w:rsidP="005E2CA0">
      <w:pPr>
        <w:ind w:firstLineChars="200" w:firstLine="560"/>
        <w:rPr>
          <w:rFonts w:ascii="仿宋" w:eastAsia="仿宋" w:hAnsi="仿宋"/>
          <w:color w:val="000000" w:themeColor="text1"/>
          <w:sz w:val="28"/>
          <w:szCs w:val="28"/>
          <w:shd w:val="clear" w:color="auto" w:fill="FFFFFF"/>
        </w:rPr>
      </w:pPr>
      <w:r w:rsidRPr="00CE0F23">
        <w:rPr>
          <w:rFonts w:ascii="仿宋" w:eastAsia="仿宋" w:hAnsi="仿宋" w:hint="eastAsia"/>
          <w:color w:val="000000" w:themeColor="text1"/>
          <w:sz w:val="28"/>
          <w:szCs w:val="28"/>
          <w:shd w:val="clear" w:color="auto" w:fill="FFFFFF"/>
        </w:rPr>
        <w:t>科技创新特别奖的申报材料包括：</w:t>
      </w:r>
      <w:r w:rsidRPr="00CE0F23">
        <w:rPr>
          <w:rFonts w:ascii="仿宋" w:eastAsia="仿宋" w:hAnsi="仿宋" w:hint="eastAsia"/>
          <w:color w:val="000000" w:themeColor="text1"/>
          <w:sz w:val="28"/>
          <w:szCs w:val="28"/>
          <w:shd w:val="clear" w:color="auto" w:fill="FFFFFF"/>
        </w:rPr>
        <w:br/>
        <w:t xml:space="preserve">　　1、市科技创新特别奖申请表；</w:t>
      </w:r>
      <w:r w:rsidRPr="00CE0F23">
        <w:rPr>
          <w:rFonts w:ascii="仿宋" w:eastAsia="仿宋" w:hAnsi="仿宋" w:hint="eastAsia"/>
          <w:color w:val="000000" w:themeColor="text1"/>
          <w:sz w:val="28"/>
          <w:szCs w:val="28"/>
          <w:shd w:val="clear" w:color="auto" w:fill="FFFFFF"/>
        </w:rPr>
        <w:br/>
        <w:t xml:space="preserve">　　2、市科技创新特别奖候选人政审表；</w:t>
      </w:r>
      <w:r w:rsidRPr="00CE0F23">
        <w:rPr>
          <w:rFonts w:ascii="仿宋" w:eastAsia="仿宋" w:hAnsi="仿宋" w:hint="eastAsia"/>
          <w:color w:val="000000" w:themeColor="text1"/>
          <w:sz w:val="28"/>
          <w:szCs w:val="28"/>
          <w:shd w:val="clear" w:color="auto" w:fill="FFFFFF"/>
        </w:rPr>
        <w:br/>
        <w:t xml:space="preserve">　　3、被推荐人事迹材料；</w:t>
      </w:r>
      <w:r w:rsidRPr="00CE0F23">
        <w:rPr>
          <w:rFonts w:ascii="仿宋" w:eastAsia="仿宋" w:hAnsi="仿宋" w:hint="eastAsia"/>
          <w:color w:val="000000" w:themeColor="text1"/>
          <w:sz w:val="28"/>
          <w:szCs w:val="28"/>
          <w:shd w:val="clear" w:color="auto" w:fill="FFFFFF"/>
        </w:rPr>
        <w:br/>
        <w:t xml:space="preserve">　　4、需要佐证的其他材料。</w:t>
      </w:r>
      <w:r w:rsidRPr="00CE0F23">
        <w:rPr>
          <w:rFonts w:ascii="仿宋" w:eastAsia="仿宋" w:hAnsi="仿宋" w:hint="eastAsia"/>
          <w:color w:val="000000" w:themeColor="text1"/>
          <w:sz w:val="28"/>
          <w:szCs w:val="28"/>
          <w:shd w:val="clear" w:color="auto" w:fill="FFFFFF"/>
        </w:rPr>
        <w:br/>
        <w:t xml:space="preserve">　　推荐材料包括：推荐书一式10份，政审表（原件）、有关证明材料各1份</w:t>
      </w:r>
      <w:r w:rsidR="00F2345A">
        <w:rPr>
          <w:rFonts w:ascii="仿宋" w:eastAsia="仿宋" w:hAnsi="仿宋" w:hint="eastAsia"/>
          <w:color w:val="000000" w:themeColor="text1"/>
          <w:sz w:val="28"/>
          <w:szCs w:val="28"/>
          <w:shd w:val="clear" w:color="auto" w:fill="FFFFFF"/>
        </w:rPr>
        <w:t>，其中一份推荐书和政审表</w:t>
      </w:r>
      <w:r w:rsidR="00F2345A" w:rsidRPr="00CE0F23">
        <w:rPr>
          <w:rFonts w:ascii="仿宋" w:eastAsia="仿宋" w:hAnsi="仿宋" w:hint="eastAsia"/>
          <w:color w:val="000000" w:themeColor="text1"/>
          <w:sz w:val="28"/>
          <w:szCs w:val="28"/>
          <w:shd w:val="clear" w:color="auto" w:fill="FFFFFF"/>
        </w:rPr>
        <w:t>（原件）</w:t>
      </w:r>
      <w:r w:rsidR="00F2345A">
        <w:rPr>
          <w:rFonts w:ascii="仿宋" w:eastAsia="仿宋" w:hAnsi="仿宋" w:hint="eastAsia"/>
          <w:color w:val="000000" w:themeColor="text1"/>
          <w:sz w:val="28"/>
          <w:szCs w:val="28"/>
          <w:shd w:val="clear" w:color="auto" w:fill="FFFFFF"/>
        </w:rPr>
        <w:t>、有关证明材料装订</w:t>
      </w:r>
      <w:r w:rsidR="00433E55" w:rsidRPr="00282187">
        <w:rPr>
          <w:rFonts w:ascii="仿宋" w:eastAsia="仿宋" w:hAnsi="仿宋" w:hint="eastAsia"/>
          <w:color w:val="000000" w:themeColor="text1"/>
          <w:sz w:val="28"/>
          <w:szCs w:val="28"/>
          <w:shd w:val="clear" w:color="auto" w:fill="FFFFFF"/>
        </w:rPr>
        <w:t>成册</w:t>
      </w:r>
      <w:r w:rsidRPr="00CE0F23">
        <w:rPr>
          <w:rFonts w:ascii="仿宋" w:eastAsia="仿宋" w:hAnsi="仿宋" w:hint="eastAsia"/>
          <w:color w:val="000000" w:themeColor="text1"/>
          <w:sz w:val="28"/>
          <w:szCs w:val="28"/>
          <w:shd w:val="clear" w:color="auto" w:fill="FFFFFF"/>
        </w:rPr>
        <w:t>。推荐书及政审表由各县（市）区人民政府、高校、科研院所、相关部门盖章。</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二、科技创新推动奖的申报条件及要求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（一）基本条件</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科技创新推动奖候选人应具备以下条件之一：</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1、科技服务机构人员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在科技研发、成果转化、咨询服务、科技金融、知识产权保护等方面为科技创新提供服务成效明显、业绩突出的人员；科技战略研究成果被各级政府、主管部门采纳、应用，为相关科技决策提供重要支撑的人员。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2、社会各界人士</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关心、支持我市科技创新工作，积极宣传我市科技创新工作取得的成就，在政策宣讲与培训、成果推荐、服务指导、创新主体引进等方面，为激发全市科技创新活力，营造良好科技创新氛围，提高我市科技创新工作</w:t>
      </w:r>
      <w:r w:rsidRPr="00282187">
        <w:rPr>
          <w:rFonts w:ascii="仿宋" w:eastAsia="仿宋" w:hAnsi="仿宋" w:hint="eastAsia"/>
          <w:color w:val="000000" w:themeColor="text1"/>
          <w:sz w:val="28"/>
          <w:szCs w:val="28"/>
          <w:shd w:val="clear" w:color="auto" w:fill="FFFFFF"/>
        </w:rPr>
        <w:lastRenderedPageBreak/>
        <w:t>影响力做出突出贡献的人员。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3、科技管理服务人员</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制订科技创新政策，完善区域创新生态，推进区域科技创新工作交流合作，组织实施科技计划，组织和动员企业、科技人员等创新主体开展科技统计、分析评价与监测、政策宣讲、服务指导等方面做出突出贡献的人员;立足本单位，充分发挥本单位优势，面向区域科技进步和产业转型发展，积极推进科技计划招商、合作交流、成果转化，为服务区域经济社会发展做出显著成绩的人员。</w:t>
      </w:r>
      <w:r w:rsidRPr="00282187">
        <w:rPr>
          <w:rFonts w:ascii="仿宋" w:eastAsia="仿宋" w:hAnsi="仿宋" w:hint="eastAsia"/>
          <w:color w:val="000000" w:themeColor="text1"/>
          <w:sz w:val="28"/>
          <w:szCs w:val="28"/>
          <w:shd w:val="clear" w:color="auto" w:fill="FFFFFF"/>
        </w:rPr>
        <w:br/>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（二）推荐办法和要求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1、科技创新推动奖由各县（市）区人民政府、市级主管部门、高校，科研院所</w:t>
      </w:r>
      <w:r>
        <w:rPr>
          <w:rFonts w:ascii="仿宋" w:eastAsia="仿宋" w:hAnsi="仿宋" w:hint="eastAsia"/>
          <w:color w:val="000000" w:themeColor="text1"/>
          <w:sz w:val="28"/>
          <w:szCs w:val="28"/>
          <w:shd w:val="clear" w:color="auto" w:fill="FFFFFF"/>
        </w:rPr>
        <w:t>以及</w:t>
      </w:r>
      <w:r w:rsidRPr="00282187">
        <w:rPr>
          <w:rFonts w:ascii="仿宋" w:eastAsia="仿宋" w:hAnsi="仿宋" w:hint="eastAsia"/>
          <w:color w:val="000000" w:themeColor="text1"/>
          <w:sz w:val="28"/>
          <w:szCs w:val="28"/>
          <w:shd w:val="clear" w:color="auto" w:fill="FFFFFF"/>
        </w:rPr>
        <w:t>经自主申请后由市科技行政部门认定，具备推荐条件的在甬机关、企事业单位和社会团体推荐；</w:t>
      </w:r>
      <w:r w:rsidRPr="00282187">
        <w:rPr>
          <w:rFonts w:ascii="仿宋" w:eastAsia="仿宋" w:hAnsi="仿宋" w:hint="eastAsia"/>
          <w:color w:val="000000" w:themeColor="text1"/>
          <w:sz w:val="28"/>
          <w:szCs w:val="28"/>
          <w:shd w:val="clear" w:color="auto" w:fill="FFFFFF"/>
        </w:rPr>
        <w:br/>
        <w:t xml:space="preserve">　 </w:t>
      </w:r>
      <w:r w:rsidRPr="00282187">
        <w:rPr>
          <w:rFonts w:ascii="仿宋" w:eastAsia="仿宋" w:hAnsi="仿宋"/>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2、科技创新推动奖向基层倾斜，重点推荐在乡镇等基层一线工作的科技管理服务人员。</w:t>
      </w:r>
      <w:r w:rsidRPr="00282187">
        <w:rPr>
          <w:rFonts w:ascii="仿宋" w:eastAsia="仿宋" w:hAnsi="仿宋" w:hint="eastAsia"/>
          <w:color w:val="000000" w:themeColor="text1"/>
          <w:sz w:val="28"/>
          <w:szCs w:val="28"/>
          <w:shd w:val="clear" w:color="auto" w:fill="FFFFFF"/>
        </w:rPr>
        <w:br/>
        <w:t xml:space="preserve">　　（三）推荐材料要求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市科技创新推动奖推荐材料重点突出在组织和推动我市科技创新活动或者营造科技创新氛围方面所取得的贡献</w:t>
      </w:r>
      <w:r>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申报材料包括：</w:t>
      </w:r>
      <w:r w:rsidRPr="00282187">
        <w:rPr>
          <w:rFonts w:ascii="仿宋" w:eastAsia="仿宋" w:hAnsi="仿宋" w:hint="eastAsia"/>
          <w:color w:val="000000" w:themeColor="text1"/>
          <w:sz w:val="28"/>
          <w:szCs w:val="28"/>
          <w:shd w:val="clear" w:color="auto" w:fill="FFFFFF"/>
        </w:rPr>
        <w:br/>
        <w:t xml:space="preserve">　　1、市科技创新推动奖申请表；</w:t>
      </w:r>
      <w:r w:rsidRPr="00282187">
        <w:rPr>
          <w:rFonts w:ascii="仿宋" w:eastAsia="仿宋" w:hAnsi="仿宋" w:hint="eastAsia"/>
          <w:color w:val="000000" w:themeColor="text1"/>
          <w:sz w:val="28"/>
          <w:szCs w:val="28"/>
          <w:shd w:val="clear" w:color="auto" w:fill="FFFFFF"/>
        </w:rPr>
        <w:br/>
        <w:t xml:space="preserve">　　2、市科技创新推动奖候选人政审表；</w:t>
      </w:r>
      <w:r w:rsidRPr="00282187">
        <w:rPr>
          <w:rFonts w:ascii="仿宋" w:eastAsia="仿宋" w:hAnsi="仿宋" w:hint="eastAsia"/>
          <w:color w:val="000000" w:themeColor="text1"/>
          <w:sz w:val="28"/>
          <w:szCs w:val="28"/>
          <w:shd w:val="clear" w:color="auto" w:fill="FFFFFF"/>
        </w:rPr>
        <w:br/>
        <w:t xml:space="preserve">　　3、被推荐人事迹材料。</w:t>
      </w:r>
    </w:p>
    <w:p w:rsidR="005E2CA0" w:rsidRPr="00282187" w:rsidRDefault="005E2CA0" w:rsidP="005E2CA0">
      <w:pPr>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　</w:t>
      </w:r>
      <w:r>
        <w:rPr>
          <w:rFonts w:ascii="仿宋" w:eastAsia="仿宋" w:hAnsi="仿宋"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4、需要佐证的其他材料。</w:t>
      </w:r>
      <w:r w:rsidRPr="00282187">
        <w:rPr>
          <w:rFonts w:ascii="仿宋" w:eastAsia="仿宋" w:hAnsi="仿宋" w:hint="eastAsia"/>
          <w:color w:val="000000" w:themeColor="text1"/>
          <w:sz w:val="28"/>
          <w:szCs w:val="28"/>
          <w:shd w:val="clear" w:color="auto" w:fill="FFFFFF"/>
        </w:rPr>
        <w:br/>
        <w:t xml:space="preserve">　　推荐材料包括：推荐书一式10份，政审表（原件）、有关证明材料各1</w:t>
      </w:r>
      <w:r w:rsidRPr="00282187">
        <w:rPr>
          <w:rFonts w:ascii="仿宋" w:eastAsia="仿宋" w:hAnsi="仿宋" w:hint="eastAsia"/>
          <w:color w:val="000000" w:themeColor="text1"/>
          <w:sz w:val="28"/>
          <w:szCs w:val="28"/>
          <w:shd w:val="clear" w:color="auto" w:fill="FFFFFF"/>
        </w:rPr>
        <w:lastRenderedPageBreak/>
        <w:t>份</w:t>
      </w:r>
      <w:r w:rsidR="00433E55">
        <w:rPr>
          <w:rFonts w:ascii="仿宋" w:eastAsia="仿宋" w:hAnsi="仿宋" w:hint="eastAsia"/>
          <w:color w:val="000000" w:themeColor="text1"/>
          <w:sz w:val="28"/>
          <w:szCs w:val="28"/>
          <w:shd w:val="clear" w:color="auto" w:fill="FFFFFF"/>
        </w:rPr>
        <w:t>，其中一份推荐书和政审表</w:t>
      </w:r>
      <w:r w:rsidR="00433E55" w:rsidRPr="00CE0F23">
        <w:rPr>
          <w:rFonts w:ascii="仿宋" w:eastAsia="仿宋" w:hAnsi="仿宋" w:hint="eastAsia"/>
          <w:color w:val="000000" w:themeColor="text1"/>
          <w:sz w:val="28"/>
          <w:szCs w:val="28"/>
          <w:shd w:val="clear" w:color="auto" w:fill="FFFFFF"/>
        </w:rPr>
        <w:t>（原件）</w:t>
      </w:r>
      <w:r w:rsidR="00433E55">
        <w:rPr>
          <w:rFonts w:ascii="仿宋" w:eastAsia="仿宋" w:hAnsi="仿宋" w:hint="eastAsia"/>
          <w:color w:val="000000" w:themeColor="text1"/>
          <w:sz w:val="28"/>
          <w:szCs w:val="28"/>
          <w:shd w:val="clear" w:color="auto" w:fill="FFFFFF"/>
        </w:rPr>
        <w:t>、有关证明材料装订</w:t>
      </w:r>
      <w:r w:rsidR="00433E55" w:rsidRPr="00282187">
        <w:rPr>
          <w:rFonts w:ascii="仿宋" w:eastAsia="仿宋" w:hAnsi="仿宋" w:hint="eastAsia"/>
          <w:color w:val="000000" w:themeColor="text1"/>
          <w:sz w:val="28"/>
          <w:szCs w:val="28"/>
          <w:shd w:val="clear" w:color="auto" w:fill="FFFFFF"/>
        </w:rPr>
        <w:t>成册</w:t>
      </w:r>
      <w:r w:rsidRPr="00282187">
        <w:rPr>
          <w:rFonts w:ascii="仿宋" w:eastAsia="仿宋" w:hAnsi="仿宋" w:hint="eastAsia"/>
          <w:color w:val="000000" w:themeColor="text1"/>
          <w:sz w:val="28"/>
          <w:szCs w:val="28"/>
          <w:shd w:val="clear" w:color="auto" w:fill="FFFFFF"/>
        </w:rPr>
        <w:t>。推荐书及政审表由各县（市）区人民政府、高校、科研院所、相关部门盖章。</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三、科学技术进步奖的申报条件及要求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科学技术进步奖分一等奖、二等奖、三等奖，具体类别包括基础研究、应用基础研究类，技术开发，技术发明类，软科学，社会公益类。奖励等级评定标准</w:t>
      </w:r>
      <w:r>
        <w:rPr>
          <w:rFonts w:ascii="仿宋" w:eastAsia="仿宋" w:hAnsi="仿宋" w:hint="eastAsia"/>
          <w:color w:val="000000" w:themeColor="text1"/>
          <w:sz w:val="28"/>
          <w:szCs w:val="28"/>
          <w:shd w:val="clear" w:color="auto" w:fill="FFFFFF"/>
        </w:rPr>
        <w:t>：</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1、基础研究、应用基础研究类项目</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在科学上取得重大进展，为国内学术界所公认和广泛引用，推动了本学科或者相关学科的发展，成果应用后对支撑、引领产业转型和经济社会发展做出了重大贡献，可推荐为一等奖。</w:t>
      </w:r>
      <w:r w:rsidRPr="00282187">
        <w:rPr>
          <w:rFonts w:ascii="仿宋" w:eastAsia="仿宋" w:hAnsi="仿宋" w:hint="eastAsia"/>
          <w:color w:val="000000" w:themeColor="text1"/>
          <w:sz w:val="28"/>
          <w:szCs w:val="28"/>
          <w:shd w:val="clear" w:color="auto" w:fill="FFFFFF"/>
        </w:rPr>
        <w:br/>
        <w:t xml:space="preserve">　　在科学上取得很大进展，为省内学术界所公认和引用，推动了本学科或者其分支学科的发展，成果应用后对支撑、引领产业转型和经济社会发展做出了较大贡献，可推荐为二等奖。</w:t>
      </w:r>
      <w:r w:rsidRPr="00282187">
        <w:rPr>
          <w:rFonts w:ascii="仿宋" w:eastAsia="仿宋" w:hAnsi="仿宋" w:hint="eastAsia"/>
          <w:color w:val="000000" w:themeColor="text1"/>
          <w:sz w:val="28"/>
          <w:szCs w:val="28"/>
          <w:shd w:val="clear" w:color="auto" w:fill="FFFFFF"/>
        </w:rPr>
        <w:br/>
        <w:t xml:space="preserve">　　在科学上取得较大进展，为省内学术界所公认和引用，推动了本学科或者其分支学科的发展，成果应用后对支撑、引领产业转型和经济社会发展做出了贡献，可推荐为三等奖。</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2、技术开发、技术发明类项目</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技术思路新颖，在共性技术和关键技术上有重大创新，已获得相关专利管理机构授权的有效发明专利，总体技术水平和主要技术经济指标达到国际同类先进水平，对本行业科技进步有重大作用，成果转化后创造了重大的经济或社会效益的可推荐为一等奖。</w:t>
      </w:r>
      <w:r w:rsidRPr="00282187">
        <w:rPr>
          <w:rFonts w:ascii="仿宋" w:eastAsia="仿宋" w:hAnsi="仿宋" w:hint="eastAsia"/>
          <w:color w:val="000000" w:themeColor="text1"/>
          <w:sz w:val="28"/>
          <w:szCs w:val="28"/>
          <w:shd w:val="clear" w:color="auto" w:fill="FFFFFF"/>
        </w:rPr>
        <w:br/>
        <w:t xml:space="preserve">　　技术思路新颖，在行业共性技术和关键技术上有较大创新，获得相关</w:t>
      </w:r>
      <w:r w:rsidRPr="00282187">
        <w:rPr>
          <w:rFonts w:ascii="仿宋" w:eastAsia="仿宋" w:hAnsi="仿宋" w:hint="eastAsia"/>
          <w:color w:val="000000" w:themeColor="text1"/>
          <w:sz w:val="28"/>
          <w:szCs w:val="28"/>
          <w:shd w:val="clear" w:color="auto" w:fill="FFFFFF"/>
        </w:rPr>
        <w:lastRenderedPageBreak/>
        <w:t>专利管理机构授权的有效发明专利，总体技术水平和主要技术经济指标达到国内领先水平，对本行业科技进步有较大作用，成果转化后创造了较大的经济或社会效益的可推荐为二等奖。</w:t>
      </w:r>
      <w:r w:rsidRPr="00282187">
        <w:rPr>
          <w:rFonts w:ascii="仿宋" w:eastAsia="仿宋" w:hAnsi="仿宋" w:hint="eastAsia"/>
          <w:color w:val="000000" w:themeColor="text1"/>
          <w:sz w:val="28"/>
          <w:szCs w:val="28"/>
          <w:shd w:val="clear" w:color="auto" w:fill="FFFFFF"/>
        </w:rPr>
        <w:br/>
        <w:t xml:space="preserve">　　技术思路新颖，在行业共性技术和关键技术上有创新，获得相关专利管理机构授权的有效发明专利，总体技术水平和主要技术经济指标达到国内先进水平，对本行业科技进步有一定作用，成果转化后创造了较大的经济或社会效益的可推荐为三等奖。</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 xml:space="preserve"> 3、软科学项目</w:t>
      </w:r>
      <w:r w:rsidRPr="00282187">
        <w:rPr>
          <w:rFonts w:ascii="仿宋" w:eastAsia="仿宋" w:hAnsi="仿宋" w:hint="eastAsia"/>
          <w:color w:val="000000" w:themeColor="text1"/>
          <w:sz w:val="28"/>
          <w:szCs w:val="28"/>
          <w:shd w:val="clear" w:color="auto" w:fill="FFFFFF"/>
        </w:rPr>
        <w:br/>
        <w:t xml:space="preserve">　　研究在理论上有重大创新，方法上有重大突破，达到国内领先水平，研究成果对决策管理已经产生重大作用，经济和社会效益显著，可推荐一等奖。</w:t>
      </w:r>
      <w:r w:rsidRPr="00282187">
        <w:rPr>
          <w:rFonts w:ascii="仿宋" w:eastAsia="仿宋" w:hAnsi="仿宋" w:hint="eastAsia"/>
          <w:color w:val="000000" w:themeColor="text1"/>
          <w:sz w:val="28"/>
          <w:szCs w:val="28"/>
          <w:shd w:val="clear" w:color="auto" w:fill="FFFFFF"/>
        </w:rPr>
        <w:br/>
        <w:t xml:space="preserve">　　研究在理论上有较大创新，方法上有较大突破，达到国内先进水平，研究成果对决策管理已经产生重大作用，经济效益或社会效益明显，可推荐二等奖。</w:t>
      </w:r>
      <w:r w:rsidRPr="00282187">
        <w:rPr>
          <w:rFonts w:ascii="仿宋" w:eastAsia="仿宋" w:hAnsi="仿宋" w:hint="eastAsia"/>
          <w:color w:val="000000" w:themeColor="text1"/>
          <w:sz w:val="28"/>
          <w:szCs w:val="28"/>
          <w:shd w:val="clear" w:color="auto" w:fill="FFFFFF"/>
        </w:rPr>
        <w:br/>
        <w:t xml:space="preserve">　　研究在理论和方法上有创新，方法上有突破，达到国内先进水平，研究成果对决策管理已经产生作用，有一定的经济效益或社会效益，可推荐三等奖。</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4、社会公益类项目</w:t>
      </w:r>
      <w:r w:rsidRPr="00282187">
        <w:rPr>
          <w:rFonts w:ascii="仿宋" w:eastAsia="仿宋" w:hAnsi="仿宋" w:hint="eastAsia"/>
          <w:color w:val="000000" w:themeColor="text1"/>
          <w:sz w:val="28"/>
          <w:szCs w:val="28"/>
          <w:shd w:val="clear" w:color="auto" w:fill="FFFFFF"/>
        </w:rPr>
        <w:br/>
        <w:t xml:space="preserve">　　在关键技术上有重大创新，技术难度大，总体技术水平和主要经济指标达到国际同类技术的领先水平，在行业中得到广泛应用，取得重大社会效益，对科技发展和社会进步有重大意义的可以评为一等奖。</w:t>
      </w:r>
      <w:r w:rsidRPr="00282187">
        <w:rPr>
          <w:rFonts w:ascii="仿宋" w:eastAsia="仿宋" w:hAnsi="仿宋" w:hint="eastAsia"/>
          <w:color w:val="000000" w:themeColor="text1"/>
          <w:sz w:val="28"/>
          <w:szCs w:val="28"/>
          <w:shd w:val="clear" w:color="auto" w:fill="FFFFFF"/>
        </w:rPr>
        <w:br/>
        <w:t xml:space="preserve">　　在关键技术上有较大创新，技术难度较大，总体技术水平和主要经济</w:t>
      </w:r>
      <w:r w:rsidRPr="00282187">
        <w:rPr>
          <w:rFonts w:ascii="仿宋" w:eastAsia="仿宋" w:hAnsi="仿宋" w:hint="eastAsia"/>
          <w:color w:val="000000" w:themeColor="text1"/>
          <w:sz w:val="28"/>
          <w:szCs w:val="28"/>
          <w:shd w:val="clear" w:color="auto" w:fill="FFFFFF"/>
        </w:rPr>
        <w:lastRenderedPageBreak/>
        <w:t>指标达到国内同类技术的先进水平，在行业较大范围内得到应用，取得显著的社会效益，对科技发展和社会进步有较大意义的可以评为二等奖。</w:t>
      </w:r>
      <w:r w:rsidRPr="00282187">
        <w:rPr>
          <w:rFonts w:ascii="仿宋" w:eastAsia="仿宋" w:hAnsi="仿宋" w:hint="eastAsia"/>
          <w:color w:val="000000" w:themeColor="text1"/>
          <w:sz w:val="28"/>
          <w:szCs w:val="28"/>
          <w:shd w:val="clear" w:color="auto" w:fill="FFFFFF"/>
        </w:rPr>
        <w:br/>
        <w:t xml:space="preserve">　　在关键技术上有创新，有一定技术难度，总体技术水平达到国内同类技术的先进水平，在行业较大范围内得到应用，取得一定的社会效益，对科技发展和社会进步有较大意义的可以评为三等奖。</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政府部门日常工作范围的有关调研、由公务员为主完成的属本职工作职责范围的软科学研究成果，不列入科学技术进步奖的评审范围。</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（二）推荐办法和申报要求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1、科学技术进步奖由各县（市）区科技主管部门、市级主管部门、高校、科研院所和经自主申请后由市科技行政部门认定，具备推荐条件的在甬机关、企事业单位和社会团体推荐；</w:t>
      </w:r>
    </w:p>
    <w:p w:rsidR="005E2CA0" w:rsidRPr="00433E55" w:rsidRDefault="005E2CA0" w:rsidP="005E2CA0">
      <w:pPr>
        <w:ind w:firstLineChars="200" w:firstLine="560"/>
        <w:rPr>
          <w:rFonts w:ascii="仿宋" w:eastAsia="仿宋" w:hAnsi="仿宋"/>
          <w:color w:val="000000" w:themeColor="text1"/>
          <w:sz w:val="28"/>
          <w:szCs w:val="28"/>
          <w:shd w:val="clear" w:color="auto" w:fill="FFFFFF"/>
        </w:rPr>
      </w:pPr>
      <w:r w:rsidRPr="00B139CA">
        <w:rPr>
          <w:rFonts w:ascii="仿宋" w:eastAsia="仿宋" w:hAnsi="仿宋" w:hint="eastAsia"/>
          <w:color w:val="000000" w:themeColor="text1"/>
          <w:sz w:val="28"/>
          <w:szCs w:val="28"/>
          <w:shd w:val="clear" w:color="auto" w:fill="FFFFFF"/>
        </w:rPr>
        <w:t>2、推荐项目原则上应是</w:t>
      </w:r>
      <w:r w:rsidRPr="00B139CA">
        <w:rPr>
          <w:rFonts w:ascii="仿宋" w:eastAsia="仿宋" w:hAnsi="仿宋"/>
          <w:color w:val="000000" w:themeColor="text1"/>
          <w:sz w:val="28"/>
          <w:szCs w:val="28"/>
          <w:shd w:val="clear" w:color="auto" w:fill="FFFFFF"/>
        </w:rPr>
        <w:t>5</w:t>
      </w:r>
      <w:r w:rsidRPr="00B139CA">
        <w:rPr>
          <w:rFonts w:ascii="仿宋" w:eastAsia="仿宋" w:hAnsi="仿宋" w:hint="eastAsia"/>
          <w:color w:val="000000" w:themeColor="text1"/>
          <w:sz w:val="28"/>
          <w:szCs w:val="28"/>
          <w:shd w:val="clear" w:color="auto" w:fill="FFFFFF"/>
        </w:rPr>
        <w:t>年以内登记的科技成果（要求登记日期</w:t>
      </w:r>
      <w:r w:rsidRPr="00433E55">
        <w:rPr>
          <w:rFonts w:ascii="仿宋" w:eastAsia="仿宋" w:hAnsi="仿宋"/>
          <w:color w:val="000000" w:themeColor="text1"/>
          <w:sz w:val="28"/>
          <w:szCs w:val="28"/>
          <w:shd w:val="clear" w:color="auto" w:fill="FFFFFF"/>
        </w:rPr>
        <w:t>201</w:t>
      </w:r>
      <w:r w:rsidR="009E2D90" w:rsidRPr="00433E55">
        <w:rPr>
          <w:rFonts w:ascii="仿宋" w:eastAsia="仿宋" w:hAnsi="仿宋"/>
          <w:color w:val="000000" w:themeColor="text1"/>
          <w:sz w:val="28"/>
          <w:szCs w:val="28"/>
          <w:shd w:val="clear" w:color="auto" w:fill="FFFFFF"/>
        </w:rPr>
        <w:t>4</w:t>
      </w:r>
      <w:r w:rsidRPr="00433E55">
        <w:rPr>
          <w:rFonts w:ascii="仿宋" w:eastAsia="仿宋" w:hAnsi="仿宋"/>
          <w:color w:val="000000" w:themeColor="text1"/>
          <w:sz w:val="28"/>
          <w:szCs w:val="28"/>
          <w:shd w:val="clear" w:color="auto" w:fill="FFFFFF"/>
        </w:rPr>
        <w:t>.1.1</w:t>
      </w:r>
      <w:r w:rsidRPr="00433E55">
        <w:rPr>
          <w:rFonts w:ascii="仿宋" w:eastAsia="仿宋" w:hAnsi="仿宋" w:hint="eastAsia"/>
          <w:color w:val="000000" w:themeColor="text1"/>
          <w:sz w:val="28"/>
          <w:szCs w:val="28"/>
          <w:shd w:val="clear" w:color="auto" w:fill="FFFFFF"/>
        </w:rPr>
        <w:t>至</w:t>
      </w:r>
      <w:r w:rsidRPr="00433E55">
        <w:rPr>
          <w:rFonts w:ascii="仿宋" w:eastAsia="仿宋" w:hAnsi="仿宋"/>
          <w:color w:val="000000" w:themeColor="text1"/>
          <w:sz w:val="28"/>
          <w:szCs w:val="28"/>
          <w:shd w:val="clear" w:color="auto" w:fill="FFFFFF"/>
        </w:rPr>
        <w:t>201</w:t>
      </w:r>
      <w:r w:rsidR="009E2D90" w:rsidRPr="00433E55">
        <w:rPr>
          <w:rFonts w:ascii="仿宋" w:eastAsia="仿宋" w:hAnsi="仿宋"/>
          <w:color w:val="000000" w:themeColor="text1"/>
          <w:sz w:val="28"/>
          <w:szCs w:val="28"/>
          <w:shd w:val="clear" w:color="auto" w:fill="FFFFFF"/>
        </w:rPr>
        <w:t>9</w:t>
      </w:r>
      <w:r w:rsidRPr="00433E55">
        <w:rPr>
          <w:rFonts w:ascii="仿宋" w:eastAsia="仿宋" w:hAnsi="仿宋"/>
          <w:color w:val="000000" w:themeColor="text1"/>
          <w:sz w:val="28"/>
          <w:szCs w:val="28"/>
          <w:shd w:val="clear" w:color="auto" w:fill="FFFFFF"/>
        </w:rPr>
        <w:t>.</w:t>
      </w:r>
      <w:r w:rsidR="009E2D90" w:rsidRPr="00433E55">
        <w:rPr>
          <w:rFonts w:ascii="仿宋" w:eastAsia="仿宋" w:hAnsi="仿宋"/>
          <w:color w:val="000000" w:themeColor="text1"/>
          <w:sz w:val="28"/>
          <w:szCs w:val="28"/>
          <w:shd w:val="clear" w:color="auto" w:fill="FFFFFF"/>
        </w:rPr>
        <w:t>4</w:t>
      </w:r>
      <w:r w:rsidRPr="00433E55">
        <w:rPr>
          <w:rFonts w:ascii="仿宋" w:eastAsia="仿宋" w:hAnsi="仿宋"/>
          <w:color w:val="000000" w:themeColor="text1"/>
          <w:sz w:val="28"/>
          <w:szCs w:val="28"/>
          <w:shd w:val="clear" w:color="auto" w:fill="FFFFFF"/>
        </w:rPr>
        <w:t>.3</w:t>
      </w:r>
      <w:r w:rsidR="00865AEC" w:rsidRPr="00433E55">
        <w:rPr>
          <w:rFonts w:ascii="仿宋" w:eastAsia="仿宋" w:hAnsi="仿宋"/>
          <w:color w:val="000000" w:themeColor="text1"/>
          <w:sz w:val="28"/>
          <w:szCs w:val="28"/>
          <w:shd w:val="clear" w:color="auto" w:fill="FFFFFF"/>
        </w:rPr>
        <w:t>0</w:t>
      </w:r>
      <w:r w:rsidRPr="00433E55">
        <w:rPr>
          <w:rFonts w:ascii="仿宋" w:eastAsia="仿宋" w:hAnsi="仿宋" w:hint="eastAsia"/>
          <w:color w:val="000000" w:themeColor="text1"/>
          <w:sz w:val="28"/>
          <w:szCs w:val="28"/>
          <w:shd w:val="clear" w:color="auto" w:fill="FFFFFF"/>
        </w:rPr>
        <w:t>）</w:t>
      </w:r>
    </w:p>
    <w:p w:rsidR="005E2CA0" w:rsidRPr="00282187" w:rsidRDefault="005E2CA0" w:rsidP="00342E3A">
      <w:pPr>
        <w:ind w:firstLineChars="200" w:firstLine="560"/>
        <w:rPr>
          <w:rFonts w:ascii="仿宋" w:eastAsia="仿宋" w:hAnsi="仿宋"/>
          <w:color w:val="000000" w:themeColor="text1"/>
          <w:sz w:val="28"/>
          <w:szCs w:val="28"/>
          <w:shd w:val="clear" w:color="auto" w:fill="FFFFFF"/>
        </w:rPr>
      </w:pPr>
      <w:r w:rsidRPr="00433E55">
        <w:rPr>
          <w:rFonts w:ascii="仿宋" w:eastAsia="仿宋" w:hAnsi="仿宋" w:hint="eastAsia"/>
          <w:color w:val="000000" w:themeColor="text1"/>
          <w:sz w:val="28"/>
          <w:szCs w:val="28"/>
          <w:shd w:val="clear" w:color="auto" w:fill="FFFFFF"/>
        </w:rPr>
        <w:t>3、推荐</w:t>
      </w:r>
      <w:r w:rsidR="00342E3A" w:rsidRPr="00433E55">
        <w:rPr>
          <w:rFonts w:ascii="仿宋" w:eastAsia="仿宋" w:hAnsi="仿宋" w:hint="eastAsia"/>
          <w:color w:val="000000" w:themeColor="text1"/>
          <w:sz w:val="28"/>
          <w:szCs w:val="28"/>
          <w:shd w:val="clear" w:color="auto" w:fill="FFFFFF"/>
        </w:rPr>
        <w:t>基础研究、应用基础研究类项目,</w:t>
      </w:r>
      <w:r w:rsidRPr="00433E55">
        <w:rPr>
          <w:rFonts w:ascii="仿宋" w:eastAsia="仿宋" w:hAnsi="仿宋" w:hint="eastAsia"/>
          <w:color w:val="000000" w:themeColor="text1"/>
          <w:sz w:val="28"/>
          <w:szCs w:val="28"/>
          <w:shd w:val="clear" w:color="auto" w:fill="FFFFFF"/>
        </w:rPr>
        <w:t>提供的论文、论著公开发表</w:t>
      </w:r>
      <w:r w:rsidR="00342E3A" w:rsidRPr="00433E55">
        <w:rPr>
          <w:rFonts w:ascii="仿宋" w:eastAsia="仿宋" w:hAnsi="仿宋" w:hint="eastAsia"/>
          <w:color w:val="000000" w:themeColor="text1"/>
          <w:sz w:val="28"/>
          <w:szCs w:val="28"/>
          <w:shd w:val="clear" w:color="auto" w:fill="FFFFFF"/>
        </w:rPr>
        <w:t>应在201</w:t>
      </w:r>
      <w:r w:rsidR="00FD075B" w:rsidRPr="00433E55">
        <w:rPr>
          <w:rFonts w:ascii="仿宋" w:eastAsia="仿宋" w:hAnsi="仿宋"/>
          <w:color w:val="000000" w:themeColor="text1"/>
          <w:sz w:val="28"/>
          <w:szCs w:val="28"/>
          <w:shd w:val="clear" w:color="auto" w:fill="FFFFFF"/>
        </w:rPr>
        <w:t>8</w:t>
      </w:r>
      <w:r w:rsidR="00342E3A" w:rsidRPr="00433E55">
        <w:rPr>
          <w:rFonts w:ascii="仿宋" w:eastAsia="仿宋" w:hAnsi="仿宋" w:hint="eastAsia"/>
          <w:color w:val="000000" w:themeColor="text1"/>
          <w:sz w:val="28"/>
          <w:szCs w:val="28"/>
          <w:shd w:val="clear" w:color="auto" w:fill="FFFFFF"/>
        </w:rPr>
        <w:t>年</w:t>
      </w:r>
      <w:r w:rsidR="00865AEC" w:rsidRPr="00433E55">
        <w:rPr>
          <w:rFonts w:ascii="仿宋" w:eastAsia="仿宋" w:hAnsi="仿宋"/>
          <w:color w:val="000000" w:themeColor="text1"/>
          <w:sz w:val="28"/>
          <w:szCs w:val="28"/>
          <w:shd w:val="clear" w:color="auto" w:fill="FFFFFF"/>
        </w:rPr>
        <w:t>3</w:t>
      </w:r>
      <w:r w:rsidR="00342E3A" w:rsidRPr="00433E55">
        <w:rPr>
          <w:rFonts w:ascii="仿宋" w:eastAsia="仿宋" w:hAnsi="仿宋" w:hint="eastAsia"/>
          <w:color w:val="000000" w:themeColor="text1"/>
          <w:sz w:val="28"/>
          <w:szCs w:val="28"/>
          <w:shd w:val="clear" w:color="auto" w:fill="FFFFFF"/>
        </w:rPr>
        <w:t>月</w:t>
      </w:r>
      <w:r w:rsidR="00342E3A" w:rsidRPr="00433E55">
        <w:rPr>
          <w:rFonts w:ascii="仿宋" w:eastAsia="仿宋" w:hAnsi="仿宋"/>
          <w:color w:val="000000" w:themeColor="text1"/>
          <w:sz w:val="28"/>
          <w:szCs w:val="28"/>
          <w:shd w:val="clear" w:color="auto" w:fill="FFFFFF"/>
        </w:rPr>
        <w:t>31</w:t>
      </w:r>
      <w:r w:rsidR="00342E3A" w:rsidRPr="00433E55">
        <w:rPr>
          <w:rFonts w:ascii="仿宋" w:eastAsia="仿宋" w:hAnsi="仿宋" w:hint="eastAsia"/>
          <w:color w:val="000000" w:themeColor="text1"/>
          <w:sz w:val="28"/>
          <w:szCs w:val="28"/>
          <w:shd w:val="clear" w:color="auto" w:fill="FFFFFF"/>
        </w:rPr>
        <w:t>日前;</w:t>
      </w:r>
      <w:r w:rsidR="00FD075B" w:rsidRPr="00433E55">
        <w:rPr>
          <w:rFonts w:ascii="仿宋" w:eastAsia="仿宋" w:hAnsi="仿宋" w:hint="eastAsia"/>
          <w:color w:val="000000" w:themeColor="text1"/>
          <w:sz w:val="28"/>
          <w:szCs w:val="28"/>
          <w:shd w:val="clear" w:color="auto" w:fill="FFFFFF"/>
        </w:rPr>
        <w:t>推荐技术开发类、技术发明类和社会公益类项目的</w:t>
      </w:r>
      <w:r w:rsidRPr="00433E55">
        <w:rPr>
          <w:rFonts w:ascii="仿宋" w:eastAsia="仿宋" w:hAnsi="仿宋" w:hint="eastAsia"/>
          <w:color w:val="000000" w:themeColor="text1"/>
          <w:sz w:val="28"/>
          <w:szCs w:val="28"/>
          <w:shd w:val="clear" w:color="auto" w:fill="FFFFFF"/>
        </w:rPr>
        <w:t>技术应用</w:t>
      </w:r>
      <w:r w:rsidR="00FD075B" w:rsidRPr="00433E55">
        <w:rPr>
          <w:rFonts w:ascii="仿宋" w:eastAsia="仿宋" w:hAnsi="仿宋" w:hint="eastAsia"/>
          <w:color w:val="000000" w:themeColor="text1"/>
          <w:sz w:val="28"/>
          <w:szCs w:val="28"/>
          <w:shd w:val="clear" w:color="auto" w:fill="FFFFFF"/>
        </w:rPr>
        <w:t>或者推广应用</w:t>
      </w:r>
      <w:r w:rsidRPr="00433E55">
        <w:rPr>
          <w:rFonts w:ascii="仿宋" w:eastAsia="仿宋" w:hAnsi="仿宋" w:hint="eastAsia"/>
          <w:color w:val="000000" w:themeColor="text1"/>
          <w:sz w:val="28"/>
          <w:szCs w:val="28"/>
          <w:shd w:val="clear" w:color="auto" w:fill="FFFFFF"/>
        </w:rPr>
        <w:t>时间应在201</w:t>
      </w:r>
      <w:r w:rsidR="00FD075B" w:rsidRPr="00433E55">
        <w:rPr>
          <w:rFonts w:ascii="仿宋" w:eastAsia="仿宋" w:hAnsi="仿宋" w:hint="eastAsia"/>
          <w:color w:val="000000" w:themeColor="text1"/>
          <w:sz w:val="28"/>
          <w:szCs w:val="28"/>
          <w:shd w:val="clear" w:color="auto" w:fill="FFFFFF"/>
        </w:rPr>
        <w:t>8</w:t>
      </w:r>
      <w:r w:rsidRPr="00433E55">
        <w:rPr>
          <w:rFonts w:ascii="仿宋" w:eastAsia="仿宋" w:hAnsi="仿宋" w:hint="eastAsia"/>
          <w:color w:val="000000" w:themeColor="text1"/>
          <w:sz w:val="28"/>
          <w:szCs w:val="28"/>
          <w:shd w:val="clear" w:color="auto" w:fill="FFFFFF"/>
        </w:rPr>
        <w:t>年</w:t>
      </w:r>
      <w:r w:rsidR="00865AEC" w:rsidRPr="00433E55">
        <w:rPr>
          <w:rFonts w:ascii="仿宋" w:eastAsia="仿宋" w:hAnsi="仿宋"/>
          <w:color w:val="000000" w:themeColor="text1"/>
          <w:sz w:val="28"/>
          <w:szCs w:val="28"/>
          <w:shd w:val="clear" w:color="auto" w:fill="FFFFFF"/>
        </w:rPr>
        <w:t>3</w:t>
      </w:r>
      <w:r w:rsidRPr="00433E55">
        <w:rPr>
          <w:rFonts w:ascii="仿宋" w:eastAsia="仿宋" w:hAnsi="仿宋" w:hint="eastAsia"/>
          <w:color w:val="000000" w:themeColor="text1"/>
          <w:sz w:val="28"/>
          <w:szCs w:val="28"/>
          <w:shd w:val="clear" w:color="auto" w:fill="FFFFFF"/>
        </w:rPr>
        <w:t>月</w:t>
      </w:r>
      <w:r w:rsidRPr="00433E55">
        <w:rPr>
          <w:rFonts w:ascii="仿宋" w:eastAsia="仿宋" w:hAnsi="仿宋"/>
          <w:color w:val="000000" w:themeColor="text1"/>
          <w:sz w:val="28"/>
          <w:szCs w:val="28"/>
          <w:shd w:val="clear" w:color="auto" w:fill="FFFFFF"/>
        </w:rPr>
        <w:t>31</w:t>
      </w:r>
      <w:r w:rsidRPr="00433E55">
        <w:rPr>
          <w:rFonts w:ascii="仿宋" w:eastAsia="仿宋" w:hAnsi="仿宋" w:hint="eastAsia"/>
          <w:color w:val="000000" w:themeColor="text1"/>
          <w:sz w:val="28"/>
          <w:szCs w:val="28"/>
          <w:shd w:val="clear" w:color="auto" w:fill="FFFFFF"/>
        </w:rPr>
        <w:t>日前，</w:t>
      </w:r>
      <w:r w:rsidRPr="00282187">
        <w:rPr>
          <w:rFonts w:ascii="仿宋" w:eastAsia="仿宋" w:hAnsi="仿宋" w:hint="eastAsia"/>
          <w:color w:val="000000" w:themeColor="text1"/>
          <w:sz w:val="28"/>
          <w:szCs w:val="28"/>
          <w:shd w:val="clear" w:color="auto" w:fill="FFFFFF"/>
        </w:rPr>
        <w:t>并产生社会或经济效益。软科学项目应在201</w:t>
      </w:r>
      <w:r w:rsidR="00961B77">
        <w:rPr>
          <w:rFonts w:ascii="仿宋" w:eastAsia="仿宋" w:hAnsi="仿宋" w:hint="eastAsia"/>
          <w:color w:val="000000" w:themeColor="text1"/>
          <w:sz w:val="28"/>
          <w:szCs w:val="28"/>
          <w:shd w:val="clear" w:color="auto" w:fill="FFFFFF"/>
        </w:rPr>
        <w:t>8</w:t>
      </w:r>
      <w:r w:rsidRPr="00282187">
        <w:rPr>
          <w:rFonts w:ascii="仿宋" w:eastAsia="仿宋" w:hAnsi="仿宋" w:hint="eastAsia"/>
          <w:color w:val="000000" w:themeColor="text1"/>
          <w:sz w:val="28"/>
          <w:szCs w:val="28"/>
          <w:shd w:val="clear" w:color="auto" w:fill="FFFFFF"/>
        </w:rPr>
        <w:t>年</w:t>
      </w:r>
      <w:r w:rsidR="00865AEC">
        <w:rPr>
          <w:rFonts w:ascii="仿宋" w:eastAsia="仿宋" w:hAnsi="仿宋"/>
          <w:color w:val="000000" w:themeColor="text1"/>
          <w:sz w:val="28"/>
          <w:szCs w:val="28"/>
          <w:shd w:val="clear" w:color="auto" w:fill="FFFFFF"/>
        </w:rPr>
        <w:t>3</w:t>
      </w:r>
      <w:r w:rsidRPr="00282187">
        <w:rPr>
          <w:rFonts w:ascii="仿宋" w:eastAsia="仿宋" w:hAnsi="仿宋" w:hint="eastAsia"/>
          <w:color w:val="000000" w:themeColor="text1"/>
          <w:sz w:val="28"/>
          <w:szCs w:val="28"/>
          <w:shd w:val="clear" w:color="auto" w:fill="FFFFFF"/>
        </w:rPr>
        <w:t>月</w:t>
      </w:r>
      <w:r w:rsidRPr="00282187">
        <w:rPr>
          <w:rFonts w:ascii="仿宋" w:eastAsia="仿宋" w:hAnsi="仿宋"/>
          <w:color w:val="000000" w:themeColor="text1"/>
          <w:sz w:val="28"/>
          <w:szCs w:val="28"/>
          <w:shd w:val="clear" w:color="auto" w:fill="FFFFFF"/>
        </w:rPr>
        <w:t>31</w:t>
      </w:r>
      <w:r w:rsidRPr="00282187">
        <w:rPr>
          <w:rFonts w:ascii="仿宋" w:eastAsia="仿宋" w:hAnsi="仿宋" w:hint="eastAsia"/>
          <w:color w:val="000000" w:themeColor="text1"/>
          <w:sz w:val="28"/>
          <w:szCs w:val="28"/>
          <w:shd w:val="clear" w:color="auto" w:fill="FFFFFF"/>
        </w:rPr>
        <w:t xml:space="preserve">日前已验收并经实践验证的项目；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4、推荐项目已列入市级及以上计划的，应当在项目整体完成验收后推荐；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5、项目前</w:t>
      </w:r>
      <w:proofErr w:type="gramStart"/>
      <w:r w:rsidRPr="00282187">
        <w:rPr>
          <w:rFonts w:ascii="仿宋" w:eastAsia="仿宋" w:hAnsi="仿宋" w:hint="eastAsia"/>
          <w:color w:val="000000" w:themeColor="text1"/>
          <w:sz w:val="28"/>
          <w:szCs w:val="28"/>
          <w:shd w:val="clear" w:color="auto" w:fill="FFFFFF"/>
        </w:rPr>
        <w:t>三完成</w:t>
      </w:r>
      <w:proofErr w:type="gramEnd"/>
      <w:r w:rsidRPr="00282187">
        <w:rPr>
          <w:rFonts w:ascii="仿宋" w:eastAsia="仿宋" w:hAnsi="仿宋" w:hint="eastAsia"/>
          <w:color w:val="000000" w:themeColor="text1"/>
          <w:sz w:val="28"/>
          <w:szCs w:val="28"/>
          <w:shd w:val="clear" w:color="auto" w:fill="FFFFFF"/>
        </w:rPr>
        <w:t xml:space="preserve">人在同一个年度只能作为一个项目的完成人参加科技进步奖评选。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6、存在以下情况之一的不得推荐：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lastRenderedPageBreak/>
        <w:t xml:space="preserve">（1）存在知识产权纠纷或完成单位、完成人员署名纠纷的项目；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（2）涉及国防和国家安全的专用项目；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（3）仍处于保密阶段的项目；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（4）动植物新品种、新药、医疗器材、食品饮料及添加剂、农药化肥、兽药、疫苗及添加剂、基因工程技术及产品、压力容器等特殊行业的项目，无相关部门审批（审定、认定）文件；</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（5）化工、冶金、印染等项目成果，近3年被环保部门就违规排放、环境污染等问题进行处罚； </w:t>
      </w:r>
    </w:p>
    <w:p w:rsidR="005E2CA0"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（6）各级政府部门作为完成单位，公务员或参照公务员管理人员作为完成人员。</w:t>
      </w:r>
    </w:p>
    <w:p w:rsidR="00961B77" w:rsidRPr="00282187" w:rsidRDefault="00961B77" w:rsidP="005E2CA0">
      <w:pPr>
        <w:ind w:firstLineChars="200" w:firstLine="560"/>
        <w:rPr>
          <w:rFonts w:ascii="仿宋" w:eastAsia="仿宋" w:hAnsi="仿宋"/>
          <w:color w:val="000000" w:themeColor="text1"/>
          <w:sz w:val="28"/>
          <w:szCs w:val="28"/>
          <w:shd w:val="clear" w:color="auto" w:fill="FFFFFF"/>
        </w:rPr>
      </w:pPr>
      <w:r w:rsidRPr="00A2462D">
        <w:rPr>
          <w:rFonts w:ascii="仿宋" w:eastAsia="仿宋" w:hAnsi="仿宋" w:hint="eastAsia"/>
          <w:color w:val="000000" w:themeColor="text1"/>
          <w:sz w:val="28"/>
          <w:szCs w:val="28"/>
          <w:shd w:val="clear" w:color="auto" w:fill="FFFFFF"/>
        </w:rPr>
        <w:t>（7）已</w:t>
      </w:r>
      <w:r w:rsidR="00141405" w:rsidRPr="00A2462D">
        <w:rPr>
          <w:rFonts w:ascii="仿宋" w:eastAsia="仿宋" w:hAnsi="仿宋" w:hint="eastAsia"/>
          <w:color w:val="000000" w:themeColor="text1"/>
          <w:sz w:val="28"/>
          <w:szCs w:val="28"/>
          <w:shd w:val="clear" w:color="auto" w:fill="FFFFFF"/>
        </w:rPr>
        <w:t>推荐2019年度</w:t>
      </w:r>
      <w:r w:rsidR="00856AFD" w:rsidRPr="00A2462D">
        <w:rPr>
          <w:rFonts w:ascii="仿宋" w:eastAsia="仿宋" w:hAnsi="仿宋" w:hint="eastAsia"/>
          <w:color w:val="000000" w:themeColor="text1"/>
          <w:sz w:val="28"/>
          <w:szCs w:val="28"/>
          <w:shd w:val="clear" w:color="auto" w:fill="FFFFFF"/>
        </w:rPr>
        <w:t>的</w:t>
      </w:r>
      <w:r w:rsidR="00141405" w:rsidRPr="00A2462D">
        <w:rPr>
          <w:rFonts w:ascii="仿宋" w:eastAsia="仿宋" w:hAnsi="仿宋" w:hint="eastAsia"/>
          <w:color w:val="000000" w:themeColor="text1"/>
          <w:sz w:val="28"/>
          <w:szCs w:val="28"/>
          <w:shd w:val="clear" w:color="auto" w:fill="FFFFFF"/>
        </w:rPr>
        <w:t>国家科学技术奖</w:t>
      </w:r>
      <w:r w:rsidR="00865AEC" w:rsidRPr="00A2462D">
        <w:rPr>
          <w:rFonts w:ascii="仿宋" w:eastAsia="仿宋" w:hAnsi="仿宋" w:hint="eastAsia"/>
          <w:color w:val="000000" w:themeColor="text1"/>
          <w:sz w:val="28"/>
          <w:szCs w:val="28"/>
          <w:shd w:val="clear" w:color="auto" w:fill="FFFFFF"/>
        </w:rPr>
        <w:t>和</w:t>
      </w:r>
      <w:r w:rsidR="001D5EF7" w:rsidRPr="00A2462D">
        <w:rPr>
          <w:rFonts w:ascii="仿宋" w:eastAsia="仿宋" w:hAnsi="仿宋" w:hint="eastAsia"/>
          <w:color w:val="000000" w:themeColor="text1"/>
          <w:sz w:val="28"/>
          <w:szCs w:val="28"/>
          <w:shd w:val="clear" w:color="auto" w:fill="FFFFFF"/>
        </w:rPr>
        <w:t>浙江省</w:t>
      </w:r>
      <w:r w:rsidR="00433E55" w:rsidRPr="00A2462D">
        <w:rPr>
          <w:rFonts w:ascii="仿宋" w:eastAsia="仿宋" w:hAnsi="仿宋" w:hint="eastAsia"/>
          <w:color w:val="000000" w:themeColor="text1"/>
          <w:sz w:val="28"/>
          <w:szCs w:val="28"/>
          <w:shd w:val="clear" w:color="auto" w:fill="FFFFFF"/>
        </w:rPr>
        <w:t>科学技术</w:t>
      </w:r>
      <w:r w:rsidR="00A2462D" w:rsidRPr="00A2462D">
        <w:rPr>
          <w:rFonts w:ascii="仿宋" w:eastAsia="仿宋" w:hAnsi="仿宋" w:hint="eastAsia"/>
          <w:color w:val="000000" w:themeColor="text1"/>
          <w:sz w:val="28"/>
          <w:szCs w:val="28"/>
          <w:shd w:val="clear" w:color="auto" w:fill="FFFFFF"/>
        </w:rPr>
        <w:t>奖</w:t>
      </w:r>
      <w:r w:rsidR="001D5EF7" w:rsidRPr="00A2462D">
        <w:rPr>
          <w:rFonts w:ascii="仿宋" w:eastAsia="仿宋" w:hAnsi="仿宋" w:hint="eastAsia"/>
          <w:color w:val="000000" w:themeColor="text1"/>
          <w:sz w:val="28"/>
          <w:szCs w:val="28"/>
          <w:shd w:val="clear" w:color="auto" w:fill="FFFFFF"/>
        </w:rPr>
        <w:t>等</w:t>
      </w:r>
      <w:r w:rsidR="00A2462D" w:rsidRPr="00A2462D">
        <w:rPr>
          <w:rFonts w:ascii="仿宋" w:eastAsia="仿宋" w:hAnsi="仿宋" w:hint="eastAsia"/>
          <w:color w:val="000000" w:themeColor="text1"/>
          <w:sz w:val="28"/>
          <w:szCs w:val="28"/>
          <w:shd w:val="clear" w:color="auto" w:fill="FFFFFF"/>
        </w:rPr>
        <w:t>更高等</w:t>
      </w:r>
      <w:r w:rsidR="00141405" w:rsidRPr="00A2462D">
        <w:rPr>
          <w:rFonts w:ascii="仿宋" w:eastAsia="仿宋" w:hAnsi="仿宋" w:hint="eastAsia"/>
          <w:color w:val="000000" w:themeColor="text1"/>
          <w:sz w:val="28"/>
          <w:szCs w:val="28"/>
          <w:shd w:val="clear" w:color="auto" w:fill="FFFFFF"/>
        </w:rPr>
        <w:t>级科学技术奖的项目。</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（三）推荐材料要求</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科学技术进步奖推荐材料主要包括市科学技术进步奖推荐书、相关附件材料。</w:t>
      </w:r>
      <w:r w:rsidRPr="00282187">
        <w:rPr>
          <w:rFonts w:ascii="仿宋" w:eastAsia="仿宋" w:hAnsi="仿宋" w:hint="eastAsia"/>
          <w:color w:val="000000" w:themeColor="text1"/>
          <w:sz w:val="28"/>
          <w:szCs w:val="28"/>
          <w:shd w:val="clear" w:color="auto" w:fill="FFFFFF"/>
        </w:rPr>
        <w:br/>
        <w:t xml:space="preserve">　　1、申报单位应按《科学技术进步奖推荐书填写说明》的有关要求认真填写，重点突出申报项目的重要科学发现、主要技术发明或科技创新，内容完整、真实，文字描述准确、客观；</w:t>
      </w:r>
      <w:r w:rsidRPr="00282187">
        <w:rPr>
          <w:rFonts w:ascii="仿宋" w:eastAsia="仿宋" w:hAnsi="仿宋" w:hint="eastAsia"/>
          <w:color w:val="000000" w:themeColor="text1"/>
          <w:sz w:val="28"/>
          <w:szCs w:val="28"/>
          <w:shd w:val="clear" w:color="auto" w:fill="FFFFFF"/>
        </w:rPr>
        <w:br/>
        <w:t xml:space="preserve">　　2、由高校、科研院所为第一完成单位申报的技术开发（成果转化）类项目，必须提供技术开发合同或技术转让合同，并提供企业支付高校、科研院所的技术（版权）转让费等有效凭证；</w:t>
      </w:r>
      <w:r w:rsidRPr="00282187">
        <w:rPr>
          <w:rFonts w:ascii="仿宋" w:eastAsia="仿宋" w:hAnsi="仿宋" w:hint="eastAsia"/>
          <w:color w:val="000000" w:themeColor="text1"/>
          <w:sz w:val="28"/>
          <w:szCs w:val="28"/>
          <w:shd w:val="clear" w:color="auto" w:fill="FFFFFF"/>
        </w:rPr>
        <w:br/>
        <w:t xml:space="preserve">　　3、在已获得宁波市科学技术进步</w:t>
      </w:r>
      <w:r w:rsidRPr="00A2462D">
        <w:rPr>
          <w:rFonts w:ascii="仿宋" w:eastAsia="仿宋" w:hAnsi="仿宋" w:hint="eastAsia"/>
          <w:color w:val="000000" w:themeColor="text1"/>
          <w:sz w:val="28"/>
          <w:szCs w:val="28"/>
          <w:shd w:val="clear" w:color="auto" w:fill="FFFFFF"/>
        </w:rPr>
        <w:t>奖</w:t>
      </w:r>
      <w:r w:rsidR="006760AA" w:rsidRPr="00A2462D">
        <w:rPr>
          <w:rFonts w:ascii="仿宋" w:eastAsia="仿宋" w:hAnsi="仿宋" w:hint="eastAsia"/>
          <w:color w:val="000000" w:themeColor="text1"/>
          <w:sz w:val="28"/>
          <w:szCs w:val="28"/>
          <w:shd w:val="clear" w:color="auto" w:fill="FFFFFF"/>
        </w:rPr>
        <w:t>及更高等级</w:t>
      </w:r>
      <w:r w:rsidR="00A2462D">
        <w:rPr>
          <w:rFonts w:ascii="仿宋" w:eastAsia="仿宋" w:hAnsi="仿宋" w:hint="eastAsia"/>
          <w:color w:val="000000" w:themeColor="text1"/>
          <w:sz w:val="28"/>
          <w:szCs w:val="28"/>
          <w:shd w:val="clear" w:color="auto" w:fill="FFFFFF"/>
        </w:rPr>
        <w:t>科学技术</w:t>
      </w:r>
      <w:r w:rsidR="006760AA" w:rsidRPr="00A2462D">
        <w:rPr>
          <w:rFonts w:ascii="仿宋" w:eastAsia="仿宋" w:hAnsi="仿宋" w:hint="eastAsia"/>
          <w:color w:val="000000" w:themeColor="text1"/>
          <w:sz w:val="28"/>
          <w:szCs w:val="28"/>
          <w:shd w:val="clear" w:color="auto" w:fill="FFFFFF"/>
        </w:rPr>
        <w:t>奖励</w:t>
      </w:r>
      <w:bookmarkStart w:id="0" w:name="_GoBack"/>
      <w:bookmarkEnd w:id="0"/>
      <w:r w:rsidRPr="00A2462D">
        <w:rPr>
          <w:rFonts w:ascii="仿宋" w:eastAsia="仿宋" w:hAnsi="仿宋" w:hint="eastAsia"/>
          <w:color w:val="000000" w:themeColor="text1"/>
          <w:sz w:val="28"/>
          <w:szCs w:val="28"/>
          <w:shd w:val="clear" w:color="auto" w:fill="FFFFFF"/>
        </w:rPr>
        <w:t>项</w:t>
      </w:r>
      <w:r w:rsidRPr="00282187">
        <w:rPr>
          <w:rFonts w:ascii="仿宋" w:eastAsia="仿宋" w:hAnsi="仿宋" w:hint="eastAsia"/>
          <w:color w:val="000000" w:themeColor="text1"/>
          <w:sz w:val="28"/>
          <w:szCs w:val="28"/>
          <w:shd w:val="clear" w:color="auto" w:fill="FFFFFF"/>
        </w:rPr>
        <w:t>目中使</w:t>
      </w:r>
      <w:r w:rsidRPr="00282187">
        <w:rPr>
          <w:rFonts w:ascii="仿宋" w:eastAsia="仿宋" w:hAnsi="仿宋" w:hint="eastAsia"/>
          <w:color w:val="000000" w:themeColor="text1"/>
          <w:sz w:val="28"/>
          <w:szCs w:val="28"/>
          <w:shd w:val="clear" w:color="auto" w:fill="FFFFFF"/>
        </w:rPr>
        <w:lastRenderedPageBreak/>
        <w:t>用过的知识产权、论文等成果不得在申报项目中重复使用；</w:t>
      </w:r>
      <w:r w:rsidRPr="00282187">
        <w:rPr>
          <w:rFonts w:ascii="仿宋" w:eastAsia="仿宋" w:hAnsi="仿宋" w:hint="eastAsia"/>
          <w:color w:val="000000" w:themeColor="text1"/>
          <w:sz w:val="28"/>
          <w:szCs w:val="28"/>
          <w:shd w:val="clear" w:color="auto" w:fill="FFFFFF"/>
        </w:rPr>
        <w:br/>
        <w:t xml:space="preserve">　　4、推荐材料包括：从申报系统生成打印的推荐书1份，附件材料1套，推荐书和附件材料装订</w:t>
      </w:r>
      <w:bookmarkStart w:id="1" w:name="_Hlk6210782"/>
      <w:r w:rsidRPr="00282187">
        <w:rPr>
          <w:rFonts w:ascii="仿宋" w:eastAsia="仿宋" w:hAnsi="仿宋" w:hint="eastAsia"/>
          <w:color w:val="000000" w:themeColor="text1"/>
          <w:sz w:val="28"/>
          <w:szCs w:val="28"/>
          <w:shd w:val="clear" w:color="auto" w:fill="FFFFFF"/>
        </w:rPr>
        <w:t>成册</w:t>
      </w:r>
      <w:bookmarkEnd w:id="1"/>
      <w:r w:rsidRPr="00282187">
        <w:rPr>
          <w:rFonts w:ascii="仿宋" w:eastAsia="仿宋" w:hAnsi="仿宋" w:hint="eastAsia"/>
          <w:color w:val="000000" w:themeColor="text1"/>
          <w:sz w:val="28"/>
          <w:szCs w:val="28"/>
          <w:shd w:val="clear" w:color="auto" w:fill="FFFFFF"/>
        </w:rPr>
        <w:t>（不另加封面）；</w:t>
      </w:r>
      <w:r w:rsidRPr="00282187">
        <w:rPr>
          <w:rFonts w:ascii="仿宋" w:eastAsia="仿宋" w:hAnsi="仿宋" w:hint="eastAsia"/>
          <w:color w:val="000000" w:themeColor="text1"/>
          <w:sz w:val="28"/>
          <w:szCs w:val="28"/>
          <w:shd w:val="clear" w:color="auto" w:fill="FFFFFF"/>
        </w:rPr>
        <w:br/>
        <w:t xml:space="preserve">　　5、推荐单位报送推荐项目纸质材料时提供推荐项目汇总表一份（盖推荐单位公章）。</w:t>
      </w:r>
      <w:r w:rsidRPr="00282187">
        <w:rPr>
          <w:rFonts w:ascii="仿宋" w:eastAsia="仿宋" w:hAnsi="仿宋" w:hint="eastAsia"/>
          <w:color w:val="000000" w:themeColor="text1"/>
          <w:sz w:val="28"/>
          <w:szCs w:val="28"/>
          <w:shd w:val="clear" w:color="auto" w:fill="FFFFFF"/>
        </w:rPr>
        <w:br/>
      </w:r>
      <w:r w:rsidRPr="005363F0">
        <w:rPr>
          <w:rFonts w:asciiTheme="minorEastAsia" w:hAnsiTheme="minorEastAsia" w:hint="eastAsia"/>
          <w:color w:val="000000" w:themeColor="text1"/>
          <w:sz w:val="28"/>
          <w:szCs w:val="28"/>
          <w:shd w:val="clear" w:color="auto" w:fill="FFFFFF"/>
        </w:rPr>
        <w:t xml:space="preserve">　　</w:t>
      </w:r>
      <w:r w:rsidRPr="00282187">
        <w:rPr>
          <w:rFonts w:ascii="仿宋" w:eastAsia="仿宋" w:hAnsi="仿宋" w:hint="eastAsia"/>
          <w:color w:val="000000" w:themeColor="text1"/>
          <w:sz w:val="28"/>
          <w:szCs w:val="28"/>
          <w:shd w:val="clear" w:color="auto" w:fill="FFFFFF"/>
        </w:rPr>
        <w:t>附件材料主要包括：</w:t>
      </w:r>
      <w:r w:rsidRPr="00282187">
        <w:rPr>
          <w:rFonts w:ascii="仿宋" w:eastAsia="仿宋" w:hAnsi="仿宋" w:hint="eastAsia"/>
          <w:color w:val="000000" w:themeColor="text1"/>
          <w:sz w:val="28"/>
          <w:szCs w:val="28"/>
          <w:shd w:val="clear" w:color="auto" w:fill="FFFFFF"/>
        </w:rPr>
        <w:br/>
        <w:t xml:space="preserve">　　（1）知识产权证明；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（2）评价证明及国家法律法规要求行业审批文件；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（3）应用证明或采纳的评价证明（原件）；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（4）经济效益或社会效益证明</w:t>
      </w:r>
      <w:r w:rsidR="00707311">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原件</w:t>
      </w:r>
      <w:r w:rsidR="00707311">
        <w:rPr>
          <w:rFonts w:ascii="仿宋" w:eastAsia="仿宋" w:hAnsi="仿宋" w:hint="eastAsia"/>
          <w:color w:val="000000" w:themeColor="text1"/>
          <w:sz w:val="28"/>
          <w:szCs w:val="28"/>
          <w:shd w:val="clear" w:color="auto" w:fill="FFFFFF"/>
        </w:rPr>
        <w:t>）</w:t>
      </w:r>
      <w:r w:rsidRPr="00282187">
        <w:rPr>
          <w:rFonts w:ascii="仿宋" w:eastAsia="仿宋" w:hAnsi="仿宋" w:hint="eastAsia"/>
          <w:color w:val="000000" w:themeColor="text1"/>
          <w:sz w:val="28"/>
          <w:szCs w:val="28"/>
          <w:shd w:val="clear" w:color="auto" w:fill="FFFFFF"/>
        </w:rPr>
        <w:t xml:space="preserve">；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（5）代表性论文、专著等；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（6）他人引用的代表性论文、专著；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（7）承诺书</w:t>
      </w:r>
      <w:r w:rsidR="007F5C44">
        <w:rPr>
          <w:rFonts w:ascii="仿宋" w:eastAsia="仿宋" w:hAnsi="仿宋" w:hint="eastAsia"/>
          <w:color w:val="000000" w:themeColor="text1"/>
          <w:sz w:val="28"/>
          <w:szCs w:val="28"/>
          <w:shd w:val="clear" w:color="auto" w:fill="FFFFFF"/>
        </w:rPr>
        <w:t>（原件）</w:t>
      </w:r>
      <w:r w:rsidRPr="00282187">
        <w:rPr>
          <w:rFonts w:ascii="仿宋" w:eastAsia="仿宋" w:hAnsi="仿宋" w:hint="eastAsia"/>
          <w:color w:val="000000" w:themeColor="text1"/>
          <w:sz w:val="28"/>
          <w:szCs w:val="28"/>
          <w:shd w:val="clear" w:color="auto" w:fill="FFFFFF"/>
        </w:rPr>
        <w:t>；</w:t>
      </w:r>
    </w:p>
    <w:p w:rsidR="00B65966"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（8）</w:t>
      </w:r>
      <w:r w:rsidR="00B65966">
        <w:rPr>
          <w:rFonts w:ascii="仿宋" w:eastAsia="仿宋" w:hAnsi="仿宋" w:hint="eastAsia"/>
          <w:color w:val="000000" w:themeColor="text1"/>
          <w:sz w:val="28"/>
          <w:szCs w:val="28"/>
          <w:shd w:val="clear" w:color="auto" w:fill="FFFFFF"/>
        </w:rPr>
        <w:t>知情同意报奖证明（原件）：</w:t>
      </w:r>
    </w:p>
    <w:p w:rsidR="005E2CA0" w:rsidRPr="00282187" w:rsidRDefault="00B65966" w:rsidP="005E2CA0">
      <w:pPr>
        <w:ind w:firstLineChars="200" w:firstLine="5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（9）</w:t>
      </w:r>
      <w:r w:rsidR="005E2CA0" w:rsidRPr="00282187">
        <w:rPr>
          <w:rFonts w:ascii="仿宋" w:eastAsia="仿宋" w:hAnsi="仿宋" w:hint="eastAsia"/>
          <w:color w:val="000000" w:themeColor="text1"/>
          <w:sz w:val="28"/>
          <w:szCs w:val="28"/>
          <w:shd w:val="clear" w:color="auto" w:fill="FFFFFF"/>
        </w:rPr>
        <w:t xml:space="preserve">其他证明：成果登记证书、查新报告、高校和科研院所与企业签署的合作协议（推荐技术开发类项目）、公示结果说明等。 </w:t>
      </w:r>
    </w:p>
    <w:p w:rsidR="005E2CA0" w:rsidRPr="00282187" w:rsidRDefault="005E2CA0" w:rsidP="005E2CA0">
      <w:pPr>
        <w:ind w:firstLineChars="200" w:firstLine="560"/>
        <w:rPr>
          <w:rFonts w:ascii="仿宋" w:eastAsia="仿宋" w:hAnsi="仿宋"/>
          <w:color w:val="000000" w:themeColor="text1"/>
          <w:sz w:val="28"/>
          <w:szCs w:val="28"/>
          <w:shd w:val="clear" w:color="auto" w:fill="FFFFFF"/>
        </w:rPr>
      </w:pPr>
      <w:r w:rsidRPr="00282187">
        <w:rPr>
          <w:rFonts w:ascii="仿宋" w:eastAsia="仿宋" w:hAnsi="仿宋" w:hint="eastAsia"/>
          <w:color w:val="000000" w:themeColor="text1"/>
          <w:sz w:val="28"/>
          <w:szCs w:val="28"/>
          <w:shd w:val="clear" w:color="auto" w:fill="FFFFFF"/>
        </w:rPr>
        <w:t xml:space="preserve">书面附件是推荐书存档内容的必备材料，应按以上顺序排列。 </w:t>
      </w:r>
    </w:p>
    <w:p w:rsidR="005E2CA0" w:rsidRDefault="005E2CA0" w:rsidP="005E2CA0">
      <w:pPr>
        <w:ind w:firstLineChars="200" w:firstLine="560"/>
        <w:rPr>
          <w:rFonts w:ascii="仿宋" w:eastAsia="仿宋" w:hAnsi="仿宋"/>
          <w:color w:val="000000" w:themeColor="text1"/>
          <w:sz w:val="28"/>
          <w:szCs w:val="28"/>
          <w:shd w:val="clear" w:color="auto" w:fill="FFFFFF"/>
        </w:rPr>
      </w:pPr>
    </w:p>
    <w:p w:rsidR="008E6A27" w:rsidRDefault="008E6A27"/>
    <w:sectPr w:rsidR="008E6A27" w:rsidSect="00282187">
      <w:footerReference w:type="default" r:id="rId6"/>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6BA" w:rsidRDefault="005916BA">
      <w:r>
        <w:separator/>
      </w:r>
    </w:p>
  </w:endnote>
  <w:endnote w:type="continuationSeparator" w:id="0">
    <w:p w:rsidR="005916BA" w:rsidRDefault="0059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503652"/>
      <w:docPartObj>
        <w:docPartGallery w:val="Page Numbers (Bottom of Page)"/>
        <w:docPartUnique/>
      </w:docPartObj>
    </w:sdtPr>
    <w:sdtEndPr/>
    <w:sdtContent>
      <w:p w:rsidR="00282187" w:rsidRDefault="005E2CA0">
        <w:pPr>
          <w:pStyle w:val="a3"/>
          <w:jc w:val="right"/>
        </w:pPr>
        <w:r>
          <w:fldChar w:fldCharType="begin"/>
        </w:r>
        <w:r>
          <w:instrText>PAGE   \* MERGEFORMAT</w:instrText>
        </w:r>
        <w:r>
          <w:fldChar w:fldCharType="separate"/>
        </w:r>
        <w:r w:rsidRPr="005E2CA0">
          <w:rPr>
            <w:noProof/>
            <w:lang w:val="zh-CN"/>
          </w:rPr>
          <w:t>-</w:t>
        </w:r>
        <w:r>
          <w:rPr>
            <w:noProof/>
          </w:rPr>
          <w:t xml:space="preserve"> 2 -</w:t>
        </w:r>
        <w:r>
          <w:fldChar w:fldCharType="end"/>
        </w:r>
      </w:p>
    </w:sdtContent>
  </w:sdt>
  <w:p w:rsidR="00282187" w:rsidRDefault="005916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6BA" w:rsidRDefault="005916BA">
      <w:r>
        <w:separator/>
      </w:r>
    </w:p>
  </w:footnote>
  <w:footnote w:type="continuationSeparator" w:id="0">
    <w:p w:rsidR="005916BA" w:rsidRDefault="00591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CA0"/>
    <w:rsid w:val="000F6FC8"/>
    <w:rsid w:val="00141405"/>
    <w:rsid w:val="001D5EF7"/>
    <w:rsid w:val="00342E3A"/>
    <w:rsid w:val="00433E55"/>
    <w:rsid w:val="005916BA"/>
    <w:rsid w:val="005E2CA0"/>
    <w:rsid w:val="006760AA"/>
    <w:rsid w:val="00707311"/>
    <w:rsid w:val="007F5C44"/>
    <w:rsid w:val="00856AFD"/>
    <w:rsid w:val="00865AEC"/>
    <w:rsid w:val="00872C5A"/>
    <w:rsid w:val="008B0135"/>
    <w:rsid w:val="008E6A27"/>
    <w:rsid w:val="00961B77"/>
    <w:rsid w:val="009E2D90"/>
    <w:rsid w:val="00A01ED1"/>
    <w:rsid w:val="00A2462D"/>
    <w:rsid w:val="00B15B91"/>
    <w:rsid w:val="00B65966"/>
    <w:rsid w:val="00E86616"/>
    <w:rsid w:val="00F2345A"/>
    <w:rsid w:val="00FD075B"/>
    <w:rsid w:val="00FD7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2E4E"/>
  <w15:docId w15:val="{5CC9BBBF-396B-4CD2-B116-D93B21AC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2CA0"/>
    <w:pPr>
      <w:tabs>
        <w:tab w:val="center" w:pos="4153"/>
        <w:tab w:val="right" w:pos="8306"/>
      </w:tabs>
      <w:snapToGrid w:val="0"/>
      <w:jc w:val="left"/>
    </w:pPr>
    <w:rPr>
      <w:sz w:val="18"/>
      <w:szCs w:val="18"/>
    </w:rPr>
  </w:style>
  <w:style w:type="character" w:customStyle="1" w:styleId="a4">
    <w:name w:val="页脚 字符"/>
    <w:basedOn w:val="a0"/>
    <w:link w:val="a3"/>
    <w:uiPriority w:val="99"/>
    <w:rsid w:val="005E2CA0"/>
    <w:rPr>
      <w:sz w:val="18"/>
      <w:szCs w:val="18"/>
    </w:rPr>
  </w:style>
  <w:style w:type="paragraph" w:styleId="a5">
    <w:name w:val="header"/>
    <w:basedOn w:val="a"/>
    <w:link w:val="a6"/>
    <w:uiPriority w:val="99"/>
    <w:unhideWhenUsed/>
    <w:rsid w:val="00B659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659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609</Words>
  <Characters>3477</Characters>
  <Application>Microsoft Office Word</Application>
  <DocSecurity>0</DocSecurity>
  <Lines>28</Lines>
  <Paragraphs>8</Paragraphs>
  <ScaleCrop>false</ScaleCrop>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曹伟国</dc:creator>
  <cp:lastModifiedBy>葛育祥</cp:lastModifiedBy>
  <cp:revision>15</cp:revision>
  <dcterms:created xsi:type="dcterms:W3CDTF">2018-03-16T02:28:00Z</dcterms:created>
  <dcterms:modified xsi:type="dcterms:W3CDTF">2019-04-16T08:36:00Z</dcterms:modified>
</cp:coreProperties>
</file>