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</w:p>
    <w:p>
      <w:pP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注：第一类：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智能制造产业服务平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台、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行业云制造平台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、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工业物联网基础平台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、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“互联网+两创”平台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、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工业大数据平台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请联系余姚市经信局信息产业科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 xml:space="preserve"> 朱庆和 62831703。第二、三类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产业技术基础公共平台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、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创新设计协同平台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请联系余姚市经信局行业管理科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 xml:space="preserve"> 陈高年 62831316。</w:t>
      </w:r>
      <w:bookmarkStart w:id="0" w:name="_GoBack"/>
      <w:bookmarkEnd w:id="0"/>
    </w:p>
    <w:p>
      <w:pPr>
        <w:tabs>
          <w:tab w:val="left" w:pos="5220"/>
        </w:tabs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宁波市制造业重点服务平台申报表</w:t>
      </w:r>
    </w:p>
    <w:p>
      <w:pPr>
        <w:tabs>
          <w:tab w:val="left" w:pos="5220"/>
        </w:tabs>
        <w:ind w:firstLine="1280" w:firstLineChars="400"/>
        <w:rPr>
          <w:rFonts w:ascii="Times New Roman" w:hAnsi="Times New Roman" w:eastAsia="仿宋_GB2312"/>
          <w:b/>
          <w:sz w:val="32"/>
          <w:szCs w:val="32"/>
        </w:rPr>
      </w:pPr>
    </w:p>
    <w:p>
      <w:pPr>
        <w:tabs>
          <w:tab w:val="left" w:pos="5220"/>
        </w:tabs>
        <w:ind w:firstLine="1280" w:firstLineChars="400"/>
        <w:rPr>
          <w:rFonts w:ascii="Times New Roman" w:hAnsi="Times New Roman" w:eastAsia="仿宋_GB2312"/>
          <w:b/>
          <w:sz w:val="32"/>
          <w:szCs w:val="32"/>
        </w:rPr>
      </w:pPr>
    </w:p>
    <w:p>
      <w:pPr>
        <w:jc w:val="left"/>
        <w:rPr>
          <w:rFonts w:ascii="Times New Roman" w:hAnsi="Times New Roman" w:eastAsia="黑体"/>
          <w:sz w:val="32"/>
          <w:szCs w:val="24"/>
        </w:rPr>
      </w:pPr>
    </w:p>
    <w:p>
      <w:pPr>
        <w:jc w:val="left"/>
        <w:rPr>
          <w:rFonts w:ascii="Times New Roman" w:hAnsi="Times New Roman" w:eastAsia="黑体"/>
          <w:sz w:val="32"/>
          <w:szCs w:val="24"/>
        </w:rPr>
      </w:pPr>
    </w:p>
    <w:p>
      <w:pPr>
        <w:rPr>
          <w:rFonts w:ascii="Times New Roman" w:hAnsi="Times New Roman" w:eastAsia="黑体"/>
          <w:sz w:val="32"/>
          <w:szCs w:val="24"/>
          <w:u w:val="single"/>
        </w:rPr>
      </w:pPr>
      <w:r>
        <w:rPr>
          <w:rFonts w:hint="eastAsia" w:ascii="Times New Roman" w:hAnsi="Times New Roman" w:eastAsia="黑体"/>
          <w:sz w:val="32"/>
          <w:szCs w:val="24"/>
        </w:rPr>
        <w:t>平   台</w:t>
      </w:r>
      <w:r>
        <w:rPr>
          <w:rFonts w:ascii="Times New Roman" w:hAnsi="Times New Roman" w:eastAsia="黑体"/>
          <w:sz w:val="32"/>
          <w:szCs w:val="24"/>
        </w:rPr>
        <w:t xml:space="preserve">   名    称  </w:t>
      </w:r>
      <w:r>
        <w:rPr>
          <w:rFonts w:ascii="Times New Roman" w:hAnsi="Times New Roman" w:eastAsia="黑体"/>
          <w:sz w:val="32"/>
          <w:szCs w:val="24"/>
          <w:u w:val="single"/>
        </w:rPr>
        <w:t xml:space="preserve">                                </w:t>
      </w:r>
    </w:p>
    <w:p>
      <w:pPr>
        <w:rPr>
          <w:rFonts w:ascii="Times New Roman" w:hAnsi="Times New Roman" w:eastAsia="黑体"/>
          <w:sz w:val="32"/>
          <w:szCs w:val="24"/>
          <w:u w:val="single"/>
        </w:rPr>
      </w:pPr>
      <w:r>
        <w:rPr>
          <w:rFonts w:ascii="Times New Roman" w:hAnsi="Times New Roman" w:eastAsia="黑体"/>
          <w:sz w:val="32"/>
          <w:szCs w:val="24"/>
        </w:rPr>
        <w:t>申 报 单 位（</w:t>
      </w:r>
      <w:r>
        <w:rPr>
          <w:rFonts w:ascii="Times New Roman" w:hAnsi="Times New Roman" w:eastAsia="黑体"/>
          <w:sz w:val="32"/>
          <w:szCs w:val="24"/>
        </w:rPr>
        <w:tab/>
      </w:r>
      <w:r>
        <w:rPr>
          <w:rFonts w:ascii="Times New Roman" w:hAnsi="Times New Roman" w:eastAsia="黑体"/>
          <w:sz w:val="32"/>
          <w:szCs w:val="24"/>
        </w:rPr>
        <w:t>盖</w:t>
      </w:r>
      <w:r>
        <w:rPr>
          <w:rFonts w:ascii="Times New Roman" w:hAnsi="Times New Roman" w:eastAsia="黑体"/>
          <w:sz w:val="32"/>
          <w:szCs w:val="24"/>
        </w:rPr>
        <w:tab/>
      </w:r>
      <w:r>
        <w:rPr>
          <w:rFonts w:ascii="Times New Roman" w:hAnsi="Times New Roman" w:eastAsia="黑体"/>
          <w:sz w:val="32"/>
          <w:szCs w:val="24"/>
        </w:rPr>
        <w:t>章</w:t>
      </w:r>
      <w:r>
        <w:rPr>
          <w:rFonts w:ascii="Times New Roman" w:hAnsi="Times New Roman" w:eastAsia="黑体"/>
          <w:sz w:val="32"/>
          <w:szCs w:val="24"/>
        </w:rPr>
        <w:tab/>
      </w:r>
      <w:r>
        <w:rPr>
          <w:rFonts w:ascii="Times New Roman" w:hAnsi="Times New Roman" w:eastAsia="黑体"/>
          <w:sz w:val="32"/>
          <w:szCs w:val="24"/>
        </w:rPr>
        <w:t>）</w:t>
      </w:r>
      <w:r>
        <w:rPr>
          <w:rFonts w:ascii="Times New Roman" w:hAnsi="Times New Roman" w:eastAsia="黑体"/>
          <w:sz w:val="32"/>
          <w:szCs w:val="24"/>
          <w:u w:val="single"/>
        </w:rPr>
        <w:t xml:space="preserve">                                </w:t>
      </w:r>
    </w:p>
    <w:p>
      <w:pPr>
        <w:rPr>
          <w:rFonts w:ascii="Times New Roman" w:hAnsi="Times New Roman" w:eastAsia="黑体"/>
          <w:sz w:val="32"/>
          <w:szCs w:val="24"/>
          <w:u w:val="single"/>
        </w:rPr>
      </w:pPr>
      <w:r>
        <w:rPr>
          <w:rFonts w:ascii="Times New Roman" w:hAnsi="Times New Roman" w:eastAsia="黑体"/>
          <w:sz w:val="32"/>
          <w:szCs w:val="24"/>
        </w:rPr>
        <w:t>推 荐 单 位（</w:t>
      </w:r>
      <w:r>
        <w:rPr>
          <w:rFonts w:ascii="Times New Roman" w:hAnsi="Times New Roman" w:eastAsia="黑体"/>
          <w:sz w:val="32"/>
          <w:szCs w:val="24"/>
        </w:rPr>
        <w:tab/>
      </w:r>
      <w:r>
        <w:rPr>
          <w:rFonts w:ascii="Times New Roman" w:hAnsi="Times New Roman" w:eastAsia="黑体"/>
          <w:sz w:val="32"/>
          <w:szCs w:val="24"/>
        </w:rPr>
        <w:t>盖</w:t>
      </w:r>
      <w:r>
        <w:rPr>
          <w:rFonts w:ascii="Times New Roman" w:hAnsi="Times New Roman" w:eastAsia="黑体"/>
          <w:sz w:val="32"/>
          <w:szCs w:val="24"/>
        </w:rPr>
        <w:tab/>
      </w:r>
      <w:r>
        <w:rPr>
          <w:rFonts w:ascii="Times New Roman" w:hAnsi="Times New Roman" w:eastAsia="黑体"/>
          <w:sz w:val="32"/>
          <w:szCs w:val="24"/>
        </w:rPr>
        <w:t>章</w:t>
      </w:r>
      <w:r>
        <w:rPr>
          <w:rFonts w:ascii="Times New Roman" w:hAnsi="Times New Roman" w:eastAsia="黑体"/>
          <w:sz w:val="32"/>
          <w:szCs w:val="24"/>
        </w:rPr>
        <w:tab/>
      </w:r>
      <w:r>
        <w:rPr>
          <w:rFonts w:ascii="Times New Roman" w:hAnsi="Times New Roman" w:eastAsia="黑体"/>
          <w:sz w:val="32"/>
          <w:szCs w:val="24"/>
        </w:rPr>
        <w:t>）</w:t>
      </w:r>
      <w:r>
        <w:rPr>
          <w:rFonts w:ascii="Times New Roman" w:hAnsi="Times New Roman" w:eastAsia="黑体"/>
          <w:sz w:val="32"/>
          <w:szCs w:val="24"/>
          <w:u w:val="single"/>
        </w:rPr>
        <w:t xml:space="preserve">                                </w:t>
      </w:r>
    </w:p>
    <w:p>
      <w:pPr>
        <w:rPr>
          <w:rFonts w:ascii="Times New Roman" w:hAnsi="Times New Roman" w:eastAsia="黑体"/>
          <w:sz w:val="32"/>
          <w:szCs w:val="24"/>
          <w:u w:val="single"/>
        </w:rPr>
      </w:pPr>
      <w:r>
        <w:rPr>
          <w:rFonts w:ascii="Times New Roman" w:hAnsi="Times New Roman" w:eastAsia="黑体"/>
          <w:sz w:val="32"/>
          <w:szCs w:val="24"/>
        </w:rPr>
        <w:t xml:space="preserve">申   报   日    期   </w:t>
      </w:r>
      <w:r>
        <w:rPr>
          <w:rFonts w:ascii="Times New Roman" w:hAnsi="Times New Roman" w:eastAsia="黑体"/>
          <w:sz w:val="32"/>
          <w:szCs w:val="24"/>
          <w:u w:val="single"/>
        </w:rPr>
        <w:t xml:space="preserve">                               </w:t>
      </w:r>
    </w:p>
    <w:p>
      <w:pPr>
        <w:tabs>
          <w:tab w:val="left" w:pos="5220"/>
        </w:tabs>
        <w:rPr>
          <w:rFonts w:ascii="Times New Roman" w:hAnsi="Times New Roman" w:eastAsia="仿宋_GB2312"/>
          <w:b/>
          <w:sz w:val="36"/>
          <w:szCs w:val="36"/>
        </w:rPr>
      </w:pPr>
    </w:p>
    <w:p>
      <w:pPr>
        <w:tabs>
          <w:tab w:val="left" w:pos="5220"/>
        </w:tabs>
        <w:rPr>
          <w:rFonts w:ascii="Times New Roman" w:hAnsi="Times New Roman" w:eastAsia="仿宋_GB2312"/>
          <w:b/>
          <w:sz w:val="36"/>
          <w:szCs w:val="36"/>
        </w:rPr>
      </w:pPr>
    </w:p>
    <w:p>
      <w:pPr>
        <w:tabs>
          <w:tab w:val="left" w:pos="5220"/>
        </w:tabs>
        <w:rPr>
          <w:rFonts w:ascii="Times New Roman" w:hAnsi="Times New Roman" w:eastAsia="仿宋_GB2312"/>
          <w:b/>
          <w:sz w:val="36"/>
          <w:szCs w:val="36"/>
        </w:rPr>
      </w:pPr>
    </w:p>
    <w:p>
      <w:pPr>
        <w:tabs>
          <w:tab w:val="left" w:pos="5220"/>
        </w:tabs>
        <w:rPr>
          <w:rFonts w:ascii="Times New Roman" w:hAnsi="Times New Roman" w:eastAsia="仿宋_GB2312"/>
          <w:b/>
          <w:sz w:val="36"/>
          <w:szCs w:val="36"/>
        </w:rPr>
      </w:pPr>
    </w:p>
    <w:p>
      <w:pPr>
        <w:tabs>
          <w:tab w:val="left" w:pos="5220"/>
        </w:tabs>
        <w:jc w:val="center"/>
        <w:rPr>
          <w:rFonts w:hint="eastAsia" w:ascii="Times New Roman" w:hAnsi="Times New Roman" w:eastAsia="黑体"/>
          <w:sz w:val="40"/>
          <w:szCs w:val="40"/>
        </w:rPr>
      </w:pPr>
      <w:r>
        <w:rPr>
          <w:rFonts w:hint="eastAsia" w:ascii="Times New Roman" w:hAnsi="Times New Roman" w:eastAsia="黑体"/>
          <w:sz w:val="40"/>
          <w:szCs w:val="40"/>
        </w:rPr>
        <w:t>宁波市经济和信息化局</w:t>
      </w:r>
      <w:r>
        <w:rPr>
          <w:rFonts w:ascii="Times New Roman" w:hAnsi="Times New Roman" w:eastAsia="黑体"/>
          <w:sz w:val="40"/>
          <w:szCs w:val="40"/>
        </w:rPr>
        <w:t>编制</w:t>
      </w:r>
    </w:p>
    <w:p>
      <w:pPr>
        <w:tabs>
          <w:tab w:val="left" w:pos="5220"/>
        </w:tabs>
        <w:jc w:val="center"/>
        <w:rPr>
          <w:rFonts w:ascii="Times New Roman" w:hAnsi="Times New Roman" w:eastAsia="黑体"/>
          <w:sz w:val="40"/>
          <w:szCs w:val="40"/>
        </w:rPr>
      </w:pPr>
    </w:p>
    <w:p>
      <w:pPr>
        <w:widowControl/>
        <w:autoSpaceDN w:val="0"/>
        <w:spacing w:line="520" w:lineRule="exact"/>
        <w:jc w:val="center"/>
        <w:rPr>
          <w:rFonts w:ascii="创艺简标宋" w:hAnsi="Times New Roman" w:eastAsia="创艺简标宋"/>
          <w:kern w:val="0"/>
          <w:sz w:val="44"/>
          <w:szCs w:val="36"/>
        </w:rPr>
      </w:pPr>
      <w:r>
        <w:rPr>
          <w:rFonts w:hint="eastAsia" w:ascii="创艺简标宋" w:hAnsi="Times New Roman" w:eastAsia="创艺简标宋"/>
          <w:kern w:val="0"/>
          <w:sz w:val="44"/>
          <w:szCs w:val="36"/>
        </w:rPr>
        <w:t>宁波市制造业重点服务平台申报表</w:t>
      </w:r>
    </w:p>
    <w:p>
      <w:pPr>
        <w:widowControl/>
        <w:autoSpaceDN w:val="0"/>
        <w:spacing w:line="520" w:lineRule="exact"/>
        <w:jc w:val="center"/>
        <w:rPr>
          <w:rFonts w:ascii="创艺简标宋" w:hAnsi="Times New Roman" w:eastAsia="创艺简标宋"/>
          <w:kern w:val="0"/>
          <w:sz w:val="36"/>
          <w:szCs w:val="36"/>
        </w:rPr>
      </w:pPr>
    </w:p>
    <w:tbl>
      <w:tblPr>
        <w:tblStyle w:val="4"/>
        <w:tblW w:w="96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4"/>
        <w:gridCol w:w="485"/>
        <w:gridCol w:w="12"/>
        <w:gridCol w:w="130"/>
        <w:gridCol w:w="1294"/>
        <w:gridCol w:w="101"/>
        <w:gridCol w:w="22"/>
        <w:gridCol w:w="1152"/>
        <w:gridCol w:w="832"/>
        <w:gridCol w:w="995"/>
        <w:gridCol w:w="281"/>
        <w:gridCol w:w="523"/>
        <w:gridCol w:w="1105"/>
        <w:gridCol w:w="72"/>
        <w:gridCol w:w="14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5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ascii="黑体" w:hAnsi="黑体" w:eastAsia="黑体"/>
                <w:color w:val="000000"/>
                <w:kern w:val="0"/>
                <w:sz w:val="32"/>
                <w:szCs w:val="32"/>
              </w:rPr>
              <w:t>一、平台基本情况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  <w:jc w:val="center"/>
        </w:trPr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平台类型</w:t>
            </w:r>
          </w:p>
        </w:tc>
        <w:tc>
          <w:tcPr>
            <w:tcW w:w="7956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sym w:font="Wingdings" w:char="F06F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 xml:space="preserve">智能制造产业服务平台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sym w:font="Wingdings" w:char="F06F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产业技术基础公共平台</w:t>
            </w:r>
          </w:p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sym w:font="Wingdings" w:char="F06F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 xml:space="preserve">行业云制造平台      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sym w:font="Wingdings" w:char="F06F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 xml:space="preserve">工业物联网基础平台  </w:t>
            </w:r>
          </w:p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sym w:font="Wingdings" w:char="F06F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 xml:space="preserve">“互联网+两创”平台 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sym w:font="Wingdings" w:char="F06F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工业大数据平台</w:t>
            </w:r>
          </w:p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sym w:font="Wingdings" w:char="F06F"/>
            </w: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创新设计协同平台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exact"/>
          <w:jc w:val="center"/>
        </w:trPr>
        <w:tc>
          <w:tcPr>
            <w:tcW w:w="1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平台名称</w:t>
            </w:r>
          </w:p>
        </w:tc>
        <w:tc>
          <w:tcPr>
            <w:tcW w:w="26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3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网    址</w:t>
            </w:r>
          </w:p>
        </w:tc>
        <w:tc>
          <w:tcPr>
            <w:tcW w:w="261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b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exact"/>
          <w:jc w:val="center"/>
        </w:trPr>
        <w:tc>
          <w:tcPr>
            <w:tcW w:w="1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6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统一信用代码</w:t>
            </w:r>
          </w:p>
        </w:tc>
        <w:tc>
          <w:tcPr>
            <w:tcW w:w="261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exact"/>
          <w:jc w:val="center"/>
        </w:trPr>
        <w:tc>
          <w:tcPr>
            <w:tcW w:w="1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注册资金（万元）</w:t>
            </w:r>
          </w:p>
        </w:tc>
        <w:tc>
          <w:tcPr>
            <w:tcW w:w="26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注册地址</w:t>
            </w:r>
          </w:p>
        </w:tc>
        <w:tc>
          <w:tcPr>
            <w:tcW w:w="261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exact"/>
          <w:jc w:val="center"/>
        </w:trPr>
        <w:tc>
          <w:tcPr>
            <w:tcW w:w="1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主营业务</w:t>
            </w:r>
          </w:p>
        </w:tc>
        <w:tc>
          <w:tcPr>
            <w:tcW w:w="794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exact"/>
          <w:jc w:val="center"/>
        </w:trPr>
        <w:tc>
          <w:tcPr>
            <w:tcW w:w="1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法人代表</w:t>
            </w: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联系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人</w:t>
            </w:r>
          </w:p>
        </w:tc>
        <w:tc>
          <w:tcPr>
            <w:tcW w:w="263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职  务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exact"/>
          <w:jc w:val="center"/>
        </w:trPr>
        <w:tc>
          <w:tcPr>
            <w:tcW w:w="1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手    机</w:t>
            </w: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电  话</w:t>
            </w:r>
          </w:p>
        </w:tc>
        <w:tc>
          <w:tcPr>
            <w:tcW w:w="263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邮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箱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jc w:val="center"/>
        </w:trPr>
        <w:tc>
          <w:tcPr>
            <w:tcW w:w="171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 xml:space="preserve">主要投资方                                                        </w:t>
            </w:r>
          </w:p>
        </w:tc>
        <w:tc>
          <w:tcPr>
            <w:tcW w:w="53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单位（个人）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性质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投资比例（％）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71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3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71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3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1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3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  <w:jc w:val="center"/>
        </w:trPr>
        <w:tc>
          <w:tcPr>
            <w:tcW w:w="171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3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965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32"/>
                <w:szCs w:val="32"/>
              </w:rPr>
              <w:t>二</w:t>
            </w: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32"/>
                <w:szCs w:val="32"/>
              </w:rPr>
              <w:t>、平台绩效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3" w:hRule="atLeast"/>
          <w:jc w:val="center"/>
        </w:trPr>
        <w:tc>
          <w:tcPr>
            <w:tcW w:w="1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资产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总额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（万元）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营业收入（万元）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利润总额（万元）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3" w:hRule="atLeast"/>
          <w:jc w:val="center"/>
        </w:trPr>
        <w:tc>
          <w:tcPr>
            <w:tcW w:w="1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上缴税金（万元）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服务场地面积      （平方米）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从业人数（人）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3" w:hRule="atLeast"/>
          <w:jc w:val="center"/>
        </w:trPr>
        <w:tc>
          <w:tcPr>
            <w:tcW w:w="1841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与服务业务相关的专业技术人员数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拥有大学本科以上学历或中高级专业技术职称人数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本科以上学历人员比例（%）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3" w:hRule="atLeast"/>
          <w:jc w:val="center"/>
        </w:trPr>
        <w:tc>
          <w:tcPr>
            <w:tcW w:w="1841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已服务企业家数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公共服务收入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（万元）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公共服务收入占营业收入的比例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（%）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965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32"/>
                <w:szCs w:val="32"/>
              </w:rPr>
              <w:t>三、典型服务案例或培育企业案例</w:t>
            </w: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32"/>
                <w:szCs w:val="32"/>
              </w:rPr>
              <w:t>（选填</w:t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32"/>
                <w:szCs w:val="32"/>
              </w:rPr>
              <w:t>10个</w:t>
            </w: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022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服务企业名称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341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服务内容简述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20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20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20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20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20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20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9</w:t>
            </w:r>
          </w:p>
        </w:tc>
        <w:tc>
          <w:tcPr>
            <w:tcW w:w="20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0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2" w:hRule="atLeast"/>
          <w:jc w:val="center"/>
        </w:trPr>
        <w:tc>
          <w:tcPr>
            <w:tcW w:w="965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填报单位意见及真实性承诺：</w:t>
            </w:r>
          </w:p>
          <w:p>
            <w:pPr>
              <w:spacing w:line="44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本申报表所有材料，均真实、完整，如有不实，愿承担相应的责任。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        申报单位（章）                     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        负责人（签章）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2" w:hRule="atLeast"/>
          <w:jc w:val="center"/>
        </w:trPr>
        <w:tc>
          <w:tcPr>
            <w:tcW w:w="965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区县（市）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经信部门意见：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        单    位（章）                        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        负责人（签章）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7" w:hRule="atLeast"/>
          <w:jc w:val="center"/>
        </w:trPr>
        <w:tc>
          <w:tcPr>
            <w:tcW w:w="965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市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经信部门意见：</w:t>
            </w:r>
          </w:p>
          <w:p>
            <w:pPr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         单    位（章）                        </w:t>
            </w:r>
          </w:p>
          <w:p>
            <w:pPr>
              <w:spacing w:line="520" w:lineRule="exact"/>
              <w:rPr>
                <w:rFonts w:ascii="Times New Roman" w:hAnsi="Times New Roman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          负责人（签章）              年    月    日</w:t>
            </w:r>
          </w:p>
        </w:tc>
      </w:tr>
    </w:tbl>
    <w:p>
      <w:pPr>
        <w:snapToGrid w:val="0"/>
        <w:spacing w:line="580" w:lineRule="exact"/>
        <w:ind w:firstLine="480" w:firstLineChars="15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四、相关情况说明（请另附说明材料）</w:t>
      </w:r>
    </w:p>
    <w:p>
      <w:pPr>
        <w:snapToGrid w:val="0"/>
        <w:spacing w:line="580" w:lineRule="exact"/>
        <w:ind w:firstLine="640" w:firstLineChars="200"/>
        <w:outlineLvl w:val="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（一）申请单位的基本情况（包括：创立发展沿革、发展目标，以及目前的基本情况）；</w:t>
      </w:r>
    </w:p>
    <w:p>
      <w:pPr>
        <w:snapToGrid w:val="0"/>
        <w:spacing w:line="580" w:lineRule="exact"/>
        <w:ind w:firstLine="640" w:firstLineChars="200"/>
        <w:outlineLvl w:val="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（二）平台主要服务设备、仪器及软件情况（数量、种类、技术方案、技术创新、知识产权等）；管理人员和服务人员名单及职称情况（姓名、年龄、学历、毕业学校、职称、主管工作等）；</w:t>
      </w:r>
    </w:p>
    <w:p>
      <w:pPr>
        <w:snapToGrid w:val="0"/>
        <w:spacing w:line="580" w:lineRule="exact"/>
        <w:ind w:firstLine="640" w:firstLineChars="200"/>
        <w:outlineLvl w:val="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（三）平台管理运营情况（包括：主要管理制度、人员激励、能力提升、可持续发展等）；</w:t>
      </w:r>
    </w:p>
    <w:p>
      <w:pPr>
        <w:snapToGrid w:val="0"/>
        <w:spacing w:line="580" w:lineRule="exact"/>
        <w:ind w:firstLine="640" w:firstLineChars="200"/>
        <w:outlineLvl w:val="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（四）近年来的服务情况（包括：主要服务内容、服务对象、服务规模、方式、收费等，为中小企业提供公益性或低收费服务情况）；</w:t>
      </w:r>
    </w:p>
    <w:p>
      <w:pPr>
        <w:snapToGrid w:val="0"/>
        <w:spacing w:line="580" w:lineRule="exact"/>
        <w:ind w:firstLine="640" w:firstLineChars="200"/>
        <w:outlineLvl w:val="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（五）平台服务特色（包括：在创新服务模式，集聚创新资源等方面的示范性）；</w:t>
      </w:r>
    </w:p>
    <w:p>
      <w:pPr>
        <w:snapToGrid w:val="0"/>
        <w:spacing w:line="580" w:lineRule="exact"/>
        <w:ind w:firstLine="640" w:firstLineChars="200"/>
        <w:outlineLvl w:val="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（六）主要服务业绩及对区域经济发展的贡献（包括：服务效果自测情况或典型案例）；</w:t>
      </w:r>
    </w:p>
    <w:p>
      <w:pPr>
        <w:snapToGrid w:val="0"/>
        <w:spacing w:line="580" w:lineRule="exact"/>
        <w:ind w:firstLine="640" w:firstLineChars="200"/>
        <w:outlineLvl w:val="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（七）下一步发展设想。</w:t>
      </w:r>
    </w:p>
    <w:p>
      <w:pPr>
        <w:spacing w:line="58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格式说明：1.请用A4幅面编辑。2.正文字体为3号仿宋体，单倍行距；一级标题3号黑体；二级标题3号楷体。3.书本样装订。</w:t>
      </w:r>
    </w:p>
    <w:p>
      <w:pPr>
        <w:widowControl/>
        <w:spacing w:line="480" w:lineRule="exact"/>
        <w:rPr>
          <w:rFonts w:ascii="Times New Roman" w:hAnsi="Times New Roman" w:eastAsia="黑体"/>
          <w:kern w:val="0"/>
          <w:sz w:val="32"/>
          <w:szCs w:val="24"/>
        </w:rPr>
      </w:pPr>
    </w:p>
    <w:p>
      <w:pPr>
        <w:widowControl/>
        <w:spacing w:line="480" w:lineRule="exact"/>
        <w:rPr>
          <w:rFonts w:ascii="Times New Roman" w:hAnsi="Times New Roman" w:eastAsia="黑体"/>
          <w:kern w:val="0"/>
          <w:sz w:val="32"/>
          <w:szCs w:val="24"/>
        </w:rPr>
      </w:pPr>
    </w:p>
    <w:p>
      <w:pPr>
        <w:widowControl/>
        <w:spacing w:line="480" w:lineRule="exact"/>
        <w:rPr>
          <w:rFonts w:ascii="Times New Roman" w:hAnsi="Times New Roman" w:eastAsia="黑体"/>
          <w:kern w:val="0"/>
          <w:sz w:val="32"/>
          <w:szCs w:val="24"/>
        </w:rPr>
      </w:pPr>
    </w:p>
    <w:p>
      <w:pPr>
        <w:widowControl/>
        <w:spacing w:line="480" w:lineRule="exact"/>
        <w:rPr>
          <w:rFonts w:ascii="Times New Roman" w:hAnsi="Times New Roman" w:eastAsia="黑体"/>
          <w:kern w:val="0"/>
          <w:sz w:val="32"/>
          <w:szCs w:val="24"/>
        </w:rPr>
      </w:pPr>
    </w:p>
    <w:p>
      <w:pPr>
        <w:widowControl/>
        <w:spacing w:line="480" w:lineRule="exact"/>
        <w:rPr>
          <w:rFonts w:ascii="Times New Roman" w:hAnsi="Times New Roman" w:eastAsia="黑体"/>
          <w:kern w:val="0"/>
          <w:sz w:val="32"/>
          <w:szCs w:val="24"/>
        </w:rPr>
      </w:pPr>
    </w:p>
    <w:p>
      <w:pPr>
        <w:widowControl/>
        <w:spacing w:line="480" w:lineRule="exact"/>
        <w:rPr>
          <w:rFonts w:ascii="Times New Roman" w:hAnsi="Times New Roman" w:eastAsia="黑体"/>
          <w:kern w:val="0"/>
          <w:sz w:val="32"/>
          <w:szCs w:val="24"/>
        </w:rPr>
      </w:pPr>
    </w:p>
    <w:p>
      <w:pPr>
        <w:widowControl/>
        <w:spacing w:line="480" w:lineRule="exact"/>
        <w:rPr>
          <w:rFonts w:ascii="Times New Roman" w:hAnsi="Times New Roman" w:eastAsia="黑体"/>
          <w:kern w:val="0"/>
          <w:sz w:val="32"/>
          <w:szCs w:val="24"/>
        </w:rPr>
      </w:pPr>
    </w:p>
    <w:p>
      <w:pPr>
        <w:widowControl/>
        <w:spacing w:line="480" w:lineRule="exact"/>
        <w:rPr>
          <w:rFonts w:ascii="Times New Roman" w:hAnsi="Times New Roman" w:eastAsia="黑体"/>
          <w:kern w:val="0"/>
          <w:sz w:val="32"/>
          <w:szCs w:val="24"/>
        </w:rPr>
      </w:pPr>
    </w:p>
    <w:p>
      <w:pPr>
        <w:widowControl/>
        <w:spacing w:line="480" w:lineRule="exact"/>
        <w:rPr>
          <w:rFonts w:ascii="Times New Roman" w:hAnsi="Times New Roman" w:eastAsia="黑体"/>
          <w:kern w:val="0"/>
          <w:sz w:val="32"/>
          <w:szCs w:val="24"/>
        </w:rPr>
      </w:pPr>
    </w:p>
    <w:p>
      <w:pPr>
        <w:widowControl/>
        <w:spacing w:line="480" w:lineRule="exact"/>
        <w:rPr>
          <w:rFonts w:ascii="Times New Roman" w:hAnsi="Times New Roman" w:eastAsia="黑体"/>
          <w:kern w:val="0"/>
          <w:sz w:val="32"/>
          <w:szCs w:val="24"/>
        </w:rPr>
      </w:pPr>
    </w:p>
    <w:p>
      <w:pPr>
        <w:widowControl/>
        <w:spacing w:line="480" w:lineRule="exact"/>
        <w:rPr>
          <w:rFonts w:ascii="Times New Roman" w:hAnsi="Times New Roman" w:eastAsia="黑体"/>
          <w:kern w:val="0"/>
          <w:sz w:val="32"/>
          <w:szCs w:val="24"/>
        </w:rPr>
      </w:pPr>
    </w:p>
    <w:p>
      <w:pPr>
        <w:widowControl/>
        <w:spacing w:line="480" w:lineRule="exact"/>
        <w:rPr>
          <w:rFonts w:ascii="Times New Roman" w:hAnsi="Times New Roman" w:eastAsia="黑体"/>
          <w:kern w:val="0"/>
          <w:sz w:val="32"/>
          <w:szCs w:val="24"/>
        </w:rPr>
      </w:pPr>
    </w:p>
    <w:p>
      <w:pPr>
        <w:widowControl/>
        <w:spacing w:line="480" w:lineRule="exact"/>
        <w:rPr>
          <w:rFonts w:ascii="Times New Roman" w:hAnsi="Times New Roman" w:eastAsia="黑体"/>
          <w:kern w:val="0"/>
          <w:sz w:val="32"/>
          <w:szCs w:val="24"/>
        </w:rPr>
      </w:pPr>
    </w:p>
    <w:p/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2098" w:right="1474" w:bottom="1814" w:left="1588" w:header="851" w:footer="1020" w:gutter="0"/>
      <w:cols w:space="425" w:num="1"/>
      <w:titlePg/>
      <w:docGrid w:type="linesAndChars" w:linePitch="3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AF"/>
    <w:rsid w:val="00025CC6"/>
    <w:rsid w:val="0003668E"/>
    <w:rsid w:val="000A099B"/>
    <w:rsid w:val="000D539F"/>
    <w:rsid w:val="00124EB1"/>
    <w:rsid w:val="00132891"/>
    <w:rsid w:val="00145E98"/>
    <w:rsid w:val="0016343A"/>
    <w:rsid w:val="00163C4E"/>
    <w:rsid w:val="001756AE"/>
    <w:rsid w:val="001859E0"/>
    <w:rsid w:val="0018702B"/>
    <w:rsid w:val="001C379B"/>
    <w:rsid w:val="0023625B"/>
    <w:rsid w:val="00281B17"/>
    <w:rsid w:val="00286A55"/>
    <w:rsid w:val="002B0401"/>
    <w:rsid w:val="002B375F"/>
    <w:rsid w:val="002F3F6D"/>
    <w:rsid w:val="00320353"/>
    <w:rsid w:val="00347B69"/>
    <w:rsid w:val="00352A3B"/>
    <w:rsid w:val="00387E86"/>
    <w:rsid w:val="003E4C71"/>
    <w:rsid w:val="00427722"/>
    <w:rsid w:val="004464F6"/>
    <w:rsid w:val="00477236"/>
    <w:rsid w:val="00495988"/>
    <w:rsid w:val="00497F0C"/>
    <w:rsid w:val="004A38AF"/>
    <w:rsid w:val="00522E64"/>
    <w:rsid w:val="005470AC"/>
    <w:rsid w:val="005530F2"/>
    <w:rsid w:val="005565EB"/>
    <w:rsid w:val="005A29BD"/>
    <w:rsid w:val="00605C1D"/>
    <w:rsid w:val="00621A2A"/>
    <w:rsid w:val="006521AF"/>
    <w:rsid w:val="00670C98"/>
    <w:rsid w:val="006B490B"/>
    <w:rsid w:val="006C4FA3"/>
    <w:rsid w:val="006D294B"/>
    <w:rsid w:val="006D3E1E"/>
    <w:rsid w:val="00732842"/>
    <w:rsid w:val="0073443F"/>
    <w:rsid w:val="00757CA8"/>
    <w:rsid w:val="00787958"/>
    <w:rsid w:val="00795428"/>
    <w:rsid w:val="007A4D03"/>
    <w:rsid w:val="008001A0"/>
    <w:rsid w:val="00801C43"/>
    <w:rsid w:val="008118AE"/>
    <w:rsid w:val="00814803"/>
    <w:rsid w:val="00827329"/>
    <w:rsid w:val="00851E87"/>
    <w:rsid w:val="008674FE"/>
    <w:rsid w:val="008A5221"/>
    <w:rsid w:val="008B297E"/>
    <w:rsid w:val="008C25F2"/>
    <w:rsid w:val="009050E0"/>
    <w:rsid w:val="009261C0"/>
    <w:rsid w:val="00960EEF"/>
    <w:rsid w:val="00993FA4"/>
    <w:rsid w:val="009F4543"/>
    <w:rsid w:val="00A24105"/>
    <w:rsid w:val="00B14B77"/>
    <w:rsid w:val="00B218FB"/>
    <w:rsid w:val="00B5211D"/>
    <w:rsid w:val="00BB387F"/>
    <w:rsid w:val="00C0167B"/>
    <w:rsid w:val="00C0267E"/>
    <w:rsid w:val="00C03031"/>
    <w:rsid w:val="00C4357A"/>
    <w:rsid w:val="00C772CC"/>
    <w:rsid w:val="00C87905"/>
    <w:rsid w:val="00C91108"/>
    <w:rsid w:val="00CA5B66"/>
    <w:rsid w:val="00CC0032"/>
    <w:rsid w:val="00D1083D"/>
    <w:rsid w:val="00D329CF"/>
    <w:rsid w:val="00D44DED"/>
    <w:rsid w:val="00D948A3"/>
    <w:rsid w:val="00DD1E2D"/>
    <w:rsid w:val="00DF2206"/>
    <w:rsid w:val="00E056DD"/>
    <w:rsid w:val="00E42552"/>
    <w:rsid w:val="00E45883"/>
    <w:rsid w:val="00E677A7"/>
    <w:rsid w:val="00E87ED5"/>
    <w:rsid w:val="00EF0E8D"/>
    <w:rsid w:val="00F032CF"/>
    <w:rsid w:val="00F21F2A"/>
    <w:rsid w:val="00F3630A"/>
    <w:rsid w:val="00F70C96"/>
    <w:rsid w:val="00F71FC5"/>
    <w:rsid w:val="00FB5A57"/>
    <w:rsid w:val="00FC186E"/>
    <w:rsid w:val="00FD068D"/>
    <w:rsid w:val="00FE6246"/>
    <w:rsid w:val="3A34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239</Words>
  <Characters>1365</Characters>
  <Lines>11</Lines>
  <Paragraphs>3</Paragraphs>
  <TotalTime>1</TotalTime>
  <ScaleCrop>false</ScaleCrop>
  <LinksUpToDate>false</LinksUpToDate>
  <CharactersWithSpaces>1601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2019-10-31T03:24:00Z</dcterms:created>
  <dc:creator>李娜</dc:creator>
  <cp:lastModifiedBy>余姚陈高年</cp:lastModifiedBy>
  <dcterms:modified xsi:type="dcterms:W3CDTF">2019-11-05T02:21:57Z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