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黑体" w:eastAsia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镇海区</w:t>
      </w:r>
      <w:r>
        <w:rPr>
          <w:rFonts w:hint="eastAsia" w:ascii="方正小标宋简体" w:hAnsi="黑体" w:eastAsia="方正小标宋简体"/>
          <w:kern w:val="0"/>
          <w:sz w:val="44"/>
          <w:szCs w:val="44"/>
          <w:lang w:eastAsia="zh-CN"/>
        </w:rPr>
        <w:t>轴承、紧固件行业数字化改造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项目申报表</w:t>
      </w:r>
    </w:p>
    <w:p>
      <w:pPr>
        <w:widowControl/>
        <w:spacing w:line="300" w:lineRule="exact"/>
        <w:ind w:firstLine="629"/>
        <w:rPr>
          <w:rFonts w:hint="eastAsia" w:ascii="黑体" w:eastAsia="黑体"/>
          <w:kern w:val="0"/>
          <w:sz w:val="56"/>
          <w:szCs w:val="56"/>
        </w:rPr>
      </w:pPr>
      <w:r>
        <w:rPr>
          <w:rFonts w:hint="eastAsia" w:ascii="黑体" w:eastAsia="黑体"/>
          <w:kern w:val="0"/>
          <w:sz w:val="56"/>
          <w:szCs w:val="56"/>
        </w:rPr>
        <w:t xml:space="preserve"> </w:t>
      </w:r>
    </w:p>
    <w:p>
      <w:pPr>
        <w:widowControl/>
        <w:spacing w:line="720" w:lineRule="auto"/>
        <w:jc w:val="center"/>
        <w:rPr>
          <w:rFonts w:hint="eastAsia" w:ascii="Calibri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（</w:t>
      </w:r>
      <w:r>
        <w:rPr>
          <w:rFonts w:eastAsia="黑体"/>
          <w:kern w:val="0"/>
          <w:sz w:val="44"/>
          <w:szCs w:val="44"/>
        </w:rPr>
        <w:t xml:space="preserve">     </w:t>
      </w:r>
      <w:r>
        <w:rPr>
          <w:rFonts w:hint="eastAsia" w:ascii="黑体" w:hAnsi="黑体" w:eastAsia="黑体"/>
          <w:kern w:val="0"/>
          <w:sz w:val="44"/>
          <w:szCs w:val="44"/>
        </w:rPr>
        <w:t>年）</w:t>
      </w:r>
    </w:p>
    <w:p>
      <w:pPr>
        <w:widowControl/>
        <w:spacing w:line="300" w:lineRule="atLeast"/>
        <w:ind w:firstLine="630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p>
      <w:pPr>
        <w:widowControl/>
        <w:spacing w:line="700" w:lineRule="exact"/>
        <w:ind w:right="-58" w:firstLine="629"/>
        <w:rPr>
          <w:rFonts w:ascii="黑体" w:eastAsia="黑体"/>
          <w:u w:val="single"/>
        </w:rPr>
      </w:pPr>
      <w:r>
        <w:rPr>
          <w:rFonts w:hint="eastAsia" w:ascii="黑体" w:hAnsi="黑体" w:eastAsia="黑体"/>
        </w:rPr>
        <w:t xml:space="preserve">企业名称 </w:t>
      </w:r>
      <w:r>
        <w:rPr>
          <w:rFonts w:hint="eastAsia" w:ascii="黑体" w:eastAsia="黑体"/>
          <w:u w:val="single"/>
        </w:rPr>
        <w:t xml:space="preserve">                          </w:t>
      </w:r>
    </w:p>
    <w:p>
      <w:pPr>
        <w:widowControl/>
        <w:spacing w:line="700" w:lineRule="exact"/>
        <w:ind w:right="-483" w:firstLine="629"/>
        <w:rPr>
          <w:rFonts w:hint="eastAsia" w:ascii="黑体" w:eastAsia="黑体" w:cs="宋体"/>
          <w:kern w:val="0"/>
          <w:u w:val="single"/>
        </w:rPr>
      </w:pPr>
      <w:r>
        <w:rPr>
          <w:rFonts w:hint="eastAsia" w:ascii="黑体" w:hAnsi="黑体" w:eastAsia="黑体"/>
        </w:rPr>
        <w:t xml:space="preserve">项目名称 </w:t>
      </w:r>
      <w:r>
        <w:rPr>
          <w:rFonts w:hint="eastAsia" w:ascii="黑体" w:eastAsia="黑体"/>
          <w:u w:val="single"/>
        </w:rPr>
        <w:t xml:space="preserve">  </w:t>
      </w:r>
      <w:r>
        <w:rPr>
          <w:rFonts w:hint="eastAsia" w:ascii="黑体" w:eastAsia="黑体"/>
          <w:kern w:val="0"/>
          <w:u w:val="single"/>
        </w:rPr>
        <w:t xml:space="preserve">  </w:t>
      </w:r>
      <w:r>
        <w:rPr>
          <w:rFonts w:hint="eastAsia" w:ascii="黑体" w:eastAsia="黑体"/>
          <w:u w:val="single"/>
        </w:rPr>
        <w:t xml:space="preserve">      </w:t>
      </w:r>
      <w:r>
        <w:rPr>
          <w:rFonts w:hint="eastAsia" w:ascii="黑体" w:eastAsia="黑体"/>
          <w:kern w:val="0"/>
          <w:u w:val="single"/>
        </w:rPr>
        <w:t xml:space="preserve">                </w:t>
      </w:r>
    </w:p>
    <w:p>
      <w:pPr>
        <w:widowControl/>
        <w:spacing w:line="700" w:lineRule="exact"/>
        <w:ind w:right="539" w:firstLine="629"/>
        <w:rPr>
          <w:rFonts w:hint="eastAsia" w:ascii="黑体" w:eastAsia="黑体"/>
          <w:kern w:val="0"/>
          <w:u w:val="single"/>
        </w:rPr>
      </w:pPr>
      <w:r>
        <w:rPr>
          <w:rFonts w:hint="eastAsia" w:ascii="黑体" w:hAnsi="黑体" w:eastAsia="黑体"/>
        </w:rPr>
        <w:t>项目负责人</w:t>
      </w:r>
      <w:r>
        <w:rPr>
          <w:rFonts w:hint="eastAsia" w:ascii="黑体" w:eastAsia="黑体"/>
        </w:rPr>
        <w:t xml:space="preserve"> </w:t>
      </w:r>
      <w:r>
        <w:rPr>
          <w:rFonts w:hint="eastAsia" w:ascii="黑体" w:eastAsia="黑体"/>
          <w:kern w:val="0"/>
          <w:u w:val="single"/>
        </w:rPr>
        <w:t xml:space="preserve">  </w:t>
      </w:r>
      <w:r>
        <w:rPr>
          <w:rFonts w:hint="eastAsia" w:ascii="黑体" w:eastAsia="黑体"/>
          <w:u w:val="single"/>
        </w:rPr>
        <w:t xml:space="preserve">      </w:t>
      </w:r>
      <w:r>
        <w:rPr>
          <w:rFonts w:hint="eastAsia" w:ascii="黑体" w:eastAsia="黑体"/>
          <w:kern w:val="0"/>
          <w:u w:val="single"/>
        </w:rPr>
        <w:t xml:space="preserve">               </w:t>
      </w:r>
      <w:r>
        <w:rPr>
          <w:rFonts w:hint="eastAsia" w:ascii="黑体" w:eastAsia="黑体"/>
        </w:rPr>
        <w:t xml:space="preserve">                   </w:t>
      </w:r>
    </w:p>
    <w:p>
      <w:pPr>
        <w:widowControl/>
        <w:spacing w:line="700" w:lineRule="exact"/>
        <w:ind w:right="539" w:firstLine="629"/>
        <w:rPr>
          <w:rFonts w:hint="eastAsia" w:ascii="仿宋" w:eastAsia="仿宋"/>
        </w:rPr>
      </w:pPr>
      <w:r>
        <w:rPr>
          <w:rFonts w:hint="eastAsia" w:ascii="黑体" w:hAnsi="黑体" w:eastAsia="黑体"/>
        </w:rPr>
        <w:t>应用方向：</w:t>
      </w:r>
    </w:p>
    <w:p>
      <w:pPr>
        <w:widowControl/>
        <w:spacing w:line="700" w:lineRule="exact"/>
        <w:jc w:val="left"/>
        <w:rPr>
          <w:rFonts w:hint="eastAsia" w:ascii="仿宋" w:eastAsia="仿宋_GB2312"/>
          <w:lang w:eastAsia="zh-CN"/>
        </w:rPr>
      </w:pPr>
      <w:r>
        <w:rPr>
          <w:rFonts w:hint="eastAsia" w:ascii="仿宋" w:hAnsi="仿宋"/>
        </w:rPr>
        <w:t xml:space="preserve">    □</w:t>
      </w:r>
      <w:r>
        <w:rPr>
          <w:rFonts w:hint="eastAsia" w:ascii="仿宋" w:hAnsi="仿宋"/>
          <w:lang w:val="en-US" w:eastAsia="zh-CN"/>
        </w:rPr>
        <w:t xml:space="preserve"> </w:t>
      </w:r>
      <w:r>
        <w:rPr>
          <w:rFonts w:hint="eastAsia" w:ascii="仿宋" w:hAnsi="仿宋"/>
          <w:lang w:eastAsia="zh-CN"/>
        </w:rPr>
        <w:t>信息化普及工程</w:t>
      </w:r>
    </w:p>
    <w:p>
      <w:pPr>
        <w:widowControl/>
        <w:spacing w:line="700" w:lineRule="exact"/>
        <w:jc w:val="left"/>
        <w:rPr>
          <w:rFonts w:hint="eastAsia" w:ascii="仿宋" w:eastAsia="仿宋"/>
        </w:rPr>
      </w:pPr>
      <w:r>
        <w:rPr>
          <w:rFonts w:hint="eastAsia" w:ascii="仿宋" w:hAnsi="仿宋"/>
        </w:rPr>
        <w:t xml:space="preserve">    □</w:t>
      </w:r>
      <w:r>
        <w:rPr>
          <w:rFonts w:hint="eastAsia" w:ascii="仿宋" w:hAnsi="仿宋"/>
          <w:lang w:val="en-US" w:eastAsia="zh-CN"/>
        </w:rPr>
        <w:t xml:space="preserve"> </w:t>
      </w:r>
      <w:r>
        <w:rPr>
          <w:rFonts w:hint="eastAsia" w:ascii="仿宋" w:hAnsi="仿宋"/>
          <w:lang w:eastAsia="zh-CN"/>
        </w:rPr>
        <w:t>设备机联网</w:t>
      </w:r>
    </w:p>
    <w:p>
      <w:pPr>
        <w:widowControl/>
        <w:spacing w:line="700" w:lineRule="exact"/>
        <w:jc w:val="left"/>
        <w:rPr>
          <w:rFonts w:hint="eastAsia" w:ascii="仿宋" w:hAnsi="仿宋"/>
        </w:rPr>
      </w:pPr>
      <w:r>
        <w:rPr>
          <w:rFonts w:hint="eastAsia" w:ascii="仿宋" w:hAnsi="仿宋"/>
        </w:rPr>
        <w:t xml:space="preserve">    □ </w:t>
      </w:r>
      <w:r>
        <w:rPr>
          <w:rFonts w:hint="eastAsia" w:ascii="仿宋" w:hAnsi="仿宋"/>
          <w:lang w:eastAsia="zh-CN"/>
        </w:rPr>
        <w:t>企业上云上平台</w:t>
      </w:r>
      <w:r>
        <w:rPr>
          <w:rFonts w:hint="eastAsia" w:ascii="仿宋" w:hAnsi="仿宋"/>
        </w:rPr>
        <w:t xml:space="preserve">     </w:t>
      </w:r>
    </w:p>
    <w:p>
      <w:pPr>
        <w:pStyle w:val="2"/>
        <w:rPr>
          <w:rFonts w:hint="eastAsia" w:ascii="仿宋" w:hAnsi="仿宋"/>
        </w:rPr>
      </w:pPr>
    </w:p>
    <w:p>
      <w:pPr>
        <w:pStyle w:val="2"/>
        <w:rPr>
          <w:rFonts w:hint="eastAsia" w:ascii="仿宋" w:hAnsi="仿宋"/>
        </w:rPr>
      </w:pPr>
    </w:p>
    <w:p>
      <w:pPr>
        <w:pStyle w:val="2"/>
        <w:rPr>
          <w:rFonts w:hint="eastAsia" w:ascii="仿宋" w:hAnsi="仿宋"/>
        </w:rPr>
      </w:pPr>
    </w:p>
    <w:p>
      <w:pPr>
        <w:widowControl/>
        <w:spacing w:line="300" w:lineRule="atLeast"/>
        <w:jc w:val="left"/>
        <w:rPr>
          <w:rFonts w:hint="eastAsia" w:ascii="仿宋" w:hAnsi="仿宋"/>
        </w:rPr>
      </w:pPr>
      <w:r>
        <w:rPr>
          <w:rFonts w:hint="eastAsia" w:ascii="仿宋" w:hAnsi="仿宋"/>
        </w:rPr>
        <w:t xml:space="preserve">               </w:t>
      </w:r>
    </w:p>
    <w:p>
      <w:pPr>
        <w:widowControl/>
        <w:spacing w:line="300" w:lineRule="atLeast"/>
        <w:jc w:val="center"/>
        <w:rPr>
          <w:rFonts w:hint="eastAsia" w:ascii="仿宋" w:hAnsi="Calibri" w:eastAsia="仿宋"/>
        </w:rPr>
      </w:pPr>
      <w:r>
        <w:rPr>
          <w:rFonts w:hint="eastAsia" w:ascii="宋体" w:hAnsi="宋体"/>
        </w:rPr>
        <w:t>镇海区经济和信息化局</w:t>
      </w:r>
    </w:p>
    <w:p>
      <w:pPr>
        <w:rPr>
          <w:rFonts w:hint="eastAsia" w:ascii="Calibri" w:eastAsia="黑体"/>
          <w:sz w:val="10"/>
          <w:szCs w:val="10"/>
          <w:u w:val="single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708"/>
        <w:gridCol w:w="1276"/>
        <w:gridCol w:w="2126"/>
        <w:gridCol w:w="851"/>
        <w:gridCol w:w="708"/>
        <w:gridCol w:w="851"/>
        <w:gridCol w:w="425"/>
        <w:gridCol w:w="1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86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所属镇\街道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截至上年年末项目单位基本情况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职工人数（人）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中级以上职称人数（人）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总收入（万元）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利润总额（万元）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资产总额（万元）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负债总额（万元）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上缴税金（万元）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近三年企业信息化投入（万元）</w:t>
            </w:r>
          </w:p>
        </w:tc>
        <w:tc>
          <w:tcPr>
            <w:tcW w:w="2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27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</w:t>
            </w:r>
          </w:p>
          <w:p>
            <w:pPr>
              <w:spacing w:line="300" w:lineRule="exact"/>
              <w:jc w:val="distribut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目</w:t>
            </w:r>
          </w:p>
          <w:p>
            <w:pPr>
              <w:spacing w:line="300" w:lineRule="exact"/>
              <w:jc w:val="distribut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</w:t>
            </w:r>
          </w:p>
          <w:p>
            <w:pPr>
              <w:spacing w:line="300" w:lineRule="exact"/>
              <w:jc w:val="distribut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distribut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distribut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86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2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主要内容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（200字以内）</w:t>
            </w:r>
          </w:p>
        </w:tc>
        <w:tc>
          <w:tcPr>
            <w:tcW w:w="686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2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信息化应用的模式和方向</w:t>
            </w:r>
          </w:p>
        </w:tc>
        <w:tc>
          <w:tcPr>
            <w:tcW w:w="686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模式：□ 操作管控型   □ 战略管控型   □ 财务管控型      □其它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方向：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□构建基于云平台的一体化信息系统 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□提升生产管控能力     □ 提升财务管控能力  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 提升业务管控能力    □ 其它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2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总投资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其中：硬件（网络设备，数据采集终端等）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</w:p>
        </w:tc>
        <w:tc>
          <w:tcPr>
            <w:tcW w:w="1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2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软件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2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项目期限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62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预计达到的经济效益和社会效益（200字以内）</w:t>
            </w:r>
          </w:p>
        </w:tc>
        <w:tc>
          <w:tcPr>
            <w:tcW w:w="6863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039F0"/>
    <w:rsid w:val="6CE0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2020-07-08T06:54:00Z</dcterms:created>
  <dc:creator>镇海8718平台企服号</dc:creator>
  <cp:lastModifiedBy>镇海8718平台企服号</cp:lastModifiedBy>
  <dcterms:modified xsi:type="dcterms:W3CDTF">2020-07-08T06:55:06Z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