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宋体"/>
          <w:sz w:val="24"/>
          <w:szCs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linePitch="312" w:charSpace="0"/>
        </w:sectPr>
      </w:pP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附件11</w:t>
      </w:r>
    </w:p>
    <w:p>
      <w:pPr>
        <w:spacing w:line="56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sz w:val="36"/>
          <w:szCs w:val="36"/>
        </w:rPr>
        <w:t>新吸纳技师和高级技师安居补助申请表</w:t>
      </w:r>
      <w:bookmarkEnd w:id="0"/>
    </w:p>
    <w:tbl>
      <w:tblPr>
        <w:tblStyle w:val="5"/>
        <w:tblpPr w:leftFromText="180" w:rightFromText="180" w:vertAnchor="text" w:horzAnchor="margin" w:tblpXSpec="center" w:tblpY="82"/>
        <w:tblOverlap w:val="never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693"/>
        <w:gridCol w:w="859"/>
        <w:gridCol w:w="1276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身份证件号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首次在甬缴纳社保时间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现通讯地址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证书工种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取得证书时间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证书种类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□职业资格证书  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□技能等级证书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申请者本人社保卡账号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户名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320" w:lineRule="exact"/>
              <w:ind w:firstLine="241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申请领取安居补助，以上所提供的信息及资料真实完整，对已填列内容核对无误，如存在提供虚假资料等违法行为的，由本人承担全部法律责任。此申请表及所附相关材料，按政府信息公开有关规定，同意向公众公开。</w:t>
            </w:r>
          </w:p>
          <w:p>
            <w:pPr>
              <w:widowControl/>
              <w:spacing w:line="320" w:lineRule="exact"/>
              <w:ind w:firstLine="241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本人授权：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本人授权经办机构查询本人在甬缴纳社保情况（连续缴纳社保6个月以上）。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申报人（签名）：                              日期：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经核，该申请者系新引进□技师  □高级技师，于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年  月 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来我单位全职工作，符合申报资格。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      负责人：              （单位盖章）</w:t>
            </w:r>
          </w:p>
          <w:p>
            <w:pPr>
              <w:widowControl/>
              <w:spacing w:line="320" w:lineRule="exact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受理单位意见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经核，符合申报条件，可享受新引进技师、高级技师安居补助，实际可享受         万元。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经办人（签名）：          （受理单位盖章）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受理日期：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需上传材料：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（1）《宁波市新吸纳技师和高级技师安居补助申请表》（盖章）一式两份；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（2）申请人身份证明；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（3）单位聘用合同或劳动合同（合同期限3年以上）；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（4）国家职业资格证书或技能等级证书（以国家、省、市相关网站查询结果为准）；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（5）自然资源规划部门出具的在甬家庭无房证明等。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此申请表及所附相关材料，按政府信息公开有关规定，可向公众公开。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770EF4"/>
    <w:rsid w:val="007712BA"/>
    <w:rsid w:val="007F0A9E"/>
    <w:rsid w:val="00A43FAD"/>
    <w:rsid w:val="00AF7E52"/>
    <w:rsid w:val="1366527F"/>
    <w:rsid w:val="45A3677C"/>
    <w:rsid w:val="52A60634"/>
    <w:rsid w:val="53ED5373"/>
    <w:rsid w:val="6E5B1A4F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2324</Words>
  <Characters>13248</Characters>
  <Lines>110</Lines>
  <Paragraphs>31</Paragraphs>
  <TotalTime>7</TotalTime>
  <ScaleCrop>false</ScaleCrop>
  <LinksUpToDate>false</LinksUpToDate>
  <CharactersWithSpaces>15541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2020-08-20T07:43:40Z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