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600" w:lineRule="exact"/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20__江北区数字经济专项</w:t>
      </w:r>
    </w:p>
    <w:p>
      <w:pPr>
        <w:rPr>
          <w:rFonts w:hint="eastAsia" w:ascii="方正小标宋简体" w:hAnsi="宋体" w:eastAsia="方正小标宋简体"/>
          <w:sz w:val="48"/>
          <w:szCs w:val="36"/>
        </w:rPr>
      </w:pPr>
    </w:p>
    <w:p>
      <w:pPr>
        <w:jc w:val="center"/>
        <w:rPr>
          <w:rFonts w:hint="eastAsia" w:ascii="方正小标宋简体" w:hAnsi="宋体" w:eastAsia="方正小标宋简体"/>
          <w:sz w:val="48"/>
          <w:szCs w:val="36"/>
        </w:rPr>
      </w:pPr>
      <w:r>
        <w:rPr>
          <w:rFonts w:hint="eastAsia" w:ascii="方正小标宋简体" w:hAnsi="宋体" w:eastAsia="方正小标宋简体"/>
          <w:sz w:val="48"/>
          <w:szCs w:val="36"/>
        </w:rPr>
        <w:t>申  报  材  料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(封面)                   </w:t>
      </w: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2720" w:firstLineChars="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 xml:space="preserve"> 申报企业：     （盖章）</w:t>
      </w:r>
    </w:p>
    <w:p>
      <w:pPr>
        <w:spacing w:line="360" w:lineRule="auto"/>
        <w:ind w:firstLine="643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2"/>
          <w:szCs w:val="32"/>
        </w:rPr>
        <w:t>联 系 人：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联系电话：</w:t>
      </w:r>
    </w:p>
    <w:p>
      <w:pPr>
        <w:spacing w:line="360" w:lineRule="auto"/>
        <w:ind w:left="178" w:leftChars="85" w:right="25" w:rightChars="12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申报项目类别：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□软件产业招商补助项目     □活动补助项目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□软件和信息技术服务业新设企业房租补助项目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□引进资本奖励项目         □“两化融合”改造项目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□“提质发展”奖励项目     □ “两化融合”管理贯标试点企业补助项目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□创新重点平台补助项目     □新一代信息技术应用示范项目</w:t>
      </w:r>
    </w:p>
    <w:p>
      <w:pPr>
        <w:spacing w:line="360" w:lineRule="auto"/>
        <w:ind w:left="178" w:leftChars="85" w:right="25" w:rightChars="12" w:firstLine="360" w:firstLineChars="15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□展位补助项目             □工业互联网标识解析建设补助项目</w:t>
      </w:r>
    </w:p>
    <w:p>
      <w:pPr>
        <w:ind w:right="25" w:rightChars="12"/>
        <w:rPr>
          <w:rFonts w:hint="eastAsia" w:ascii="黑体" w:hAnsi="黑体" w:eastAsia="黑体"/>
          <w:sz w:val="24"/>
        </w:rPr>
      </w:pPr>
    </w:p>
    <w:p>
      <w:pPr>
        <w:ind w:right="25" w:rightChars="12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申请日期：    年     月     日</w:t>
      </w:r>
    </w:p>
    <w:p>
      <w:pPr>
        <w:spacing w:line="320" w:lineRule="exact"/>
        <w:jc w:val="left"/>
      </w:pPr>
      <w:r>
        <w:rPr>
          <w:rFonts w:hint="eastAsia" w:ascii="仿宋_GB2312" w:hAnsi="宋体" w:eastAsia="仿宋_GB2312"/>
          <w:sz w:val="30"/>
          <w:szCs w:val="30"/>
        </w:rPr>
        <w:t xml:space="preserve">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750"/>
        <w:tab w:val="center" w:pos="4422"/>
      </w:tabs>
      <w:rPr>
        <w:rFonts w:hint="eastAsia" w:ascii="仿宋_GB2312" w:eastAsia="仿宋_GB2312"/>
        <w:sz w:val="28"/>
        <w:szCs w:val="28"/>
        <w:lang w:eastAsia="zh-CN"/>
      </w:rPr>
    </w:pPr>
    <w:r>
      <w:rPr>
        <w:rStyle w:val="6"/>
        <w:rFonts w:ascii="仿宋_GB2312" w:eastAsia="仿宋_GB2312"/>
        <w:sz w:val="28"/>
        <w:szCs w:val="28"/>
      </w:rPr>
      <w:tab/>
    </w:r>
    <w:r>
      <w:rPr>
        <w:rStyle w:val="6"/>
        <w:rFonts w:ascii="仿宋_GB2312" w:eastAsia="仿宋_GB2312"/>
        <w:sz w:val="28"/>
        <w:szCs w:val="28"/>
      </w:rPr>
      <w:tab/>
    </w:r>
    <w:r>
      <w:rPr>
        <w:rStyle w:val="6"/>
        <w:rFonts w:hint="eastAsia" w:ascii="仿宋_GB2312" w:eastAsia="仿宋_GB2312"/>
        <w:sz w:val="28"/>
        <w:szCs w:val="28"/>
        <w:lang w:eastAsia="zh-CN"/>
      </w:rPr>
      <w:t xml:space="preserve">                              </w:t>
    </w:r>
    <w:r>
      <w:rPr>
        <w:rStyle w:val="6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434CF"/>
    <w:rsid w:val="333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2020-09-14T03:20:00Z</dcterms:created>
  <dc:creator>Irene Hong</dc:creator>
  <cp:lastModifiedBy>Irene Hong</cp:lastModifiedBy>
  <dcterms:modified xsi:type="dcterms:W3CDTF">2020-09-14T03:22:47Z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