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spacing w:line="5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zh-CN"/>
        </w:rPr>
        <w:t>象山县燃煤锅炉淘汰改造补助资金申请表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/>
          <w:sz w:val="44"/>
          <w:szCs w:val="44"/>
          <w:lang w:val="zh-CN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04"/>
        <w:gridCol w:w="1606"/>
        <w:gridCol w:w="1454"/>
        <w:gridCol w:w="113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企业名称（盖章）</w:t>
            </w:r>
          </w:p>
        </w:tc>
        <w:tc>
          <w:tcPr>
            <w:tcW w:w="3947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企业详细地址</w:t>
            </w:r>
          </w:p>
        </w:tc>
        <w:tc>
          <w:tcPr>
            <w:tcW w:w="3947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3947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589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开户银行</w:t>
            </w:r>
          </w:p>
        </w:tc>
        <w:tc>
          <w:tcPr>
            <w:tcW w:w="1589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银行账号</w:t>
            </w:r>
          </w:p>
        </w:tc>
        <w:tc>
          <w:tcPr>
            <w:tcW w:w="1504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淘汰的燃煤</w:t>
            </w:r>
          </w:p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锅炉情况</w:t>
            </w:r>
          </w:p>
        </w:tc>
        <w:tc>
          <w:tcPr>
            <w:tcW w:w="15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锅炉型号</w:t>
            </w:r>
          </w:p>
        </w:tc>
        <w:tc>
          <w:tcPr>
            <w:tcW w:w="2358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5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使用证或牌照号</w:t>
            </w:r>
          </w:p>
        </w:tc>
        <w:tc>
          <w:tcPr>
            <w:tcW w:w="2358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5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蒸吨数</w:t>
            </w:r>
          </w:p>
        </w:tc>
        <w:tc>
          <w:tcPr>
            <w:tcW w:w="2358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淘汰改造时间</w:t>
            </w:r>
          </w:p>
        </w:tc>
        <w:tc>
          <w:tcPr>
            <w:tcW w:w="648" w:type="pc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42" w:type="pc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淘汰改造方式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改造投入（万元）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5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申请补助金额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万元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3947" w:type="pct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镇乡（街道）初审意见：</w:t>
            </w:r>
          </w:p>
          <w:p>
            <w:pPr>
              <w:widowControl/>
              <w:ind w:firstLine="7440" w:firstLineChars="31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firstLine="7440" w:firstLineChars="31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ind w:firstLine="7440" w:firstLineChars="310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>
            <w:pPr>
              <w:widowControl/>
              <w:ind w:firstLine="352" w:firstLineChars="14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  <w:szCs w:val="24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35269"/>
    <w:rsid w:val="6A3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2021-02-02T08:33:00Z</dcterms:created>
  <dc:creator>Administrator</dc:creator>
  <cp:lastModifiedBy>Administrator</cp:lastModifiedBy>
  <dcterms:modified xsi:type="dcterms:W3CDTF">2021-02-02T08:33:28Z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