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left"/>
        <w:rPr>
          <w:rFonts w:hint="eastAsia" w:ascii="微软雅黑" w:hAnsi="微软雅黑" w:eastAsia="微软雅黑" w:cs="微软雅黑"/>
          <w:color w:val="333333"/>
          <w:sz w:val="22"/>
          <w:szCs w:val="22"/>
          <w:bdr w:val="none" w:color="auto" w:sz="0" w:space="0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center"/>
        <w:rPr>
          <w:rFonts w:hint="eastAsia" w:ascii="微软雅黑" w:hAnsi="微软雅黑" w:eastAsia="微软雅黑" w:cs="微软雅黑"/>
          <w:color w:val="333333"/>
          <w:sz w:val="22"/>
          <w:szCs w:val="22"/>
          <w:bdr w:val="none" w:color="auto" w:sz="0" w:space="0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bdr w:val="none" w:color="auto" w:sz="0" w:space="0"/>
        </w:rPr>
        <w:t>海曙区促进对口地区消费扶贫补助资金申请表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center"/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sz w:val="22"/>
          <w:szCs w:val="22"/>
          <w:bdr w:val="none" w:color="auto" w:sz="0" w:space="0"/>
        </w:rPr>
        <w:t>申报日期：    年    月     日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0"/>
        <w:gridCol w:w="1935"/>
        <w:gridCol w:w="2205"/>
        <w:gridCol w:w="22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申报单位</w:t>
            </w:r>
          </w:p>
        </w:tc>
        <w:tc>
          <w:tcPr>
            <w:tcW w:w="19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单位地址</w:t>
            </w:r>
          </w:p>
        </w:tc>
        <w:tc>
          <w:tcPr>
            <w:tcW w:w="2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法定代表人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联系人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联系电话及传真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订单数量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产品类型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合作单位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建档立卡贫困人员就业数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订单签约日期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订单完成时期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项目建设情况及经营情况</w:t>
            </w:r>
          </w:p>
        </w:tc>
        <w:tc>
          <w:tcPr>
            <w:tcW w:w="63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申报补助金额（元）</w:t>
            </w:r>
          </w:p>
        </w:tc>
        <w:tc>
          <w:tcPr>
            <w:tcW w:w="63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  <w:tblCellSpacing w:w="0" w:type="dxa"/>
          <w:jc w:val="center"/>
        </w:trPr>
        <w:tc>
          <w:tcPr>
            <w:tcW w:w="40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法定代表人签字：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申报单位盖章：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0" w:hRule="atLeast"/>
          <w:tblCellSpacing w:w="0" w:type="dxa"/>
          <w:jc w:val="center"/>
        </w:trPr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海曙区商务局核实情况及推荐意见</w:t>
            </w:r>
          </w:p>
        </w:tc>
        <w:tc>
          <w:tcPr>
            <w:tcW w:w="63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                                   盖章：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年    月  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5" w:hRule="atLeast"/>
          <w:tblCellSpacing w:w="0" w:type="dxa"/>
          <w:jc w:val="center"/>
        </w:trPr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海曙区对口工作领导小组办公室核实情况及推荐意见</w:t>
            </w:r>
          </w:p>
        </w:tc>
        <w:tc>
          <w:tcPr>
            <w:tcW w:w="63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 盖章：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                               年    月 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20" w:lineRule="atLeast"/>
        <w:jc w:val="left"/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44573"/>
    <w:rsid w:val="5CE4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curren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2021-03-10T03:04:00Z</dcterms:created>
  <dc:creator>A.朱朱（恋慕美衣&amp;美妆）</dc:creator>
  <cp:lastModifiedBy>A.朱朱（恋慕美衣&amp;美妆）</cp:lastModifiedBy>
  <dcterms:modified xsi:type="dcterms:W3CDTF">2021-03-10T03:07:45Z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