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afterLines="50" w:line="580" w:lineRule="exact"/>
        <w:ind w:left="-307" w:leftChars="-146" w:firstLine="480" w:firstLineChars="150"/>
        <w:rPr>
          <w:rFonts w:ascii="黑体" w:hAnsi="黑体" w:eastAsia="黑体"/>
          <w:sz w:val="32"/>
          <w:szCs w:val="24"/>
        </w:rPr>
      </w:pPr>
      <w:r>
        <w:rPr>
          <w:rFonts w:hint="eastAsia" w:ascii="黑体" w:hAnsi="黑体" w:eastAsia="黑体"/>
          <w:sz w:val="32"/>
          <w:szCs w:val="24"/>
        </w:rPr>
        <w:t>附件5</w:t>
      </w:r>
    </w:p>
    <w:p>
      <w:pPr>
        <w:spacing w:after="120" w:afterLines="50" w:line="580" w:lineRule="exact"/>
        <w:jc w:val="center"/>
        <w:rPr>
          <w:rFonts w:ascii="创艺简标宋" w:hAnsi="华文中宋" w:eastAsia="创艺简标宋"/>
          <w:sz w:val="40"/>
          <w:szCs w:val="40"/>
        </w:rPr>
      </w:pPr>
      <w:bookmarkStart w:id="0" w:name="_GoBack"/>
      <w:r>
        <w:rPr>
          <w:rFonts w:hint="eastAsia" w:ascii="创艺简标宋" w:hAnsi="华文中宋" w:eastAsia="创艺简标宋"/>
          <w:sz w:val="40"/>
          <w:szCs w:val="40"/>
        </w:rPr>
        <w:t>研发投入奖励申报材料</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6"/>
        <w:gridCol w:w="1281"/>
        <w:gridCol w:w="1384"/>
        <w:gridCol w:w="446"/>
        <w:gridCol w:w="835"/>
        <w:gridCol w:w="1396"/>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96"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665" w:type="dxa"/>
            <w:gridSpan w:val="2"/>
            <w:tcBorders>
              <w:left w:val="single" w:color="auto" w:sz="4" w:space="0"/>
            </w:tcBorders>
            <w:vAlign w:val="center"/>
          </w:tcPr>
          <w:p>
            <w:pPr>
              <w:spacing w:line="320" w:lineRule="exact"/>
              <w:rPr>
                <w:rFonts w:ascii="仿宋_GB2312" w:hAnsi="宋体" w:eastAsia="仿宋_GB2312"/>
                <w:szCs w:val="21"/>
              </w:rPr>
            </w:pPr>
          </w:p>
        </w:tc>
        <w:tc>
          <w:tcPr>
            <w:tcW w:w="1281"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280" w:type="dxa"/>
            <w:gridSpan w:val="2"/>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96"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665" w:type="dxa"/>
            <w:gridSpan w:val="2"/>
            <w:tcBorders>
              <w:left w:val="single" w:color="auto" w:sz="4" w:space="0"/>
            </w:tcBorders>
            <w:vAlign w:val="center"/>
          </w:tcPr>
          <w:p>
            <w:pPr>
              <w:jc w:val="center"/>
              <w:rPr>
                <w:rFonts w:ascii="仿宋_GB2312" w:hAnsi="宋体" w:eastAsia="仿宋_GB2312"/>
                <w:szCs w:val="21"/>
              </w:rPr>
            </w:pPr>
          </w:p>
        </w:tc>
        <w:tc>
          <w:tcPr>
            <w:tcW w:w="1281"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280" w:type="dxa"/>
            <w:gridSpan w:val="2"/>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281" w:type="dxa"/>
            <w:tcBorders>
              <w:right w:val="single" w:color="auto" w:sz="4" w:space="0"/>
            </w:tcBorders>
            <w:vAlign w:val="center"/>
          </w:tcPr>
          <w:p>
            <w:pPr>
              <w:jc w:val="center"/>
              <w:rPr>
                <w:rFonts w:ascii="仿宋_GB2312" w:hAnsi="宋体" w:eastAsia="仿宋_GB2312"/>
                <w:szCs w:val="21"/>
              </w:rPr>
            </w:pP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81" w:type="dxa"/>
            <w:gridSpan w:val="2"/>
            <w:tcBorders>
              <w:right w:val="single" w:color="auto" w:sz="4" w:space="0"/>
            </w:tcBorders>
            <w:vAlign w:val="center"/>
          </w:tcPr>
          <w:p>
            <w:pPr>
              <w:jc w:val="center"/>
              <w:rPr>
                <w:rFonts w:ascii="仿宋_GB2312" w:hAnsi="宋体" w:eastAsia="仿宋_GB2312"/>
                <w:szCs w:val="21"/>
              </w:rPr>
            </w:pPr>
          </w:p>
        </w:tc>
        <w:tc>
          <w:tcPr>
            <w:tcW w:w="1396" w:type="dxa"/>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身份证号码</w:t>
            </w:r>
          </w:p>
        </w:tc>
        <w:tc>
          <w:tcPr>
            <w:tcW w:w="1884" w:type="dxa"/>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281" w:type="dxa"/>
            <w:tcBorders>
              <w:right w:val="single" w:color="auto" w:sz="4" w:space="0"/>
            </w:tcBorders>
            <w:vAlign w:val="center"/>
          </w:tcPr>
          <w:p>
            <w:pPr>
              <w:jc w:val="center"/>
              <w:rPr>
                <w:rFonts w:ascii="仿宋_GB2312" w:hAnsi="宋体" w:eastAsia="仿宋_GB2312"/>
                <w:szCs w:val="21"/>
              </w:rPr>
            </w:pP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81" w:type="dxa"/>
            <w:gridSpan w:val="2"/>
            <w:tcBorders>
              <w:right w:val="single" w:color="auto" w:sz="4" w:space="0"/>
            </w:tcBorders>
            <w:vAlign w:val="center"/>
          </w:tcPr>
          <w:p>
            <w:pPr>
              <w:jc w:val="center"/>
              <w:rPr>
                <w:rFonts w:ascii="仿宋_GB2312" w:hAnsi="宋体" w:eastAsia="仿宋_GB2312"/>
                <w:szCs w:val="21"/>
              </w:rPr>
            </w:pPr>
          </w:p>
        </w:tc>
        <w:tc>
          <w:tcPr>
            <w:tcW w:w="1396" w:type="dxa"/>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职务</w:t>
            </w:r>
          </w:p>
        </w:tc>
        <w:tc>
          <w:tcPr>
            <w:tcW w:w="1884" w:type="dxa"/>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1281" w:type="dxa"/>
            <w:tcBorders>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年度研发投入</w:t>
            </w:r>
          </w:p>
        </w:tc>
        <w:tc>
          <w:tcPr>
            <w:tcW w:w="1281" w:type="dxa"/>
            <w:gridSpan w:val="2"/>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96" w:type="dxa"/>
            <w:vAlign w:val="center"/>
          </w:tcPr>
          <w:p>
            <w:pPr>
              <w:jc w:val="center"/>
              <w:rPr>
                <w:rFonts w:ascii="仿宋_GB2312" w:hAnsi="宋体" w:eastAsia="仿宋_GB2312"/>
                <w:szCs w:val="21"/>
              </w:rPr>
            </w:pPr>
            <w:r>
              <w:rPr>
                <w:rFonts w:hint="eastAsia" w:ascii="仿宋_GB2312" w:hAnsi="宋体" w:eastAsia="仿宋_GB2312"/>
                <w:szCs w:val="21"/>
              </w:rPr>
              <w:t>研发投入/</w:t>
            </w:r>
          </w:p>
          <w:p>
            <w:pPr>
              <w:jc w:val="center"/>
              <w:rPr>
                <w:rFonts w:ascii="仿宋_GB2312" w:hAnsi="宋体" w:eastAsia="仿宋_GB2312"/>
                <w:szCs w:val="21"/>
              </w:rPr>
            </w:pPr>
            <w:r>
              <w:rPr>
                <w:rFonts w:hint="eastAsia" w:ascii="仿宋_GB2312" w:hAnsi="宋体" w:eastAsia="仿宋_GB2312"/>
                <w:szCs w:val="21"/>
              </w:rPr>
              <w:t>主营收入(%)</w:t>
            </w:r>
          </w:p>
        </w:tc>
        <w:tc>
          <w:tcPr>
            <w:tcW w:w="1884" w:type="dxa"/>
            <w:vAlign w:val="center"/>
          </w:tcPr>
          <w:p>
            <w:pPr>
              <w:jc w:val="center"/>
              <w:rPr>
                <w:rFonts w:ascii="仿宋_GB2312" w:hAnsi="宋体" w:eastAsia="仿宋_GB2312"/>
                <w:szCs w:val="21"/>
              </w:rPr>
            </w:pP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研发人员数量及占比</w:t>
            </w:r>
          </w:p>
        </w:tc>
        <w:tc>
          <w:tcPr>
            <w:tcW w:w="1281"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 xml:space="preserve">      人</w:t>
            </w:r>
          </w:p>
          <w:p>
            <w:pPr>
              <w:jc w:val="center"/>
              <w:rPr>
                <w:rFonts w:ascii="仿宋_GB2312" w:hAnsi="宋体" w:eastAsia="仿宋_GB2312"/>
                <w:szCs w:val="21"/>
              </w:rPr>
            </w:pPr>
            <w:r>
              <w:rPr>
                <w:rFonts w:hint="eastAsia" w:ascii="仿宋_GB2312" w:hAnsi="宋体" w:eastAsia="仿宋_GB2312"/>
                <w:szCs w:val="21"/>
              </w:rPr>
              <w:t xml:space="preserve">      %</w:t>
            </w:r>
          </w:p>
        </w:tc>
        <w:tc>
          <w:tcPr>
            <w:tcW w:w="1384"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w:t>
            </w:r>
            <w:r>
              <w:rPr>
                <w:rFonts w:ascii="仿宋_GB2312" w:hAnsi="宋体" w:eastAsia="仿宋_GB2312"/>
                <w:szCs w:val="21"/>
              </w:rPr>
              <w:t>软件业务收入</w:t>
            </w:r>
          </w:p>
        </w:tc>
        <w:tc>
          <w:tcPr>
            <w:tcW w:w="12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软件产品收入</w:t>
            </w:r>
          </w:p>
        </w:tc>
        <w:tc>
          <w:tcPr>
            <w:tcW w:w="1884"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研发项目名称</w:t>
            </w:r>
          </w:p>
        </w:tc>
        <w:tc>
          <w:tcPr>
            <w:tcW w:w="1281" w:type="dxa"/>
            <w:tcBorders>
              <w:bottom w:val="single" w:color="auto" w:sz="4" w:space="0"/>
              <w:right w:val="single" w:color="auto" w:sz="4" w:space="0"/>
            </w:tcBorders>
            <w:vAlign w:val="center"/>
          </w:tcPr>
          <w:p>
            <w:pPr>
              <w:jc w:val="right"/>
              <w:rPr>
                <w:rFonts w:ascii="仿宋_GB2312" w:hAnsi="宋体" w:eastAsia="仿宋_GB2312"/>
                <w:szCs w:val="21"/>
              </w:rPr>
            </w:pPr>
          </w:p>
        </w:tc>
        <w:tc>
          <w:tcPr>
            <w:tcW w:w="1384"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项目所属领域</w:t>
            </w:r>
          </w:p>
        </w:tc>
        <w:tc>
          <w:tcPr>
            <w:tcW w:w="4561" w:type="dxa"/>
            <w:gridSpan w:val="4"/>
            <w:tcBorders>
              <w:bottom w:val="single" w:color="auto" w:sz="4" w:space="0"/>
            </w:tcBorders>
            <w:vAlign w:val="center"/>
          </w:tcPr>
          <w:p>
            <w:pPr>
              <w:spacing w:line="320" w:lineRule="exact"/>
              <w:ind w:firstLine="210" w:firstLineChars="100"/>
              <w:rPr>
                <w:rFonts w:ascii="仿宋_GB2312" w:hAnsi="仿宋_GB2312" w:eastAsia="仿宋_GB2312"/>
                <w:szCs w:val="21"/>
              </w:rPr>
            </w:pPr>
            <w:r>
              <w:rPr>
                <w:rFonts w:hint="eastAsia" w:ascii="仿宋_GB2312" w:hAnsi="宋体" w:eastAsia="仿宋_GB2312"/>
                <w:szCs w:val="21"/>
              </w:rPr>
              <w:t xml:space="preserve">工业软件    </w:t>
            </w:r>
            <w:r>
              <w:rPr>
                <w:rFonts w:hint="eastAsia" w:ascii="仿宋_GB2312" w:hAnsi="仿宋_GB2312" w:eastAsia="仿宋_GB2312"/>
                <w:szCs w:val="21"/>
              </w:rPr>
              <w:t xml:space="preserve">[ ]    </w:t>
            </w:r>
            <w:r>
              <w:rPr>
                <w:rFonts w:hint="eastAsia" w:ascii="仿宋_GB2312" w:hAnsi="宋体" w:eastAsia="仿宋_GB2312"/>
                <w:szCs w:val="21"/>
              </w:rPr>
              <w:t xml:space="preserve">工业互联网   </w:t>
            </w:r>
            <w:r>
              <w:rPr>
                <w:rFonts w:hint="eastAsia" w:ascii="仿宋_GB2312" w:hAnsi="仿宋_GB2312" w:eastAsia="仿宋_GB2312"/>
                <w:szCs w:val="21"/>
              </w:rPr>
              <w:t>[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云计算      [ ]    大数据       [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人工智能    [ ]    区块链       [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信息安全    [ ]    集成电路设计 [ ]</w:t>
            </w:r>
          </w:p>
          <w:p>
            <w:pPr>
              <w:ind w:firstLine="210" w:firstLineChars="100"/>
              <w:rPr>
                <w:rFonts w:ascii="仿宋_GB2312" w:hAnsi="仿宋_GB2312" w:eastAsia="仿宋_GB2312" w:cs="仿宋_GB2312"/>
                <w:szCs w:val="21"/>
              </w:rPr>
            </w:pPr>
            <w:r>
              <w:rPr>
                <w:rFonts w:hint="eastAsia" w:ascii="仿宋_GB2312" w:hAnsi="仿宋_GB2312" w:eastAsia="仿宋_GB2312"/>
                <w:szCs w:val="21"/>
              </w:rPr>
              <w:t xml:space="preserve">其他        [ ]    </w:t>
            </w:r>
            <w:r>
              <w:rPr>
                <w:rFonts w:hint="eastAsia" w:ascii="方正书宋_GBK" w:hAnsi="方正书宋_GBK" w:eastAsia="方正书宋_GBK" w:cs="方正书宋_GBK"/>
                <w:szCs w:val="21"/>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1"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7226" w:type="dxa"/>
            <w:gridSpan w:val="6"/>
            <w:tcBorders>
              <w:bottom w:val="single" w:color="auto" w:sz="4" w:space="0"/>
            </w:tcBorders>
            <w:vAlign w:val="center"/>
          </w:tcPr>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7" w:hRule="atLeast"/>
          <w:jc w:val="center"/>
        </w:trPr>
        <w:tc>
          <w:tcPr>
            <w:tcW w:w="8522"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申报单位（章）</w:t>
            </w:r>
          </w:p>
          <w:p>
            <w:pPr>
              <w:ind w:firstLine="3780" w:firstLineChars="1800"/>
              <w:rPr>
                <w:rFonts w:ascii="仿宋_GB2312" w:hAnsi="宋体" w:eastAsia="仿宋_GB2312"/>
                <w:szCs w:val="21"/>
              </w:rPr>
            </w:pPr>
            <w:r>
              <w:rPr>
                <w:rFonts w:hint="eastAsia" w:ascii="仿宋_GB2312" w:eastAsia="仿宋_GB2312"/>
                <w:szCs w:val="21"/>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2" w:hRule="atLeast"/>
          <w:jc w:val="center"/>
        </w:trPr>
        <w:tc>
          <w:tcPr>
            <w:tcW w:w="4407"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115"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snapToGrid w:val="0"/>
        <w:spacing w:line="440" w:lineRule="exact"/>
        <w:ind w:firstLine="480" w:firstLineChars="200"/>
        <w:rPr>
          <w:rFonts w:ascii="楷体_GB2312" w:hAnsi="Times New Roman" w:eastAsia="楷体_GB2312"/>
          <w:sz w:val="24"/>
          <w:szCs w:val="24"/>
        </w:r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numPr>
          <w:ilvl w:val="0"/>
          <w:numId w:val="1"/>
        </w:num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企业法人营业执照（复印件）；</w:t>
      </w:r>
    </w:p>
    <w:p>
      <w:pPr>
        <w:snapToGrid w:val="0"/>
        <w:spacing w:line="440" w:lineRule="exact"/>
        <w:ind w:firstLine="480" w:firstLineChars="200"/>
        <w:rPr>
          <w:rFonts w:ascii="楷体_GB2312" w:hAnsi="Times New Roman" w:eastAsia="楷体_GB2312"/>
          <w:color w:val="FF0000"/>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（六）与研发项目相关的技术成果（复印件）；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（八）研究开发费用情况说明。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3" w:hRule="atLeast"/>
          <w:jc w:val="center"/>
        </w:trPr>
        <w:tc>
          <w:tcPr>
            <w:tcW w:w="8528" w:type="dxa"/>
          </w:tcPr>
          <w:p>
            <w:pPr>
              <w:widowControl/>
              <w:spacing w:before="120" w:beforeLines="50" w:line="400" w:lineRule="exact"/>
              <w:jc w:val="center"/>
              <w:rPr>
                <w:rFonts w:ascii="仿宋_GB2312" w:eastAsia="仿宋_GB2312"/>
                <w:b/>
                <w:bCs/>
                <w:color w:val="000000"/>
                <w:kern w:val="0"/>
                <w:sz w:val="24"/>
                <w:szCs w:val="24"/>
              </w:rPr>
            </w:pPr>
            <w:r>
              <w:rPr>
                <w:rFonts w:hint="eastAsia" w:ascii="仿宋_GB2312" w:eastAsia="仿宋_GB2312"/>
                <w:b/>
                <w:bCs/>
                <w:color w:val="000000"/>
                <w:kern w:val="0"/>
                <w:sz w:val="24"/>
                <w:szCs w:val="24"/>
              </w:rPr>
              <w:t>研究开发费用情况说明</w:t>
            </w:r>
          </w:p>
          <w:p>
            <w:pPr>
              <w:widowControl/>
              <w:spacing w:line="400" w:lineRule="exact"/>
              <w:jc w:val="center"/>
              <w:rPr>
                <w:rFonts w:ascii="仿宋_GB2312" w:eastAsia="仿宋_GB2312"/>
                <w:bCs/>
                <w:color w:val="000000"/>
                <w:kern w:val="0"/>
                <w:sz w:val="24"/>
                <w:szCs w:val="24"/>
              </w:rPr>
            </w:pPr>
            <w:r>
              <w:rPr>
                <w:rFonts w:hint="eastAsia" w:ascii="仿宋_GB2312" w:eastAsia="仿宋_GB2312"/>
                <w:bCs/>
                <w:color w:val="000000"/>
                <w:kern w:val="0"/>
                <w:sz w:val="24"/>
                <w:szCs w:val="24"/>
              </w:rPr>
              <w:t>（模板）</w:t>
            </w:r>
          </w:p>
          <w:p>
            <w:pPr>
              <w:widowControl/>
              <w:spacing w:line="400" w:lineRule="exact"/>
              <w:jc w:val="left"/>
              <w:rPr>
                <w:rFonts w:ascii="仿宋_GB2312" w:eastAsia="仿宋_GB2312"/>
                <w:bCs/>
                <w:color w:val="000000"/>
                <w:kern w:val="0"/>
                <w:sz w:val="24"/>
                <w:szCs w:val="24"/>
              </w:rPr>
            </w:pPr>
            <w:r>
              <w:rPr>
                <w:rFonts w:hint="eastAsia" w:ascii="仿宋_GB2312" w:eastAsia="仿宋_GB2312"/>
                <w:bCs/>
                <w:color w:val="000000"/>
                <w:kern w:val="0"/>
                <w:sz w:val="24"/>
                <w:szCs w:val="24"/>
              </w:rPr>
              <w:t>市经信局：</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我公司   年组织实施  项研发活动，可加计扣除的研究开发费用为</w:t>
            </w:r>
            <w:r>
              <w:rPr>
                <w:rFonts w:hint="eastAsia" w:ascii="仿宋_GB2312" w:eastAsia="仿宋_GB2312"/>
                <w:sz w:val="24"/>
                <w:szCs w:val="24"/>
              </w:rPr>
              <w:t>XX</w:t>
            </w:r>
            <w:r>
              <w:rPr>
                <w:rFonts w:hint="eastAsia" w:ascii="仿宋_GB2312" w:eastAsia="仿宋_GB2312"/>
                <w:bCs/>
                <w:color w:val="000000"/>
                <w:kern w:val="0"/>
                <w:sz w:val="24"/>
                <w:szCs w:val="24"/>
              </w:rPr>
              <w:t>万元，其中：</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自主研发项目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委托研发项目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合作研发项目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集中研发项目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提交的证明材料和注意事项：</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1.开展的主要研发项目（可自主选择最能体现企业核心技术水平、行业特色且研发投入较大的</w:t>
            </w:r>
            <w:r>
              <w:rPr>
                <w:rFonts w:ascii="仿宋_GB2312" w:eastAsia="仿宋_GB2312"/>
                <w:bCs/>
                <w:color w:val="000000"/>
                <w:kern w:val="0"/>
                <w:sz w:val="24"/>
                <w:szCs w:val="24"/>
                <w:lang w:val="en"/>
              </w:rPr>
              <w:t>1</w:t>
            </w:r>
            <w:r>
              <w:rPr>
                <w:rFonts w:hint="eastAsia" w:ascii="仿宋_GB2312" w:eastAsia="仿宋_GB2312"/>
                <w:bCs/>
                <w:color w:val="000000"/>
                <w:kern w:val="0"/>
                <w:sz w:val="24"/>
                <w:szCs w:val="24"/>
              </w:rPr>
              <w:t>项）计划书、项目立项的决议文件、委托、合作、集中研究开发项目的合同或协议、研究开发费预算、专门机构或项目组的编制情况和专业人员名单、“研发支出”辅助账、项目工资汇总表、项目的效用情况说明、研究成果报告等资料；</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2.全部研发项目的“研发支出”辅助账汇总表、研发项目可加计扣除研究开发费用情况归集表；</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3.全部研发项目及费用的上述资料原件(复印件）材料企业需存档保存（五年以上），以备核查。</w:t>
            </w:r>
          </w:p>
          <w:p>
            <w:pPr>
              <w:widowControl/>
              <w:spacing w:line="400" w:lineRule="exact"/>
              <w:jc w:val="left"/>
              <w:rPr>
                <w:rFonts w:ascii="仿宋_GB2312" w:eastAsia="仿宋_GB2312"/>
                <w:bCs/>
                <w:color w:val="000000"/>
                <w:kern w:val="0"/>
                <w:sz w:val="24"/>
                <w:szCs w:val="24"/>
              </w:rPr>
            </w:pPr>
          </w:p>
          <w:p>
            <w:pPr>
              <w:widowControl/>
              <w:spacing w:line="400" w:lineRule="exact"/>
              <w:ind w:firstLine="720" w:firstLineChars="3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 xml:space="preserve">                                     申报单位（加盖公章）</w:t>
            </w:r>
          </w:p>
          <w:p>
            <w:pPr>
              <w:snapToGrid w:val="0"/>
              <w:spacing w:line="400" w:lineRule="exact"/>
              <w:ind w:firstLine="120" w:firstLineChars="50"/>
              <w:rPr>
                <w:rFonts w:ascii="仿宋_GB2312" w:hAnsi="Times New Roman" w:eastAsia="仿宋_GB2312"/>
                <w:sz w:val="24"/>
                <w:szCs w:val="24"/>
              </w:rPr>
            </w:pPr>
            <w:r>
              <w:rPr>
                <w:rFonts w:hint="eastAsia" w:ascii="仿宋_GB2312" w:eastAsia="仿宋_GB2312"/>
                <w:bCs/>
                <w:color w:val="000000"/>
                <w:kern w:val="0"/>
                <w:sz w:val="24"/>
                <w:szCs w:val="24"/>
              </w:rPr>
              <w:t xml:space="preserve">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6FA51"/>
    <w:multiLevelType w:val="singleLevel"/>
    <w:tmpl w:val="F6B6FA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2FD9"/>
    <w:rsid w:val="00E662BB"/>
    <w:rsid w:val="2ED62FD9"/>
    <w:rsid w:val="55E05289"/>
    <w:rsid w:val="66527875"/>
    <w:rsid w:val="6697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2021-04-30T01:33:00Z</dcterms:created>
  <dc:creator>小蛋糕好吃么</dc:creator>
  <cp:lastModifiedBy>小蛋糕好吃么</cp:lastModifiedBy>
  <dcterms:modified xsi:type="dcterms:W3CDTF">2021-04-30T01:35:48Z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C73254DA96CE43ABAC67189EA7212E6E</vt:lpwstr>
  </property>
</Properties>
</file>