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i w:val="0"/>
          <w:caps w:val="0"/>
          <w:color w:val="333333"/>
          <w:spacing w:val="0"/>
          <w:kern w:val="0"/>
          <w:sz w:val="44"/>
          <w:szCs w:val="44"/>
          <w:shd w:val="clear" w:color="auto" w:fill="auto"/>
          <w:lang w:val="en-US" w:eastAsia="zh-CN" w:bidi="ar"/>
        </w:rPr>
      </w:pPr>
      <w:r>
        <w:rPr>
          <w:rFonts w:hint="default" w:ascii="方正小标宋简体" w:hAnsi="方正小标宋简体" w:eastAsia="方正小标宋简体" w:cs="方正小标宋简体"/>
          <w:i w:val="0"/>
          <w:caps w:val="0"/>
          <w:color w:val="333333"/>
          <w:spacing w:val="0"/>
          <w:kern w:val="0"/>
          <w:sz w:val="44"/>
          <w:szCs w:val="44"/>
          <w:shd w:val="clear" w:color="auto" w:fill="auto"/>
          <w:lang w:val="en-US" w:eastAsia="zh-CN" w:bidi="ar"/>
        </w:rPr>
        <w:t>2020年度奉化区文化产业发展专项资金</w:t>
      </w:r>
    </w:p>
    <w:p>
      <w:pPr>
        <w:jc w:val="center"/>
        <w:rPr>
          <w:rFonts w:hint="eastAsia" w:ascii="方正小标宋简体" w:hAnsi="方正小标宋简体" w:eastAsia="方正小标宋简体" w:cs="方正小标宋简体"/>
          <w:i w:val="0"/>
          <w:caps w:val="0"/>
          <w:color w:val="333333"/>
          <w:spacing w:val="0"/>
          <w:kern w:val="0"/>
          <w:sz w:val="44"/>
          <w:szCs w:val="44"/>
          <w:shd w:val="clear" w:color="auto" w:fill="auto"/>
          <w:lang w:val="en-US" w:eastAsia="zh-CN" w:bidi="ar"/>
        </w:rPr>
      </w:pPr>
      <w:r>
        <w:rPr>
          <w:rFonts w:hint="default" w:ascii="方正小标宋简体" w:hAnsi="方正小标宋简体" w:eastAsia="方正小标宋简体" w:cs="方正小标宋简体"/>
          <w:i w:val="0"/>
          <w:caps w:val="0"/>
          <w:color w:val="333333"/>
          <w:spacing w:val="0"/>
          <w:kern w:val="0"/>
          <w:sz w:val="44"/>
          <w:szCs w:val="44"/>
          <w:shd w:val="clear" w:color="auto" w:fill="auto"/>
          <w:lang w:val="en-US" w:eastAsia="zh-CN" w:bidi="ar"/>
        </w:rPr>
        <w:t>项目申报承诺书</w:t>
      </w:r>
    </w:p>
    <w:p>
      <w:pP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pPr>
      <w:r>
        <w:rPr>
          <w:rFonts w:hint="default" w:ascii="仿宋_GB2312" w:hAnsi="微软雅黑" w:eastAsia="仿宋_GB2312" w:cs="仿宋_GB2312"/>
          <w:b/>
          <w:i w:val="0"/>
          <w:caps w:val="0"/>
          <w:color w:val="000000"/>
          <w:spacing w:val="0"/>
          <w:kern w:val="0"/>
          <w:sz w:val="32"/>
          <w:szCs w:val="32"/>
          <w:shd w:val="clear" w:color="auto" w:fill="auto"/>
          <w:lang w:val="en-US" w:eastAsia="zh-CN" w:bidi="ar"/>
        </w:rPr>
        <w:t>承诺单位：</w:t>
      </w:r>
    </w:p>
    <w:p>
      <w:pP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pPr>
      <w:r>
        <w:rPr>
          <w:rFonts w:hint="default" w:ascii="仿宋_GB2312" w:hAnsi="微软雅黑" w:eastAsia="仿宋_GB2312" w:cs="仿宋_GB2312"/>
          <w:b/>
          <w:i w:val="0"/>
          <w:caps w:val="0"/>
          <w:color w:val="000000"/>
          <w:spacing w:val="0"/>
          <w:kern w:val="0"/>
          <w:sz w:val="32"/>
          <w:szCs w:val="32"/>
          <w:shd w:val="clear" w:color="auto" w:fill="auto"/>
          <w:lang w:val="en-US" w:eastAsia="zh-CN" w:bidi="ar"/>
        </w:rPr>
        <w:t>扶持内容：</w:t>
      </w:r>
    </w:p>
    <w:p>
      <w:pP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pPr>
      <w:r>
        <w:rPr>
          <w:rFonts w:hint="default" w:ascii="仿宋_GB2312" w:hAnsi="微软雅黑" w:eastAsia="仿宋_GB2312" w:cs="仿宋_GB2312"/>
          <w:b/>
          <w:i w:val="0"/>
          <w:caps w:val="0"/>
          <w:color w:val="000000"/>
          <w:spacing w:val="0"/>
          <w:kern w:val="0"/>
          <w:sz w:val="32"/>
          <w:szCs w:val="32"/>
          <w:shd w:val="clear" w:color="auto" w:fill="auto"/>
          <w:lang w:val="en-US" w:eastAsia="zh-CN" w:bidi="ar"/>
        </w:rPr>
        <w:t>本单位作出以下郑重承诺：</w:t>
      </w:r>
    </w:p>
    <w:p>
      <w:pPr>
        <w:ind w:firstLine="640" w:firstLineChars="200"/>
        <w:rPr>
          <w:rFonts w:hint="eastAsia" w:ascii="仿宋_GB2312" w:hAnsi="微软雅黑" w:eastAsia="仿宋_GB2312" w:cs="仿宋_GB2312"/>
          <w:i w:val="0"/>
          <w:caps w:val="0"/>
          <w:color w:val="333333"/>
          <w:spacing w:val="0"/>
          <w:kern w:val="0"/>
          <w:sz w:val="32"/>
          <w:szCs w:val="32"/>
          <w:shd w:val="clear" w:color="auto" w:fill="auto"/>
          <w:lang w:val="en-US" w:eastAsia="zh-CN" w:bidi="ar"/>
        </w:rPr>
      </w:pPr>
      <w:r>
        <w:rPr>
          <w:rFonts w:hint="default" w:ascii="仿宋_GB2312" w:hAnsi="微软雅黑" w:eastAsia="仿宋_GB2312" w:cs="仿宋_GB2312"/>
          <w:i w:val="0"/>
          <w:caps w:val="0"/>
          <w:color w:val="333333"/>
          <w:spacing w:val="0"/>
          <w:kern w:val="0"/>
          <w:sz w:val="32"/>
          <w:szCs w:val="32"/>
          <w:shd w:val="clear" w:color="auto" w:fill="auto"/>
          <w:lang w:val="en-US" w:eastAsia="zh-CN" w:bidi="ar"/>
        </w:rPr>
        <w:t>第一章 本单位承诺申报所填信息均真实、准确、合法，不存在以虚报、冒领等手段骗取专项资金，如有不实之处，将承担申报无效等后果。</w:t>
      </w:r>
    </w:p>
    <w:p>
      <w:pPr>
        <w:ind w:firstLine="640" w:firstLineChars="200"/>
        <w:rPr>
          <w:rFonts w:hint="eastAsia" w:ascii="仿宋_GB2312" w:hAnsi="微软雅黑" w:eastAsia="仿宋_GB2312" w:cs="仿宋_GB2312"/>
          <w:i w:val="0"/>
          <w:caps w:val="0"/>
          <w:color w:val="333333"/>
          <w:spacing w:val="0"/>
          <w:kern w:val="0"/>
          <w:sz w:val="32"/>
          <w:szCs w:val="32"/>
          <w:shd w:val="clear" w:color="auto" w:fill="auto"/>
          <w:lang w:val="en-US" w:eastAsia="zh-CN" w:bidi="ar"/>
        </w:rPr>
      </w:pPr>
      <w:r>
        <w:rPr>
          <w:rFonts w:hint="default" w:ascii="仿宋_GB2312" w:hAnsi="微软雅黑" w:eastAsia="仿宋_GB2312" w:cs="仿宋_GB2312"/>
          <w:i w:val="0"/>
          <w:caps w:val="0"/>
          <w:color w:val="333333"/>
          <w:spacing w:val="0"/>
          <w:kern w:val="0"/>
          <w:sz w:val="32"/>
          <w:szCs w:val="32"/>
          <w:shd w:val="clear" w:color="auto" w:fill="auto"/>
          <w:lang w:val="en-US" w:eastAsia="zh-CN" w:bidi="ar"/>
        </w:rPr>
        <w:t>第二章 本单位承诺收到专项资金后，严格按照财务规定进行账务处理，按照“专款专用、单独核算、注重绩效”的原则，及时制定内部管理办法，建立健全内部控制制度，加强对专项资金的使用管理。在资金使用中不滞留、截留、挤占、挪用专项资金。如有上述情况，一经查实，将承担收回专项资金等后果，涉嫌犯罪的，移交司法机关查处。</w:t>
      </w:r>
    </w:p>
    <w:p>
      <w:pPr>
        <w:ind w:firstLine="640" w:firstLineChars="200"/>
        <w:rPr>
          <w:rFonts w:hint="eastAsia" w:ascii="仿宋_GB2312" w:hAnsi="微软雅黑" w:eastAsia="仿宋_GB2312" w:cs="仿宋_GB2312"/>
          <w:i w:val="0"/>
          <w:caps w:val="0"/>
          <w:color w:val="333333"/>
          <w:spacing w:val="0"/>
          <w:kern w:val="0"/>
          <w:sz w:val="32"/>
          <w:szCs w:val="32"/>
          <w:shd w:val="clear" w:color="auto" w:fill="auto"/>
          <w:lang w:val="en-US" w:eastAsia="zh-CN" w:bidi="ar"/>
        </w:rPr>
      </w:pPr>
      <w:r>
        <w:rPr>
          <w:rFonts w:hint="default" w:ascii="仿宋_GB2312" w:hAnsi="微软雅黑" w:eastAsia="仿宋_GB2312" w:cs="仿宋_GB2312"/>
          <w:i w:val="0"/>
          <w:caps w:val="0"/>
          <w:color w:val="333333"/>
          <w:spacing w:val="0"/>
          <w:kern w:val="0"/>
          <w:sz w:val="32"/>
          <w:szCs w:val="32"/>
          <w:shd w:val="clear" w:color="auto" w:fill="auto"/>
          <w:lang w:val="en-US" w:eastAsia="zh-CN" w:bidi="ar"/>
        </w:rPr>
        <w:t>第三章 本单位承诺遵守国家财政、财务规章制度和财经纪律，自觉接受财政、审计等部门的监督检查。</w:t>
      </w:r>
    </w:p>
    <w:p>
      <w:pPr>
        <w:ind w:firstLine="640" w:firstLineChars="200"/>
        <w:rPr>
          <w:rFonts w:hint="eastAsia" w:ascii="仿宋_GB2312" w:hAnsi="微软雅黑" w:eastAsia="仿宋_GB2312" w:cs="仿宋_GB2312"/>
          <w:i w:val="0"/>
          <w:caps w:val="0"/>
          <w:color w:val="333333"/>
          <w:spacing w:val="0"/>
          <w:kern w:val="0"/>
          <w:sz w:val="32"/>
          <w:szCs w:val="32"/>
          <w:shd w:val="clear" w:color="auto" w:fill="auto"/>
          <w:lang w:val="en-US" w:eastAsia="zh-CN" w:bidi="ar"/>
        </w:rPr>
      </w:pPr>
      <w:r>
        <w:rPr>
          <w:rFonts w:hint="default" w:ascii="仿宋_GB2312" w:hAnsi="微软雅黑" w:eastAsia="仿宋_GB2312" w:cs="仿宋_GB2312"/>
          <w:i w:val="0"/>
          <w:caps w:val="0"/>
          <w:color w:val="333333"/>
          <w:spacing w:val="0"/>
          <w:kern w:val="0"/>
          <w:sz w:val="32"/>
          <w:szCs w:val="32"/>
          <w:shd w:val="clear" w:color="auto" w:fill="auto"/>
          <w:lang w:val="en-US" w:eastAsia="zh-CN" w:bidi="ar"/>
        </w:rPr>
        <w:t>第四章 本单位承诺自愿接受区文改办定期或不定期对专项资金使用情况进行跟踪检查，或由区文改办组织或委托有关中介机构对项目开展考核验收。</w:t>
      </w:r>
    </w:p>
    <w:p>
      <w:pPr>
        <w:ind w:firstLine="640" w:firstLineChars="200"/>
        <w:rPr>
          <w:rFonts w:hint="eastAsia" w:ascii="仿宋_GB2312" w:hAnsi="微软雅黑" w:eastAsia="仿宋_GB2312" w:cs="仿宋_GB2312"/>
          <w:i w:val="0"/>
          <w:caps w:val="0"/>
          <w:color w:val="333333"/>
          <w:spacing w:val="0"/>
          <w:kern w:val="0"/>
          <w:sz w:val="32"/>
          <w:szCs w:val="32"/>
          <w:shd w:val="clear" w:color="auto" w:fill="auto"/>
          <w:lang w:val="en-US" w:eastAsia="zh-CN" w:bidi="ar"/>
        </w:rPr>
      </w:pPr>
      <w:r>
        <w:rPr>
          <w:rFonts w:hint="default" w:ascii="仿宋_GB2312" w:hAnsi="微软雅黑" w:eastAsia="仿宋_GB2312" w:cs="仿宋_GB2312"/>
          <w:i w:val="0"/>
          <w:caps w:val="0"/>
          <w:color w:val="333333"/>
          <w:spacing w:val="0"/>
          <w:kern w:val="0"/>
          <w:sz w:val="32"/>
          <w:szCs w:val="32"/>
          <w:shd w:val="clear" w:color="auto" w:fill="auto"/>
          <w:lang w:val="en-US" w:eastAsia="zh-CN" w:bidi="ar"/>
        </w:rPr>
        <w:t>第五章 本单位承诺积极参与文化产业各项建设，参与文化产业相关活动，努力为奉化文化产业发展做出积极贡献。</w:t>
      </w:r>
    </w:p>
    <w:p>
      <w:pP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pPr>
      <w:r>
        <w:rPr>
          <w:rFonts w:hint="default" w:ascii="仿宋_GB2312" w:hAnsi="微软雅黑" w:eastAsia="仿宋_GB2312" w:cs="仿宋_GB2312"/>
          <w:b/>
          <w:i w:val="0"/>
          <w:caps w:val="0"/>
          <w:color w:val="000000"/>
          <w:spacing w:val="0"/>
          <w:kern w:val="0"/>
          <w:sz w:val="32"/>
          <w:szCs w:val="32"/>
          <w:shd w:val="clear" w:color="auto" w:fill="auto"/>
          <w:lang w:val="en-US" w:eastAsia="zh-CN" w:bidi="ar"/>
        </w:rPr>
        <w:t>法定代表人（签字）：           </w:t>
      </w:r>
      <w: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tab/>
        <w:t/>
      </w:r>
      <w: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tab/>
        <w:t/>
      </w:r>
      <w: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tab/>
        <w:t/>
      </w:r>
      <w: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tab/>
        <w:t/>
      </w:r>
      <w: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tab/>
      </w:r>
      <w:r>
        <w:rPr>
          <w:rFonts w:hint="default" w:ascii="仿宋_GB2312" w:hAnsi="微软雅黑" w:eastAsia="仿宋_GB2312" w:cs="仿宋_GB2312"/>
          <w:b/>
          <w:i w:val="0"/>
          <w:caps w:val="0"/>
          <w:color w:val="000000"/>
          <w:spacing w:val="0"/>
          <w:kern w:val="0"/>
          <w:sz w:val="32"/>
          <w:szCs w:val="32"/>
          <w:shd w:val="clear" w:color="auto" w:fill="auto"/>
          <w:lang w:val="en-US" w:eastAsia="zh-CN" w:bidi="ar"/>
        </w:rPr>
        <w:t>单位签章：</w:t>
      </w:r>
    </w:p>
    <w:p>
      <w:pP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pPr>
      <w:r>
        <w:rPr>
          <w:rFonts w:hint="default" w:ascii="仿宋_GB2312" w:hAnsi="微软雅黑" w:eastAsia="仿宋_GB2312" w:cs="仿宋_GB2312"/>
          <w:b/>
          <w:i w:val="0"/>
          <w:caps w:val="0"/>
          <w:color w:val="000000"/>
          <w:spacing w:val="0"/>
          <w:kern w:val="0"/>
          <w:sz w:val="32"/>
          <w:szCs w:val="32"/>
          <w:shd w:val="clear" w:color="auto" w:fill="auto"/>
          <w:lang w:val="en-US" w:eastAsia="zh-CN" w:bidi="ar"/>
        </w:rPr>
        <w:t> </w:t>
      </w:r>
    </w:p>
    <w:p>
      <w:pP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pPr>
      <w:r>
        <w:rPr>
          <w:rFonts w:hint="default" w:ascii="仿宋_GB2312" w:hAnsi="微软雅黑" w:eastAsia="仿宋_GB2312" w:cs="仿宋_GB2312"/>
          <w:b/>
          <w:i w:val="0"/>
          <w:caps w:val="0"/>
          <w:color w:val="000000"/>
          <w:spacing w:val="0"/>
          <w:kern w:val="0"/>
          <w:sz w:val="32"/>
          <w:szCs w:val="32"/>
          <w:shd w:val="clear" w:color="auto" w:fill="auto"/>
          <w:lang w:val="en-US" w:eastAsia="zh-CN" w:bidi="ar"/>
        </w:rPr>
        <w:t>联系人：           </w:t>
      </w:r>
      <w: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tab/>
        <w:t/>
      </w:r>
      <w: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tab/>
        <w:t/>
      </w:r>
      <w: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tab/>
        <w:t/>
      </w:r>
      <w: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tab/>
      </w:r>
      <w:r>
        <w:rPr>
          <w:rFonts w:hint="default" w:ascii="仿宋_GB2312" w:hAnsi="微软雅黑" w:eastAsia="仿宋_GB2312" w:cs="仿宋_GB2312"/>
          <w:b/>
          <w:i w:val="0"/>
          <w:caps w:val="0"/>
          <w:color w:val="000000"/>
          <w:spacing w:val="0"/>
          <w:kern w:val="0"/>
          <w:sz w:val="32"/>
          <w:szCs w:val="32"/>
          <w:shd w:val="clear" w:color="auto" w:fill="auto"/>
          <w:lang w:val="en-US" w:eastAsia="zh-CN" w:bidi="ar"/>
        </w:rPr>
        <w:t>手机：            </w:t>
      </w:r>
      <w: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tab/>
        <w:t/>
      </w:r>
      <w: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tab/>
        <w:t/>
      </w:r>
      <w:r>
        <w:rPr>
          <w:rFonts w:hint="eastAsia" w:ascii="仿宋_GB2312" w:hAnsi="微软雅黑" w:eastAsia="仿宋_GB2312" w:cs="仿宋_GB2312"/>
          <w:b/>
          <w:i w:val="0"/>
          <w:caps w:val="0"/>
          <w:color w:val="000000"/>
          <w:spacing w:val="0"/>
          <w:kern w:val="0"/>
          <w:sz w:val="32"/>
          <w:szCs w:val="32"/>
          <w:shd w:val="clear" w:color="auto" w:fill="auto"/>
          <w:lang w:val="en-US" w:eastAsia="zh-CN" w:bidi="ar"/>
        </w:rPr>
        <w:tab/>
      </w:r>
      <w:bookmarkStart w:id="0" w:name="_GoBack"/>
      <w:bookmarkEnd w:id="0"/>
      <w:r>
        <w:rPr>
          <w:rFonts w:hint="default" w:ascii="仿宋_GB2312" w:hAnsi="微软雅黑" w:eastAsia="仿宋_GB2312" w:cs="仿宋_GB2312"/>
          <w:b/>
          <w:i w:val="0"/>
          <w:caps w:val="0"/>
          <w:color w:val="000000"/>
          <w:spacing w:val="0"/>
          <w:kern w:val="0"/>
          <w:sz w:val="32"/>
          <w:szCs w:val="32"/>
          <w:shd w:val="clear" w:color="auto" w:fill="auto"/>
          <w:lang w:val="en-US" w:eastAsia="zh-CN" w:bidi="ar"/>
        </w:rPr>
        <w:t>日期：</w:t>
      </w:r>
    </w:p>
    <w:p/>
    <w:sectPr>
      <w:pgSz w:w="11906" w:h="16838"/>
      <w:pgMar w:top="873" w:right="1066" w:bottom="873" w:left="106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3A0AFF"/>
    <w:rsid w:val="0FB56001"/>
    <w:rsid w:val="673723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admin1</dc:creator>
  <cp:lastModifiedBy>admin1</cp:lastModifiedBy>
  <dcterms:modified xsi:type="dcterms:W3CDTF">2021-05-20T06:40:31Z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