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86868"/>
          <w:spacing w:val="0"/>
          <w:sz w:val="14"/>
          <w:szCs w:val="14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686868"/>
          <w:spacing w:val="0"/>
          <w:sz w:val="16"/>
          <w:szCs w:val="16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1                  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86868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宁波市创业培训机构备案表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398"/>
        <w:gridCol w:w="1267"/>
        <w:gridCol w:w="832"/>
        <w:gridCol w:w="12"/>
        <w:gridCol w:w="336"/>
        <w:gridCol w:w="1055"/>
        <w:gridCol w:w="944"/>
        <w:gridCol w:w="347"/>
        <w:gridCol w:w="6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机构名称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纳税人识别号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9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详细地址</w:t>
            </w:r>
          </w:p>
        </w:tc>
        <w:tc>
          <w:tcPr>
            <w:tcW w:w="541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9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法人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手机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9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联系人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9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项目名称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培训日期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9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培训地点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培训人数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635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执行创业培训项目（课程表）情况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22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项目（课程表）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开班时间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课时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师资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22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22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22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22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tblCellSpacing w:w="0" w:type="dxa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申请理由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根据宁波市创业培训管理暂行办法，</w:t>
            </w:r>
            <w:r>
              <w:rPr>
                <w:rFonts w:hint="default" w:ascii="Times New Roman" w:hAnsi="Times New Roman" w:eastAsia="微软雅黑" w:cs="Times New Roman"/>
                <w:color w:val="686868"/>
                <w:sz w:val="16"/>
                <w:szCs w:val="16"/>
                <w:bdr w:val="none" w:color="auto" w:sz="0" w:space="0"/>
              </w:rPr>
              <w:t>XXX</w:t>
            </w:r>
            <w:r>
              <w:rPr>
                <w:rFonts w:hint="eastAsia" w:ascii="宋体" w:hAnsi="宋体" w:eastAsia="宋体" w:cs="宋体"/>
                <w:color w:val="686868"/>
                <w:sz w:val="16"/>
                <w:szCs w:val="16"/>
                <w:bdr w:val="none" w:color="auto" w:sz="0" w:space="0"/>
              </w:rPr>
              <w:t>培训机构向人力社保部门提出</w:t>
            </w:r>
            <w:r>
              <w:rPr>
                <w:rFonts w:hint="default" w:ascii="Times New Roman" w:hAnsi="Times New Roman" w:eastAsia="微软雅黑" w:cs="Times New Roman"/>
                <w:color w:val="686868"/>
                <w:sz w:val="16"/>
                <w:szCs w:val="16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686868"/>
                <w:sz w:val="16"/>
                <w:szCs w:val="16"/>
                <w:bdr w:val="none" w:color="auto" w:sz="0" w:space="0"/>
              </w:rPr>
              <w:t>项目培训申请，提交创业培训机构备案表。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申请人签字（手签）：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3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tblCellSpacing w:w="0" w:type="dxa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申请承诺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本机构依照《宁波市职业技能培训条例》申请备案，提交材料真实有效。谨此对真实性承担责任。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负责人签字（手签）：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96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          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tblCellSpacing w:w="0" w:type="dxa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人力社保部门意见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                                     人力社保部门（盖章）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30"/>
              <w:rPr>
                <w:rFonts w:hint="eastAsia" w:ascii="微软雅黑" w:hAnsi="微软雅黑" w:eastAsia="微软雅黑" w:cs="微软雅黑"/>
                <w:color w:val="686868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color w:val="686868"/>
                <w:sz w:val="14"/>
                <w:szCs w:val="14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5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86868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686868"/>
          <w:spacing w:val="0"/>
          <w:sz w:val="14"/>
          <w:szCs w:val="14"/>
          <w:bdr w:val="none" w:color="auto" w:sz="0" w:space="0"/>
        </w:rPr>
        <w:t>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86868"/>
          <w:spacing w:val="0"/>
          <w:sz w:val="16"/>
          <w:szCs w:val="16"/>
          <w:bdr w:val="none" w:color="auto" w:sz="0" w:space="0"/>
        </w:rPr>
        <w:t>制表：宁波市人力资源和社会保障局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26028"/>
    <w:rsid w:val="335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2021-05-25T06:33:00Z</dcterms:created>
  <dc:creator>小蛋糕好吃么</dc:creator>
  <cp:lastModifiedBy>小蛋糕好吃么</cp:lastModifiedBy>
  <dcterms:modified xsi:type="dcterms:W3CDTF">2021-05-25T06:34:39Z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FCBC45FAA9574E8DBC3A142B8B4379DB</vt:lpwstr>
  </property>
</Properties>
</file>