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sz w:val="36"/>
          <w:szCs w:val="36"/>
        </w:rPr>
        <w:t>20</w:t>
      </w:r>
      <w:r>
        <w:rPr>
          <w:rFonts w:ascii="方正小标宋简体" w:hAnsi="华文中宋" w:eastAsia="方正小标宋简体"/>
          <w:sz w:val="36"/>
          <w:szCs w:val="36"/>
        </w:rPr>
        <w:t>__</w:t>
      </w:r>
      <w:r>
        <w:rPr>
          <w:rFonts w:hint="eastAsia" w:ascii="方正小标宋简体" w:hAnsi="华文中宋" w:eastAsia="方正小标宋简体"/>
          <w:sz w:val="36"/>
          <w:szCs w:val="36"/>
        </w:rPr>
        <w:t>年江北区数字经济企业发展“上台阶”补助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申报表</w:t>
      </w:r>
    </w:p>
    <w:bookmarkEnd w:id="0"/>
    <w:tbl>
      <w:tblPr>
        <w:tblStyle w:val="4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9"/>
        <w:gridCol w:w="1135"/>
        <w:gridCol w:w="567"/>
        <w:gridCol w:w="851"/>
        <w:gridCol w:w="142"/>
        <w:gridCol w:w="283"/>
        <w:gridCol w:w="142"/>
        <w:gridCol w:w="1134"/>
        <w:gridCol w:w="142"/>
        <w:gridCol w:w="141"/>
        <w:gridCol w:w="1276"/>
        <w:gridCol w:w="251"/>
        <w:gridCol w:w="106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821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宋体" w:hAnsi="宋体"/>
                <w:b/>
              </w:rPr>
              <w:t>一</w:t>
            </w:r>
            <w:r>
              <w:rPr>
                <w:rFonts w:ascii="宋体" w:hAnsi="宋体"/>
                <w:b/>
              </w:rPr>
              <w:t>、单位基本</w:t>
            </w:r>
            <w:r>
              <w:rPr>
                <w:rFonts w:hint="eastAsia" w:ascii="宋体" w:hAnsi="宋体"/>
                <w:b/>
              </w:rPr>
              <w:t>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企业名称</w:t>
            </w:r>
          </w:p>
        </w:tc>
        <w:tc>
          <w:tcPr>
            <w:tcW w:w="7132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企业实际办公地址</w:t>
            </w:r>
          </w:p>
        </w:tc>
        <w:tc>
          <w:tcPr>
            <w:tcW w:w="7132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企业性质</w:t>
            </w:r>
          </w:p>
        </w:tc>
        <w:tc>
          <w:tcPr>
            <w:tcW w:w="29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□服务业    □制造业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ind w:firstLine="315" w:firstLineChars="15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主营业务</w:t>
            </w:r>
          </w:p>
        </w:tc>
        <w:tc>
          <w:tcPr>
            <w:tcW w:w="27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法人代表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上一年度研发投入费用（万元）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上一年度实缴税金（万元）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联系人邮箱</w:t>
            </w:r>
          </w:p>
        </w:tc>
        <w:tc>
          <w:tcPr>
            <w:tcW w:w="7132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821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宋体" w:hAnsi="宋体"/>
                <w:b/>
              </w:rPr>
              <w:t>二</w:t>
            </w:r>
            <w:r>
              <w:rPr>
                <w:rFonts w:ascii="宋体" w:hAnsi="宋体"/>
                <w:b/>
              </w:rPr>
              <w:t>、</w:t>
            </w:r>
            <w:r>
              <w:rPr>
                <w:rFonts w:hint="eastAsia" w:ascii="宋体" w:hAnsi="宋体"/>
                <w:b/>
              </w:rPr>
              <w:t>经营</w:t>
            </w:r>
            <w:r>
              <w:rPr>
                <w:rFonts w:ascii="宋体" w:hAnsi="宋体"/>
                <w:b/>
              </w:rPr>
              <w:t>相关情</w:t>
            </w:r>
            <w:r>
              <w:rPr>
                <w:rFonts w:hint="eastAsia" w:ascii="宋体" w:hAnsi="宋体"/>
                <w:b/>
              </w:rPr>
              <w:t>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企业性质</w:t>
            </w:r>
          </w:p>
        </w:tc>
        <w:tc>
          <w:tcPr>
            <w:tcW w:w="7132" w:type="dxa"/>
            <w:gridSpan w:val="12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□嵌入式系统软件企业           □软件产品企业 </w:t>
            </w:r>
          </w:p>
          <w:p>
            <w:pPr>
              <w:ind w:left="2" w:leftChars="1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□信息技术服务业企业           □信息安全企业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软件业务收入达标额度（万元）</w:t>
            </w: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申请达标奖励额</w:t>
            </w:r>
            <w:r>
              <w:rPr>
                <w:rFonts w:ascii="仿宋_GB2312" w:hAnsi="宋体" w:eastAsia="仿宋_GB2312"/>
                <w:szCs w:val="21"/>
              </w:rPr>
              <w:t>度</w:t>
            </w:r>
            <w:r>
              <w:rPr>
                <w:rFonts w:hint="eastAsia" w:ascii="仿宋_GB2312" w:hAnsi="宋体" w:eastAsia="仿宋_GB2312"/>
                <w:szCs w:val="21"/>
              </w:rPr>
              <w:t>(万元)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营业收入（万元</w:t>
            </w:r>
            <w:r>
              <w:rPr>
                <w:rFonts w:ascii="仿宋_GB2312" w:hAnsi="宋体" w:eastAsia="仿宋_GB2312"/>
                <w:szCs w:val="21"/>
              </w:rPr>
              <w:t>）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ind w:firstLine="735" w:firstLineChars="35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68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是否享受</w:t>
            </w:r>
            <w:r>
              <w:rPr>
                <w:rFonts w:ascii="仿宋_GB2312" w:hAnsi="宋体" w:eastAsia="仿宋_GB2312"/>
                <w:szCs w:val="21"/>
              </w:rPr>
              <w:t>过</w:t>
            </w:r>
            <w:r>
              <w:rPr>
                <w:rFonts w:hint="eastAsia" w:ascii="仿宋_GB2312" w:hAnsi="宋体" w:eastAsia="仿宋_GB2312"/>
                <w:szCs w:val="21"/>
              </w:rPr>
              <w:t>“上台阶”补助</w:t>
            </w:r>
          </w:p>
        </w:tc>
        <w:tc>
          <w:tcPr>
            <w:tcW w:w="3120" w:type="dxa"/>
            <w:gridSpan w:val="6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□是（如是请填右侧两项）</w:t>
            </w: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□否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上一次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达标年度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ind w:firstLine="1995" w:firstLineChars="95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6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120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上一次达标额度（万元）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ind w:firstLine="1995" w:firstLineChars="950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821" w:type="dxa"/>
            <w:gridSpan w:val="13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宋体" w:hAnsi="宋体"/>
                <w:b/>
              </w:rPr>
              <w:t>三</w:t>
            </w:r>
            <w:r>
              <w:rPr>
                <w:rFonts w:ascii="宋体" w:hAnsi="宋体"/>
                <w:b/>
              </w:rPr>
              <w:t>、</w:t>
            </w:r>
            <w:r>
              <w:rPr>
                <w:rFonts w:hint="eastAsia" w:ascii="宋体" w:hAnsi="宋体"/>
                <w:b/>
              </w:rPr>
              <w:t>审核</w:t>
            </w:r>
            <w:r>
              <w:rPr>
                <w:rFonts w:ascii="宋体" w:hAnsi="宋体"/>
                <w:b/>
              </w:rPr>
              <w:t>情</w:t>
            </w:r>
            <w:r>
              <w:rPr>
                <w:rFonts w:hint="eastAsia" w:ascii="宋体" w:hAnsi="宋体"/>
                <w:b/>
              </w:rPr>
              <w:t>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7" w:hRule="atLeast"/>
          <w:jc w:val="center"/>
        </w:trPr>
        <w:tc>
          <w:tcPr>
            <w:tcW w:w="43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真实性承诺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申报单位：</w:t>
            </w:r>
          </w:p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我单位申报的所有材料，均真实、完整，如有不实，愿承担相应责任。</w:t>
            </w:r>
          </w:p>
          <w:p>
            <w:pPr>
              <w:ind w:firstLine="1890" w:firstLineChars="9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1785" w:firstLineChars="8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法定代表人签章：</w:t>
            </w:r>
          </w:p>
          <w:p>
            <w:pPr>
              <w:ind w:firstLine="2415" w:firstLineChars="11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公司公章：（盖章）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         年    月    日</w:t>
            </w:r>
          </w:p>
        </w:tc>
        <w:tc>
          <w:tcPr>
            <w:tcW w:w="4437" w:type="dxa"/>
            <w:gridSpan w:val="8"/>
            <w:noWrap w:val="0"/>
            <w:vAlign w:val="center"/>
          </w:tcPr>
          <w:p>
            <w:pPr>
              <w:wordWrap w:val="0"/>
              <w:ind w:right="42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各镇（街道、园区）意见</w:t>
            </w:r>
            <w:r>
              <w:rPr>
                <w:rFonts w:hint="eastAsia" w:ascii="仿宋_GB2312" w:hAnsi="宋体" w:eastAsia="仿宋_GB2312"/>
              </w:rPr>
              <w:t xml:space="preserve">： </w:t>
            </w:r>
          </w:p>
          <w:p>
            <w:pPr>
              <w:wordWrap w:val="0"/>
              <w:ind w:right="420"/>
              <w:rPr>
                <w:rFonts w:ascii="仿宋_GB2312" w:hAnsi="宋体" w:eastAsia="仿宋_GB2312"/>
              </w:rPr>
            </w:pPr>
          </w:p>
          <w:p>
            <w:pPr>
              <w:wordWrap w:val="0"/>
              <w:ind w:right="420"/>
              <w:rPr>
                <w:rFonts w:ascii="仿宋_GB2312" w:hAnsi="宋体" w:eastAsia="仿宋_GB2312"/>
              </w:rPr>
            </w:pPr>
          </w:p>
          <w:p>
            <w:pPr>
              <w:wordWrap w:val="0"/>
              <w:ind w:right="420"/>
              <w:rPr>
                <w:rFonts w:hint="eastAsia" w:ascii="仿宋_GB2312" w:hAnsi="宋体" w:eastAsia="仿宋_GB2312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（盖章）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B3BA2"/>
    <w:rsid w:val="5FEB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2021-05-26T09:11:00Z</dcterms:created>
  <dc:creator>Irene Hong</dc:creator>
  <cp:lastModifiedBy>Irene Hong</cp:lastModifiedBy>
  <dcterms:modified xsi:type="dcterms:W3CDTF">2021-05-26T09:11:16Z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A3B20F85CE5F48E19D3C99734B2C2C01</vt:lpwstr>
  </property>
</Properties>
</file>