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0"/>
        <w:textAlignment w:val="auto"/>
        <w:outlineLvl w:val="9"/>
        <w:rPr>
          <w:rFonts w:hint="eastAsia" w:ascii="创艺简标宋" w:hAnsi="创艺简标宋" w:eastAsia="创艺简标宋" w:cs="创艺简标宋"/>
          <w:b w:val="0"/>
          <w:bCs/>
          <w:color w:val="000000"/>
          <w:sz w:val="44"/>
          <w:szCs w:val="44"/>
          <w:lang w:val="en-US" w:eastAsia="zh-CN"/>
        </w:rPr>
      </w:pPr>
      <w:r>
        <w:rPr>
          <w:rFonts w:hint="eastAsia" w:ascii="黑体" w:hAnsi="黑体" w:eastAsia="黑体" w:cs="黑体"/>
          <w:lang w:val="en-US" w:eastAsia="zh-CN"/>
        </w:rPr>
        <w:t xml:space="preserve">附件1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创艺简标宋" w:hAnsi="创艺简标宋" w:eastAsia="创艺简标宋" w:cs="创艺简标宋"/>
          <w:b w:val="0"/>
          <w:bCs/>
          <w:sz w:val="44"/>
          <w:szCs w:val="44"/>
          <w:lang w:val="en-US" w:eastAsia="zh-CN"/>
        </w:rPr>
      </w:pPr>
      <w:r>
        <w:rPr>
          <w:rFonts w:hint="eastAsia" w:ascii="创艺简标宋" w:hAnsi="创艺简标宋" w:eastAsia="创艺简标宋" w:cs="创艺简标宋"/>
          <w:b w:val="0"/>
          <w:bCs/>
          <w:color w:val="000000"/>
          <w:sz w:val="44"/>
          <w:szCs w:val="44"/>
          <w:lang w:val="en-US" w:eastAsia="zh-CN"/>
        </w:rPr>
        <w:t>服务外包公共服务平台资金申报指南</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 w:cs="仿宋_GB2312"/>
          <w:color w:val="00000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一、支持对象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lang w:eastAsia="zh-CN"/>
        </w:rPr>
        <w:t>本指南所称</w:t>
      </w:r>
      <w:r>
        <w:rPr>
          <w:rFonts w:hint="eastAsia" w:ascii="仿宋_GB2312" w:hAnsi="宋体" w:eastAsia="仿宋_GB2312"/>
          <w:color w:val="000000"/>
          <w:sz w:val="32"/>
          <w:szCs w:val="32"/>
        </w:rPr>
        <w:t>服务外包公共服务平台（以下简称公共平台）是指具有公共性、开放性、专业性特点，主要为从事</w:t>
      </w:r>
      <w:r>
        <w:rPr>
          <w:rFonts w:hint="eastAsia" w:ascii="仿宋_GB2312" w:hAnsi="宋体" w:eastAsia="仿宋_GB2312"/>
          <w:color w:val="000000"/>
          <w:sz w:val="32"/>
          <w:szCs w:val="32"/>
          <w:lang w:eastAsia="zh-CN"/>
        </w:rPr>
        <w:t>服务</w:t>
      </w:r>
      <w:r>
        <w:rPr>
          <w:rFonts w:hint="eastAsia" w:ascii="仿宋_GB2312" w:hAnsi="宋体" w:eastAsia="仿宋_GB2312"/>
          <w:color w:val="000000"/>
          <w:sz w:val="32"/>
          <w:szCs w:val="32"/>
        </w:rPr>
        <w:t>外包业务的企业提供</w:t>
      </w:r>
      <w:r>
        <w:rPr>
          <w:rFonts w:hint="eastAsia" w:ascii="仿宋_GB2312" w:hAnsi="宋体" w:eastAsia="仿宋_GB2312"/>
          <w:color w:val="000000"/>
          <w:sz w:val="32"/>
          <w:szCs w:val="32"/>
          <w:lang w:val="en-US" w:eastAsia="zh-CN"/>
        </w:rPr>
        <w:t>共性技术支撑（提供</w:t>
      </w:r>
      <w:r>
        <w:rPr>
          <w:rFonts w:hint="eastAsia" w:ascii="仿宋_GB2312" w:hAnsi="宋体" w:eastAsia="仿宋_GB2312"/>
          <w:color w:val="000000"/>
          <w:sz w:val="32"/>
          <w:szCs w:val="32"/>
        </w:rPr>
        <w:t>专业化软件和技术开发环境、软件系统测试</w:t>
      </w:r>
      <w:r>
        <w:rPr>
          <w:rFonts w:hint="eastAsia" w:ascii="仿宋_GB2312" w:hAnsi="宋体" w:eastAsia="仿宋_GB2312"/>
          <w:color w:val="000000"/>
          <w:sz w:val="32"/>
          <w:szCs w:val="32"/>
          <w:lang w:eastAsia="zh-CN"/>
        </w:rPr>
        <w:t>等</w:t>
      </w:r>
      <w:r>
        <w:rPr>
          <w:rFonts w:hint="eastAsia" w:ascii="仿宋_GB2312" w:hAnsi="宋体" w:eastAsia="仿宋_GB2312"/>
          <w:color w:val="000000"/>
          <w:sz w:val="32"/>
          <w:szCs w:val="32"/>
        </w:rPr>
        <w:t>服务，</w:t>
      </w:r>
      <w:r>
        <w:rPr>
          <w:rFonts w:hint="eastAsia" w:ascii="仿宋_GB2312" w:hAnsi="宋体" w:eastAsia="仿宋_GB2312"/>
          <w:color w:val="000000"/>
          <w:sz w:val="32"/>
          <w:szCs w:val="32"/>
          <w:lang w:eastAsia="zh-CN"/>
        </w:rPr>
        <w:t>或</w:t>
      </w:r>
      <w:r>
        <w:rPr>
          <w:rFonts w:hint="eastAsia" w:ascii="仿宋_GB2312" w:hAnsi="宋体" w:eastAsia="仿宋_GB2312"/>
          <w:color w:val="000000"/>
          <w:sz w:val="32"/>
          <w:szCs w:val="32"/>
        </w:rPr>
        <w:t>提供专业设备设施、数据存储、软件共享等资源共享服务</w:t>
      </w:r>
      <w:r>
        <w:rPr>
          <w:rFonts w:hint="eastAsia" w:ascii="仿宋_GB2312" w:hAnsi="宋体" w:eastAsia="仿宋_GB2312"/>
          <w:color w:val="000000"/>
          <w:sz w:val="32"/>
          <w:szCs w:val="32"/>
          <w:lang w:val="en-US" w:eastAsia="zh-CN"/>
        </w:rPr>
        <w:t>）、云服务、检验检测、测试、统计监测、信用建设</w:t>
      </w:r>
      <w:r>
        <w:rPr>
          <w:rFonts w:hint="eastAsia" w:ascii="仿宋_GB2312" w:hAnsi="宋体"/>
          <w:color w:val="000000"/>
          <w:sz w:val="32"/>
          <w:szCs w:val="32"/>
          <w:lang w:val="en-US" w:eastAsia="zh-CN"/>
        </w:rPr>
        <w:t>（提供与服务外包行业相关的信用信息的归集、共享、披露等服务）</w:t>
      </w:r>
      <w:r>
        <w:rPr>
          <w:rFonts w:hint="eastAsia" w:ascii="仿宋_GB2312" w:hAnsi="宋体" w:eastAsia="仿宋_GB2312"/>
          <w:color w:val="000000"/>
          <w:sz w:val="32"/>
          <w:szCs w:val="32"/>
          <w:lang w:val="en-US" w:eastAsia="zh-CN"/>
        </w:rPr>
        <w:t>、信息共享（</w:t>
      </w:r>
      <w:r>
        <w:rPr>
          <w:rFonts w:hint="eastAsia" w:ascii="仿宋_GB2312" w:hAnsi="宋体" w:eastAsia="仿宋_GB2312"/>
          <w:color w:val="000000"/>
          <w:sz w:val="32"/>
          <w:szCs w:val="32"/>
        </w:rPr>
        <w:t>收集分析与服务外包</w:t>
      </w:r>
      <w:r>
        <w:rPr>
          <w:rFonts w:hint="eastAsia" w:ascii="仿宋_GB2312" w:hAnsi="宋体"/>
          <w:color w:val="000000"/>
          <w:sz w:val="32"/>
          <w:szCs w:val="32"/>
          <w:lang w:eastAsia="zh-CN"/>
        </w:rPr>
        <w:t>行业</w:t>
      </w:r>
      <w:r>
        <w:rPr>
          <w:rFonts w:hint="eastAsia" w:ascii="仿宋_GB2312" w:hAnsi="宋体" w:eastAsia="仿宋_GB2312"/>
          <w:color w:val="000000"/>
          <w:sz w:val="32"/>
          <w:szCs w:val="32"/>
        </w:rPr>
        <w:t>相关的国际国内技术和市场信息，提供对外宣传推介、政策推送、数据交换、行业发展信息查询、信息发布、信息检索、个性化信息定制等服务</w:t>
      </w:r>
      <w:r>
        <w:rPr>
          <w:rFonts w:hint="eastAsia" w:ascii="仿宋_GB2312" w:hAnsi="宋体" w:eastAsia="仿宋_GB2312"/>
          <w:color w:val="000000"/>
          <w:sz w:val="32"/>
          <w:szCs w:val="32"/>
          <w:lang w:val="en-US" w:eastAsia="zh-CN"/>
        </w:rPr>
        <w:t>）、品牌建设推广</w:t>
      </w:r>
      <w:r>
        <w:rPr>
          <w:rFonts w:hint="eastAsia" w:ascii="仿宋_GB2312" w:hAnsi="宋体"/>
          <w:color w:val="000000"/>
          <w:sz w:val="32"/>
          <w:szCs w:val="32"/>
          <w:lang w:val="en-US" w:eastAsia="zh-CN"/>
        </w:rPr>
        <w:t>（为企业获取专利、品牌商标、软件著作权等提供各类服务）</w:t>
      </w:r>
      <w:r>
        <w:rPr>
          <w:rFonts w:hint="eastAsia" w:ascii="仿宋_GB2312" w:hAnsi="宋体" w:eastAsia="仿宋_GB2312"/>
          <w:color w:val="000000"/>
          <w:sz w:val="32"/>
          <w:szCs w:val="32"/>
          <w:lang w:val="en-US" w:eastAsia="zh-CN"/>
        </w:rPr>
        <w:t>、人才培养和引进（</w:t>
      </w:r>
      <w:r>
        <w:rPr>
          <w:rFonts w:hint="eastAsia" w:ascii="仿宋_GB2312" w:hAnsi="宋体" w:eastAsia="仿宋_GB2312"/>
          <w:color w:val="000000"/>
          <w:sz w:val="32"/>
          <w:szCs w:val="32"/>
        </w:rPr>
        <w:t>开展各类服务外包人才专业知识及技能的培训、实训、人才测评、人才储备及人才需求信息与交流等服务</w:t>
      </w:r>
      <w:r>
        <w:rPr>
          <w:rFonts w:hint="eastAsia" w:ascii="仿宋_GB2312" w:hAnsi="宋体" w:eastAsia="仿宋_GB2312"/>
          <w:color w:val="000000"/>
          <w:sz w:val="32"/>
          <w:szCs w:val="32"/>
          <w:lang w:val="en-US" w:eastAsia="zh-CN"/>
        </w:rPr>
        <w:t>）、贸易促进（</w:t>
      </w:r>
      <w:r>
        <w:rPr>
          <w:rFonts w:hint="eastAsia" w:ascii="仿宋_GB2312" w:hAnsi="宋体" w:eastAsia="仿宋_GB2312"/>
          <w:color w:val="000000"/>
          <w:sz w:val="32"/>
          <w:szCs w:val="32"/>
        </w:rPr>
        <w:t>提供网上交易、云众包项目发布、项目发包与接包交易等服务</w:t>
      </w:r>
      <w:r>
        <w:rPr>
          <w:rFonts w:hint="eastAsia" w:ascii="仿宋_GB2312" w:hAnsi="宋体" w:eastAsia="仿宋_GB2312"/>
          <w:color w:val="000000"/>
          <w:sz w:val="32"/>
          <w:szCs w:val="32"/>
          <w:lang w:val="en-US" w:eastAsia="zh-CN"/>
        </w:rPr>
        <w:t>）、知识产权（为企业开展知识产权保护提供</w:t>
      </w:r>
      <w:r>
        <w:rPr>
          <w:rFonts w:hint="eastAsia" w:ascii="仿宋_GB2312" w:hAnsi="宋体"/>
          <w:color w:val="000000"/>
          <w:sz w:val="32"/>
          <w:szCs w:val="32"/>
          <w:lang w:val="en-US" w:eastAsia="zh-CN"/>
        </w:rPr>
        <w:t>咨询和技术等服务</w:t>
      </w:r>
      <w:r>
        <w:rPr>
          <w:rFonts w:hint="eastAsia" w:ascii="仿宋_GB2312" w:hAnsi="宋体" w:eastAsia="仿宋_GB2312"/>
          <w:color w:val="000000"/>
          <w:sz w:val="32"/>
          <w:szCs w:val="32"/>
          <w:lang w:val="en-US" w:eastAsia="zh-CN"/>
        </w:rPr>
        <w:t>）、</w:t>
      </w:r>
      <w:r>
        <w:rPr>
          <w:rFonts w:hint="eastAsia" w:ascii="仿宋_GB2312" w:hAnsi="宋体"/>
          <w:color w:val="000000"/>
          <w:sz w:val="32"/>
          <w:szCs w:val="32"/>
          <w:lang w:val="en-US" w:eastAsia="zh-CN"/>
        </w:rPr>
        <w:t>信息安全（为企业提供信息安全保护服务，或为企业开展信息安全保护提供咨询和技术等服务）、</w:t>
      </w:r>
      <w:r>
        <w:rPr>
          <w:rFonts w:hint="eastAsia" w:ascii="仿宋_GB2312" w:hAnsi="宋体" w:eastAsia="仿宋_GB2312"/>
          <w:color w:val="000000"/>
          <w:sz w:val="32"/>
          <w:szCs w:val="32"/>
          <w:lang w:val="en-US" w:eastAsia="zh-CN"/>
        </w:rPr>
        <w:t>产业规划、政策研究、智库咨询</w:t>
      </w:r>
      <w:r>
        <w:rPr>
          <w:rFonts w:hint="eastAsia" w:ascii="仿宋_GB2312" w:hAnsi="宋体" w:eastAsia="仿宋_GB2312"/>
          <w:color w:val="000000"/>
          <w:sz w:val="32"/>
          <w:szCs w:val="32"/>
        </w:rPr>
        <w:t>等一项或多项服务，非本单位或本单位上下游客户自用的平台。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color w:val="000000"/>
          <w:sz w:val="32"/>
          <w:szCs w:val="32"/>
        </w:rPr>
        <w:t>支持内容及标准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000000"/>
          <w:sz w:val="32"/>
          <w:szCs w:val="32"/>
        </w:rPr>
      </w:pPr>
      <w:r>
        <w:rPr>
          <w:rFonts w:hint="eastAsia" w:ascii="仿宋_GB2312" w:hAnsi="宋体"/>
          <w:color w:val="000000"/>
          <w:sz w:val="32"/>
          <w:szCs w:val="32"/>
          <w:lang w:eastAsia="zh-CN"/>
        </w:rPr>
        <w:t>（一）设备购置</w:t>
      </w:r>
      <w:r>
        <w:rPr>
          <w:rFonts w:hint="eastAsia" w:ascii="仿宋_GB2312" w:hAnsi="宋体" w:eastAsia="仿宋_GB2312"/>
          <w:color w:val="000000"/>
          <w:sz w:val="32"/>
          <w:szCs w:val="32"/>
        </w:rPr>
        <w:t>费用补助。</w:t>
      </w:r>
      <w:r>
        <w:rPr>
          <w:rFonts w:hint="eastAsia" w:ascii="仿宋_GB2312" w:hAnsi="宋体"/>
          <w:color w:val="000000"/>
          <w:sz w:val="32"/>
          <w:szCs w:val="32"/>
          <w:lang w:eastAsia="zh-CN"/>
        </w:rPr>
        <w:t>支持</w:t>
      </w:r>
      <w:r>
        <w:rPr>
          <w:rFonts w:hint="eastAsia" w:ascii="仿宋_GB2312" w:hAnsi="宋体" w:eastAsia="仿宋_GB2312"/>
          <w:color w:val="000000"/>
          <w:sz w:val="32"/>
          <w:szCs w:val="32"/>
        </w:rPr>
        <w:t>公共平台</w:t>
      </w:r>
      <w:r>
        <w:rPr>
          <w:rFonts w:hint="eastAsia" w:ascii="仿宋_GB2312" w:hAnsi="宋体"/>
          <w:color w:val="000000"/>
          <w:sz w:val="32"/>
          <w:szCs w:val="32"/>
          <w:lang w:eastAsia="zh-CN"/>
        </w:rPr>
        <w:t>建设</w:t>
      </w:r>
      <w:r>
        <w:rPr>
          <w:rFonts w:hint="eastAsia" w:ascii="仿宋_GB2312" w:hAnsi="宋体" w:eastAsia="仿宋_GB2312"/>
          <w:color w:val="000000"/>
          <w:sz w:val="32"/>
          <w:szCs w:val="32"/>
        </w:rPr>
        <w:t>所必需的相关硬件设备和软件系统的购置费用，具体包括服务器、计算机、存储设备、</w:t>
      </w:r>
      <w:r>
        <w:rPr>
          <w:rFonts w:hint="eastAsia" w:ascii="仿宋_GB2312" w:hAnsi="宋体"/>
          <w:color w:val="000000"/>
          <w:sz w:val="32"/>
          <w:szCs w:val="32"/>
          <w:lang w:eastAsia="zh-CN"/>
        </w:rPr>
        <w:t>宽带通信设备、</w:t>
      </w:r>
      <w:r>
        <w:rPr>
          <w:rFonts w:hint="eastAsia" w:ascii="仿宋_GB2312" w:hAnsi="宋体" w:eastAsia="仿宋_GB2312"/>
          <w:color w:val="000000"/>
          <w:sz w:val="32"/>
          <w:szCs w:val="32"/>
        </w:rPr>
        <w:t>网络设备、网络性能测试仪、机柜、UPS（含电池）、检验检测专用仪器设备、配电设备的购置</w:t>
      </w:r>
      <w:r>
        <w:rPr>
          <w:rFonts w:hint="eastAsia" w:ascii="仿宋_GB2312" w:hAnsi="宋体"/>
          <w:color w:val="000000"/>
          <w:sz w:val="32"/>
          <w:szCs w:val="32"/>
          <w:lang w:eastAsia="zh-CN"/>
        </w:rPr>
        <w:t>，</w:t>
      </w:r>
      <w:r>
        <w:rPr>
          <w:rFonts w:hint="eastAsia" w:ascii="仿宋_GB2312" w:hAnsi="宋体" w:eastAsia="仿宋_GB2312"/>
          <w:color w:val="000000"/>
          <w:sz w:val="32"/>
          <w:szCs w:val="32"/>
        </w:rPr>
        <w:t>以及正版软件</w:t>
      </w:r>
      <w:r>
        <w:rPr>
          <w:rFonts w:hint="eastAsia" w:ascii="仿宋_GB2312" w:hAnsi="宋体"/>
          <w:color w:val="000000"/>
          <w:sz w:val="32"/>
          <w:szCs w:val="32"/>
          <w:lang w:eastAsia="zh-CN"/>
        </w:rPr>
        <w:t>购买、</w:t>
      </w:r>
      <w:r>
        <w:rPr>
          <w:rFonts w:hint="eastAsia" w:ascii="仿宋_GB2312" w:hAnsi="宋体" w:eastAsia="仿宋_GB2312"/>
          <w:color w:val="000000"/>
          <w:sz w:val="32"/>
          <w:szCs w:val="32"/>
        </w:rPr>
        <w:t>平台软件开发（仅指外购，不包括自行开发）等费用</w:t>
      </w:r>
      <w:r>
        <w:rPr>
          <w:rFonts w:hint="eastAsia" w:ascii="仿宋_GB2312" w:hAnsi="宋体"/>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000000"/>
          <w:sz w:val="32"/>
          <w:szCs w:val="32"/>
        </w:rPr>
      </w:pPr>
      <w:r>
        <w:rPr>
          <w:rFonts w:hint="eastAsia" w:ascii="仿宋_GB2312" w:hAnsi="宋体"/>
          <w:color w:val="000000"/>
          <w:sz w:val="32"/>
          <w:szCs w:val="32"/>
          <w:lang w:eastAsia="zh-CN"/>
        </w:rPr>
        <w:t>（二）运营维护</w:t>
      </w:r>
      <w:r>
        <w:rPr>
          <w:rFonts w:hint="eastAsia" w:ascii="仿宋_GB2312" w:hAnsi="宋体" w:eastAsia="仿宋_GB2312"/>
          <w:color w:val="000000"/>
          <w:sz w:val="32"/>
          <w:szCs w:val="32"/>
        </w:rPr>
        <w:t>费用补助。</w:t>
      </w:r>
      <w:r>
        <w:rPr>
          <w:rFonts w:hint="eastAsia" w:ascii="仿宋_GB2312" w:hAnsi="宋体"/>
          <w:color w:val="000000"/>
          <w:sz w:val="32"/>
          <w:szCs w:val="32"/>
          <w:lang w:eastAsia="zh-CN"/>
        </w:rPr>
        <w:t>支持</w:t>
      </w:r>
      <w:r>
        <w:rPr>
          <w:rFonts w:hint="eastAsia" w:ascii="仿宋_GB2312" w:hAnsi="宋体" w:eastAsia="仿宋_GB2312"/>
          <w:color w:val="000000"/>
          <w:sz w:val="32"/>
          <w:szCs w:val="32"/>
        </w:rPr>
        <w:t>公共平台</w:t>
      </w:r>
      <w:r>
        <w:rPr>
          <w:rFonts w:hint="eastAsia" w:ascii="仿宋_GB2312" w:hAnsi="宋体"/>
          <w:color w:val="000000"/>
          <w:sz w:val="32"/>
          <w:szCs w:val="32"/>
          <w:lang w:eastAsia="zh-CN"/>
        </w:rPr>
        <w:t>运行和开展公共服务所产生的</w:t>
      </w:r>
      <w:r>
        <w:rPr>
          <w:rFonts w:hint="eastAsia" w:ascii="仿宋_GB2312" w:hAnsi="宋体" w:eastAsia="仿宋_GB2312"/>
          <w:color w:val="000000"/>
          <w:sz w:val="32"/>
          <w:szCs w:val="32"/>
        </w:rPr>
        <w:t>云资源租赁、网络租赁、设备租用、系统维护、设备维修、软硬件升级、市场开拓、宣传推广等费用，其中培训平台还包括外聘老师的讲课费、外聘老师的</w:t>
      </w:r>
      <w:r>
        <w:rPr>
          <w:rFonts w:hint="eastAsia" w:ascii="仿宋_GB2312" w:hAnsi="宋体"/>
          <w:color w:val="000000"/>
          <w:sz w:val="32"/>
          <w:szCs w:val="32"/>
          <w:lang w:eastAsia="zh-CN"/>
        </w:rPr>
        <w:t>交通住宿</w:t>
      </w:r>
      <w:r>
        <w:rPr>
          <w:rFonts w:hint="eastAsia" w:ascii="仿宋_GB2312" w:hAnsi="宋体" w:eastAsia="仿宋_GB2312"/>
          <w:color w:val="000000"/>
          <w:sz w:val="32"/>
          <w:szCs w:val="32"/>
        </w:rPr>
        <w:t>费、场</w:t>
      </w:r>
      <w:r>
        <w:rPr>
          <w:rFonts w:hint="eastAsia" w:ascii="仿宋_GB2312" w:hAnsi="宋体"/>
          <w:color w:val="000000"/>
          <w:sz w:val="32"/>
          <w:szCs w:val="32"/>
          <w:lang w:eastAsia="zh-CN"/>
        </w:rPr>
        <w:t>租</w:t>
      </w:r>
      <w:r>
        <w:rPr>
          <w:rFonts w:hint="eastAsia" w:ascii="仿宋_GB2312" w:hAnsi="宋体" w:eastAsia="仿宋_GB2312"/>
          <w:color w:val="000000"/>
          <w:sz w:val="32"/>
          <w:szCs w:val="32"/>
        </w:rPr>
        <w:t>费、资料</w:t>
      </w:r>
      <w:r>
        <w:rPr>
          <w:rFonts w:hint="eastAsia" w:ascii="仿宋_GB2312" w:hAnsi="宋体"/>
          <w:color w:val="000000"/>
          <w:sz w:val="32"/>
          <w:szCs w:val="32"/>
          <w:lang w:eastAsia="zh-CN"/>
        </w:rPr>
        <w:t>印刷</w:t>
      </w:r>
      <w:r>
        <w:rPr>
          <w:rFonts w:hint="eastAsia" w:ascii="仿宋_GB2312" w:hAnsi="宋体" w:eastAsia="仿宋_GB2312"/>
          <w:color w:val="000000"/>
          <w:sz w:val="32"/>
          <w:szCs w:val="32"/>
        </w:rPr>
        <w:t>费等。</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000000"/>
          <w:sz w:val="32"/>
          <w:szCs w:val="32"/>
          <w:lang w:val="en-US" w:eastAsia="zh-CN"/>
        </w:rPr>
      </w:pPr>
      <w:r>
        <w:rPr>
          <w:rFonts w:hint="eastAsia" w:ascii="仿宋_GB2312" w:hAnsi="宋体"/>
          <w:color w:val="000000"/>
          <w:sz w:val="32"/>
          <w:szCs w:val="32"/>
          <w:lang w:eastAsia="zh-CN"/>
        </w:rPr>
        <w:t>（三）对符合条件的公共平台，其支持</w:t>
      </w:r>
      <w:r>
        <w:rPr>
          <w:rFonts w:hint="eastAsia" w:ascii="仿宋_GB2312" w:hAnsi="宋体" w:eastAsia="仿宋_GB2312"/>
          <w:color w:val="000000"/>
          <w:sz w:val="32"/>
          <w:szCs w:val="32"/>
          <w:lang w:eastAsia="zh-CN"/>
        </w:rPr>
        <w:t>期内实际发生的设备购置</w:t>
      </w:r>
      <w:r>
        <w:rPr>
          <w:rFonts w:hint="eastAsia" w:ascii="仿宋_GB2312" w:hAnsi="宋体" w:eastAsia="仿宋_GB2312"/>
          <w:color w:val="000000"/>
          <w:sz w:val="32"/>
          <w:szCs w:val="32"/>
        </w:rPr>
        <w:t>费用</w:t>
      </w:r>
      <w:r>
        <w:rPr>
          <w:rFonts w:hint="eastAsia" w:ascii="仿宋_GB2312" w:hAnsi="宋体" w:eastAsia="仿宋_GB2312"/>
          <w:color w:val="000000"/>
          <w:sz w:val="32"/>
          <w:szCs w:val="32"/>
          <w:lang w:eastAsia="zh-CN"/>
        </w:rPr>
        <w:t>和运营维护</w:t>
      </w:r>
      <w:r>
        <w:rPr>
          <w:rFonts w:hint="eastAsia" w:ascii="仿宋_GB2312" w:hAnsi="宋体" w:eastAsia="仿宋_GB2312"/>
          <w:color w:val="000000"/>
          <w:sz w:val="32"/>
          <w:szCs w:val="32"/>
        </w:rPr>
        <w:t>费用</w:t>
      </w:r>
      <w:r>
        <w:rPr>
          <w:rFonts w:hint="eastAsia" w:ascii="仿宋_GB2312" w:hAnsi="宋体" w:eastAsia="仿宋_GB2312"/>
          <w:color w:val="000000"/>
          <w:sz w:val="32"/>
          <w:szCs w:val="32"/>
          <w:lang w:eastAsia="zh-CN"/>
        </w:rPr>
        <w:t>（均</w:t>
      </w:r>
      <w:r>
        <w:rPr>
          <w:rFonts w:hint="eastAsia" w:ascii="仿宋_GB2312" w:hAnsi="宋体" w:eastAsia="仿宋_GB2312"/>
          <w:color w:val="000000"/>
          <w:sz w:val="32"/>
          <w:szCs w:val="32"/>
        </w:rPr>
        <w:t>为不含税费用</w:t>
      </w:r>
      <w:r>
        <w:rPr>
          <w:rFonts w:hint="eastAsia" w:ascii="仿宋_GB2312" w:hAnsi="宋体" w:eastAsia="仿宋_GB2312"/>
          <w:color w:val="000000"/>
          <w:sz w:val="32"/>
          <w:szCs w:val="32"/>
          <w:lang w:eastAsia="zh-CN"/>
        </w:rPr>
        <w:t>），按照不超过</w:t>
      </w:r>
      <w:r>
        <w:rPr>
          <w:rFonts w:hint="eastAsia" w:ascii="仿宋_GB2312" w:hAnsi="宋体" w:eastAsia="仿宋_GB2312"/>
          <w:color w:val="000000"/>
          <w:sz w:val="32"/>
          <w:szCs w:val="32"/>
          <w:lang w:val="en-US" w:eastAsia="zh-CN"/>
        </w:rPr>
        <w:t>40%的额度</w:t>
      </w:r>
      <w:r>
        <w:rPr>
          <w:rFonts w:hint="eastAsia" w:ascii="仿宋_GB2312" w:hAnsi="宋体" w:eastAsia="仿宋_GB2312"/>
          <w:color w:val="000000"/>
          <w:sz w:val="32"/>
          <w:szCs w:val="32"/>
          <w:lang w:eastAsia="zh-CN"/>
        </w:rPr>
        <w:t>给予</w:t>
      </w:r>
      <w:r>
        <w:rPr>
          <w:rFonts w:hint="eastAsia" w:ascii="仿宋_GB2312" w:hAnsi="宋体" w:eastAsia="仿宋_GB2312"/>
          <w:color w:val="000000"/>
          <w:sz w:val="32"/>
          <w:szCs w:val="32"/>
          <w:lang w:val="en-US" w:eastAsia="zh-CN"/>
        </w:rPr>
        <w:t>支持</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每个企业（单位）每个支持期内支持金额最高不超过</w:t>
      </w:r>
      <w:r>
        <w:rPr>
          <w:rFonts w:hint="eastAsia" w:ascii="仿宋_GB2312" w:hAnsi="宋体"/>
          <w:color w:val="000000"/>
          <w:sz w:val="32"/>
          <w:szCs w:val="32"/>
          <w:lang w:val="en-US" w:eastAsia="zh-CN"/>
        </w:rPr>
        <w:t>250</w:t>
      </w:r>
      <w:r>
        <w:rPr>
          <w:rFonts w:hint="eastAsia" w:ascii="仿宋_GB2312" w:hAnsi="宋体" w:eastAsia="仿宋_GB2312"/>
          <w:color w:val="000000"/>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三、</w:t>
      </w:r>
      <w:r>
        <w:rPr>
          <w:rFonts w:hint="eastAsia" w:ascii="黑体" w:hAnsi="黑体" w:eastAsia="黑体" w:cs="黑体"/>
          <w:b w:val="0"/>
          <w:bCs/>
          <w:color w:val="000000"/>
          <w:sz w:val="32"/>
          <w:szCs w:val="32"/>
        </w:rPr>
        <w:t>申报条件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000000"/>
          <w:sz w:val="32"/>
          <w:szCs w:val="32"/>
        </w:rPr>
      </w:pPr>
      <w:r>
        <w:rPr>
          <w:rFonts w:hint="eastAsia" w:ascii="仿宋_GB2312" w:hAnsi="宋体"/>
          <w:color w:val="000000"/>
          <w:sz w:val="32"/>
          <w:szCs w:val="32"/>
          <w:lang w:eastAsia="zh-CN"/>
        </w:rPr>
        <w:t>（一）</w:t>
      </w:r>
      <w:r>
        <w:rPr>
          <w:rFonts w:hint="eastAsia" w:ascii="仿宋_GB2312" w:hAnsi="宋体" w:eastAsia="仿宋_GB2312"/>
          <w:color w:val="000000"/>
          <w:sz w:val="32"/>
          <w:szCs w:val="32"/>
        </w:rPr>
        <w:t>申请</w:t>
      </w:r>
      <w:r>
        <w:rPr>
          <w:rFonts w:hint="eastAsia" w:ascii="仿宋_GB2312" w:hAnsi="宋体"/>
          <w:color w:val="000000"/>
          <w:sz w:val="32"/>
          <w:szCs w:val="32"/>
          <w:lang w:eastAsia="zh-CN"/>
        </w:rPr>
        <w:t>扶持资金</w:t>
      </w:r>
      <w:r>
        <w:rPr>
          <w:rFonts w:hint="eastAsia" w:ascii="仿宋_GB2312" w:hAnsi="宋体" w:eastAsia="仿宋_GB2312"/>
          <w:color w:val="000000"/>
          <w:sz w:val="32"/>
          <w:szCs w:val="32"/>
        </w:rPr>
        <w:t>支持的企业（单位）应具备以下基本条件：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000000"/>
          <w:sz w:val="32"/>
          <w:szCs w:val="32"/>
        </w:rPr>
      </w:pPr>
      <w:r>
        <w:rPr>
          <w:rFonts w:hint="eastAsia" w:ascii="仿宋_GB2312" w:hAnsi="宋体"/>
          <w:color w:val="000000"/>
          <w:sz w:val="32"/>
          <w:szCs w:val="32"/>
          <w:lang w:val="en-US" w:eastAsia="zh-CN"/>
        </w:rPr>
        <w:t>1.</w:t>
      </w:r>
      <w:r>
        <w:rPr>
          <w:rFonts w:ascii="仿宋_GB2312" w:hAnsi="宋体" w:eastAsia="仿宋_GB2312"/>
          <w:color w:val="000000"/>
          <w:sz w:val="32"/>
          <w:szCs w:val="32"/>
        </w:rPr>
        <w:t>在</w:t>
      </w:r>
      <w:r>
        <w:rPr>
          <w:rFonts w:hint="eastAsia" w:ascii="仿宋_GB2312" w:hAnsi="宋体" w:eastAsia="仿宋_GB2312"/>
          <w:color w:val="000000"/>
          <w:sz w:val="32"/>
          <w:szCs w:val="32"/>
        </w:rPr>
        <w:t>宁波</w:t>
      </w:r>
      <w:r>
        <w:rPr>
          <w:rFonts w:ascii="仿宋_GB2312" w:hAnsi="宋体" w:eastAsia="仿宋_GB2312"/>
          <w:color w:val="000000"/>
          <w:sz w:val="32"/>
          <w:szCs w:val="32"/>
        </w:rPr>
        <w:t>行政区划内登记注册</w:t>
      </w:r>
      <w:r>
        <w:rPr>
          <w:rFonts w:hint="eastAsia" w:ascii="仿宋_GB2312" w:hAnsi="宋体" w:eastAsia="仿宋_GB2312"/>
          <w:color w:val="000000"/>
          <w:sz w:val="32"/>
          <w:szCs w:val="32"/>
        </w:rPr>
        <w:t>，且具有独立法人资格</w:t>
      </w:r>
      <w:r>
        <w:rPr>
          <w:rFonts w:ascii="仿宋_GB2312" w:hAnsi="宋体" w:eastAsia="仿宋_GB2312"/>
          <w:color w:val="000000"/>
          <w:sz w:val="32"/>
          <w:szCs w:val="32"/>
        </w:rPr>
        <w:t>的企事业单位</w:t>
      </w:r>
      <w:r>
        <w:rPr>
          <w:rFonts w:hint="eastAsia" w:ascii="仿宋_GB2312" w:hAnsi="宋体" w:eastAsia="仿宋_GB2312"/>
          <w:color w:val="000000"/>
          <w:sz w:val="32"/>
          <w:szCs w:val="32"/>
        </w:rPr>
        <w:t>（包括</w:t>
      </w:r>
      <w:r>
        <w:rPr>
          <w:rFonts w:ascii="仿宋_GB2312" w:hAnsi="宋体" w:eastAsia="仿宋_GB2312"/>
          <w:color w:val="000000"/>
          <w:sz w:val="32"/>
          <w:szCs w:val="32"/>
        </w:rPr>
        <w:t>服务外包园区管理机构、</w:t>
      </w:r>
      <w:r>
        <w:rPr>
          <w:rFonts w:hint="eastAsia" w:ascii="仿宋_GB2312" w:hAnsi="宋体" w:eastAsia="仿宋_GB2312"/>
          <w:color w:val="000000"/>
          <w:sz w:val="32"/>
          <w:szCs w:val="32"/>
        </w:rPr>
        <w:t>培训机构、高校、行业协会和中介组织等）；</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72" w:firstLineChars="200"/>
        <w:textAlignment w:val="auto"/>
        <w:outlineLvl w:val="9"/>
        <w:rPr>
          <w:rFonts w:hint="eastAsia" w:ascii="仿宋_GB2312" w:hAnsi="宋体" w:eastAsia="仿宋_GB2312"/>
          <w:color w:val="auto"/>
          <w:spacing w:val="0"/>
          <w:sz w:val="32"/>
          <w:szCs w:val="32"/>
        </w:rPr>
      </w:pPr>
      <w:r>
        <w:rPr>
          <w:rFonts w:hint="eastAsia" w:ascii="仿宋_GB2312" w:hAnsi="宋体" w:cs="Times New Roman"/>
          <w:color w:val="auto"/>
          <w:spacing w:val="-17"/>
          <w:kern w:val="2"/>
          <w:lang w:val="en-US" w:eastAsia="zh-CN"/>
        </w:rPr>
        <w:t>2.</w:t>
      </w:r>
      <w:r>
        <w:rPr>
          <w:rFonts w:hint="eastAsia" w:ascii="仿宋_GB2312" w:hAnsi="宋体" w:cs="宋体"/>
          <w:spacing w:val="-17"/>
          <w:kern w:val="0"/>
        </w:rPr>
        <w:t>近五年来</w:t>
      </w:r>
      <w:r>
        <w:rPr>
          <w:rFonts w:hint="eastAsia" w:ascii="仿宋_GB2312" w:hAnsi="宋体" w:cs="宋体"/>
          <w:spacing w:val="-17"/>
          <w:kern w:val="0"/>
          <w:lang w:val="en-US" w:eastAsia="zh-CN"/>
        </w:rPr>
        <w:t>在信用宁波网站（http://www.nbcredit.gov.cn/）“失</w:t>
      </w:r>
      <w:r>
        <w:rPr>
          <w:rFonts w:hint="eastAsia" w:ascii="仿宋_GB2312" w:hAnsi="宋体" w:cs="宋体"/>
          <w:spacing w:val="0"/>
          <w:kern w:val="0"/>
          <w:lang w:val="en-US" w:eastAsia="zh-CN"/>
        </w:rPr>
        <w:t>信名单公示”栏目中失信被执行人、重大税收违法案件当事人、海关失信企业方面无记录</w:t>
      </w:r>
      <w:r>
        <w:rPr>
          <w:rFonts w:hint="eastAsia" w:ascii="仿宋_GB2312" w:hAnsi="宋体" w:cs="宋体"/>
          <w:color w:val="auto"/>
          <w:spacing w:val="0"/>
          <w:kern w:val="0"/>
          <w:lang w:val="en-US" w:eastAsia="zh-CN"/>
        </w:rPr>
        <w:t>,</w:t>
      </w:r>
      <w:r>
        <w:rPr>
          <w:rFonts w:hint="eastAsia" w:ascii="仿宋_GB2312" w:hAnsi="宋体" w:cs="宋体"/>
          <w:color w:val="auto"/>
          <w:spacing w:val="0"/>
          <w:kern w:val="0"/>
        </w:rPr>
        <w:t>未拖欠应缴还的财政性资金</w:t>
      </w:r>
      <w:r>
        <w:rPr>
          <w:rFonts w:hint="eastAsia" w:ascii="仿宋_GB2312" w:hAnsi="宋体" w:cs="宋体"/>
          <w:spacing w:val="0"/>
          <w:kern w:val="0"/>
          <w:lang w:val="en-US" w:eastAsia="zh-CN"/>
        </w:rPr>
        <w:t>；近五年来在兑现政策中无提供虚假材料、骗取财政资金的记录</w:t>
      </w:r>
      <w:r>
        <w:rPr>
          <w:rFonts w:hint="eastAsia" w:ascii="仿宋_GB2312" w:hAnsi="宋体" w:cs="Times New Roman"/>
          <w:color w:val="auto"/>
          <w:spacing w:val="0"/>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auto"/>
          <w:spacing w:val="0"/>
          <w:sz w:val="32"/>
          <w:szCs w:val="32"/>
        </w:rPr>
      </w:pPr>
      <w:r>
        <w:rPr>
          <w:rFonts w:hint="eastAsia" w:ascii="仿宋_GB2312" w:hAnsi="宋体"/>
          <w:color w:val="auto"/>
          <w:spacing w:val="0"/>
          <w:sz w:val="32"/>
          <w:szCs w:val="32"/>
          <w:lang w:val="en-US" w:eastAsia="zh-CN"/>
        </w:rPr>
        <w:t>3.</w:t>
      </w:r>
      <w:r>
        <w:rPr>
          <w:rFonts w:hint="eastAsia" w:ascii="仿宋_GB2312" w:hAnsi="宋体" w:eastAsia="仿宋_GB2312"/>
          <w:color w:val="auto"/>
          <w:spacing w:val="0"/>
          <w:sz w:val="32"/>
          <w:szCs w:val="32"/>
        </w:rPr>
        <w:t>公共平台拥有良好的营运模式，平台服务制度完善；</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auto"/>
          <w:sz w:val="32"/>
          <w:szCs w:val="32"/>
        </w:rPr>
      </w:pPr>
      <w:r>
        <w:rPr>
          <w:rFonts w:hint="eastAsia" w:ascii="仿宋_GB2312" w:hAnsi="宋体"/>
          <w:color w:val="auto"/>
          <w:sz w:val="32"/>
          <w:szCs w:val="32"/>
          <w:lang w:val="en-US" w:eastAsia="zh-CN"/>
        </w:rPr>
        <w:t>4.</w:t>
      </w:r>
      <w:r>
        <w:rPr>
          <w:rFonts w:hint="eastAsia" w:ascii="仿宋_GB2312" w:hAnsi="宋体" w:eastAsia="仿宋_GB2312"/>
          <w:color w:val="auto"/>
          <w:sz w:val="32"/>
          <w:szCs w:val="32"/>
        </w:rPr>
        <w:t>公共平台拥有相应的物理环境、软件硬件设备设施及网络环境，拥有对外提供服务的专业人才队伍。</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auto"/>
          <w:sz w:val="32"/>
          <w:szCs w:val="32"/>
        </w:rPr>
      </w:pPr>
      <w:r>
        <w:rPr>
          <w:rFonts w:hint="eastAsia" w:ascii="仿宋_GB2312" w:hAnsi="宋体"/>
          <w:color w:val="auto"/>
          <w:sz w:val="32"/>
          <w:szCs w:val="32"/>
          <w:lang w:eastAsia="zh-CN"/>
        </w:rPr>
        <w:t>（二）</w:t>
      </w:r>
      <w:r>
        <w:rPr>
          <w:rFonts w:hint="eastAsia" w:ascii="仿宋_GB2312" w:hAnsi="宋体" w:eastAsia="仿宋_GB2312"/>
          <w:color w:val="auto"/>
          <w:sz w:val="32"/>
          <w:szCs w:val="32"/>
        </w:rPr>
        <w:t>申请单位</w:t>
      </w:r>
      <w:r>
        <w:rPr>
          <w:rFonts w:hint="eastAsia" w:ascii="仿宋_GB2312" w:hAnsi="宋体"/>
          <w:color w:val="auto"/>
          <w:sz w:val="32"/>
          <w:szCs w:val="32"/>
          <w:lang w:eastAsia="zh-CN"/>
        </w:rPr>
        <w:t>支持期内新</w:t>
      </w:r>
      <w:r>
        <w:rPr>
          <w:rFonts w:hint="eastAsia" w:ascii="仿宋_GB2312" w:hAnsi="宋体" w:eastAsia="仿宋_GB2312"/>
          <w:color w:val="auto"/>
          <w:sz w:val="32"/>
          <w:szCs w:val="32"/>
        </w:rPr>
        <w:t>建成并投入运营</w:t>
      </w:r>
      <w:r>
        <w:rPr>
          <w:rFonts w:hint="eastAsia" w:ascii="仿宋_GB2312" w:hAnsi="宋体"/>
          <w:color w:val="auto"/>
          <w:sz w:val="32"/>
          <w:szCs w:val="32"/>
          <w:lang w:eastAsia="zh-CN"/>
        </w:rPr>
        <w:t>的平台，其支持期内</w:t>
      </w:r>
      <w:r>
        <w:rPr>
          <w:rFonts w:hint="eastAsia" w:ascii="仿宋_GB2312" w:hAnsi="宋体" w:eastAsia="仿宋_GB2312"/>
          <w:color w:val="auto"/>
          <w:sz w:val="32"/>
          <w:szCs w:val="32"/>
        </w:rPr>
        <w:t>服务的我市服务外包企业数量应在5家以上</w:t>
      </w:r>
      <w:r>
        <w:rPr>
          <w:rFonts w:hint="eastAsia" w:ascii="仿宋_GB2312" w:hAnsi="宋体"/>
          <w:color w:val="auto"/>
          <w:sz w:val="32"/>
          <w:szCs w:val="32"/>
          <w:lang w:eastAsia="zh-CN"/>
        </w:rPr>
        <w:t>；支持期之前建成并投入运营的平台，其支持期内</w:t>
      </w:r>
      <w:r>
        <w:rPr>
          <w:rFonts w:hint="eastAsia" w:ascii="仿宋_GB2312" w:hAnsi="宋体" w:eastAsia="仿宋_GB2312"/>
          <w:color w:val="auto"/>
          <w:sz w:val="32"/>
          <w:szCs w:val="32"/>
        </w:rPr>
        <w:t>服务的我市服务外包企业数量应在</w:t>
      </w:r>
      <w:r>
        <w:rPr>
          <w:rFonts w:hint="eastAsia" w:ascii="仿宋_GB2312" w:hAnsi="宋体"/>
          <w:color w:val="auto"/>
          <w:sz w:val="32"/>
          <w:szCs w:val="32"/>
          <w:lang w:val="en-US" w:eastAsia="zh-CN"/>
        </w:rPr>
        <w:t>10</w:t>
      </w:r>
      <w:r>
        <w:rPr>
          <w:rFonts w:hint="eastAsia" w:ascii="仿宋_GB2312" w:hAnsi="宋体" w:eastAsia="仿宋_GB2312"/>
          <w:color w:val="auto"/>
          <w:sz w:val="32"/>
          <w:szCs w:val="32"/>
        </w:rPr>
        <w:t>家以上。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000000"/>
          <w:sz w:val="32"/>
          <w:szCs w:val="32"/>
          <w:lang w:eastAsia="zh-CN"/>
        </w:rPr>
      </w:pPr>
      <w:r>
        <w:rPr>
          <w:rFonts w:hint="eastAsia" w:ascii="仿宋_GB2312" w:hAnsi="宋体"/>
          <w:color w:val="auto"/>
          <w:sz w:val="32"/>
          <w:szCs w:val="32"/>
          <w:lang w:eastAsia="zh-CN"/>
        </w:rPr>
        <w:t>（三）</w:t>
      </w:r>
      <w:r>
        <w:rPr>
          <w:rFonts w:hint="eastAsia" w:ascii="仿宋_GB2312" w:hAnsi="宋体" w:eastAsia="仿宋_GB2312"/>
          <w:color w:val="auto"/>
          <w:sz w:val="32"/>
          <w:szCs w:val="32"/>
        </w:rPr>
        <w:t>申请</w:t>
      </w:r>
      <w:r>
        <w:rPr>
          <w:rFonts w:hint="eastAsia" w:ascii="仿宋_GB2312" w:hAnsi="宋体"/>
          <w:color w:val="auto"/>
          <w:sz w:val="32"/>
          <w:szCs w:val="32"/>
          <w:lang w:eastAsia="zh-CN"/>
        </w:rPr>
        <w:t>支持</w:t>
      </w:r>
      <w:r>
        <w:rPr>
          <w:rFonts w:hint="eastAsia" w:ascii="仿宋_GB2312" w:hAnsi="宋体" w:eastAsia="仿宋_GB2312"/>
          <w:color w:val="auto"/>
          <w:sz w:val="32"/>
          <w:szCs w:val="32"/>
        </w:rPr>
        <w:t>的费用发生时间应当在</w:t>
      </w:r>
      <w:r>
        <w:rPr>
          <w:rFonts w:hint="eastAsia" w:ascii="仿宋_GB2312" w:hAnsi="宋体"/>
          <w:color w:val="auto"/>
          <w:sz w:val="32"/>
          <w:szCs w:val="32"/>
          <w:lang w:eastAsia="zh-CN"/>
        </w:rPr>
        <w:t>支持期之内。</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sz w:val="32"/>
          <w:szCs w:val="32"/>
          <w:lang w:eastAsia="zh-CN"/>
        </w:rPr>
      </w:pPr>
      <w:r>
        <w:rPr>
          <w:rFonts w:hint="eastAsia" w:ascii="仿宋_GB2312" w:hAnsi="宋体"/>
          <w:sz w:val="32"/>
          <w:szCs w:val="32"/>
          <w:lang w:eastAsia="zh-CN"/>
        </w:rPr>
        <w:t>（四）其他按规定应满足的条件。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w:t>
      </w:r>
      <w:r>
        <w:rPr>
          <w:rFonts w:hint="eastAsia" w:ascii="黑体" w:hAnsi="黑体" w:eastAsia="黑体" w:cs="黑体"/>
          <w:b w:val="0"/>
          <w:bCs/>
          <w:color w:val="000000"/>
          <w:sz w:val="32"/>
          <w:szCs w:val="32"/>
          <w:lang w:eastAsia="zh-CN"/>
        </w:rPr>
        <w:t>、</w:t>
      </w:r>
      <w:r>
        <w:rPr>
          <w:rFonts w:hint="eastAsia" w:ascii="黑体" w:hAnsi="黑体" w:eastAsia="黑体" w:cs="黑体"/>
          <w:b w:val="0"/>
          <w:bCs/>
          <w:color w:val="000000"/>
          <w:sz w:val="32"/>
          <w:szCs w:val="32"/>
        </w:rPr>
        <w:t>资金申报、审核及拨付</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000000"/>
          <w:sz w:val="32"/>
          <w:szCs w:val="32"/>
          <w:lang w:val="zh-CN"/>
        </w:rPr>
      </w:pPr>
      <w:r>
        <w:rPr>
          <w:rFonts w:hint="eastAsia" w:ascii="仿宋_GB2312" w:hAnsi="宋体"/>
          <w:color w:val="000000"/>
          <w:sz w:val="32"/>
          <w:szCs w:val="32"/>
          <w:lang w:val="zh-CN"/>
        </w:rPr>
        <w:t>（一）</w:t>
      </w:r>
      <w:r>
        <w:rPr>
          <w:rFonts w:hint="eastAsia" w:ascii="仿宋_GB2312" w:hAnsi="宋体" w:eastAsia="仿宋_GB2312"/>
          <w:color w:val="000000"/>
          <w:sz w:val="32"/>
          <w:szCs w:val="32"/>
          <w:lang w:val="zh-CN"/>
        </w:rPr>
        <w:t>符合条件的企业（单位）在规定时间内</w:t>
      </w:r>
      <w:r>
        <w:rPr>
          <w:rFonts w:hint="eastAsia" w:ascii="仿宋_GB2312" w:hAnsi="宋体"/>
          <w:color w:val="000000"/>
          <w:sz w:val="32"/>
          <w:szCs w:val="32"/>
          <w:lang w:val="zh-CN"/>
        </w:rPr>
        <w:t>向</w:t>
      </w:r>
      <w:r>
        <w:rPr>
          <w:rFonts w:hint="eastAsia" w:ascii="仿宋_GB2312" w:hAnsi="宋体" w:eastAsia="仿宋_GB2312"/>
          <w:color w:val="000000"/>
          <w:sz w:val="32"/>
          <w:szCs w:val="32"/>
        </w:rPr>
        <w:t>各区县（市）商务主管部门</w:t>
      </w:r>
      <w:r>
        <w:rPr>
          <w:rFonts w:hint="eastAsia" w:ascii="仿宋_GB2312" w:hAnsi="宋体" w:eastAsia="仿宋_GB2312"/>
          <w:color w:val="000000"/>
          <w:sz w:val="32"/>
          <w:szCs w:val="32"/>
          <w:lang w:val="zh-CN"/>
        </w:rPr>
        <w:t>和财政局</w:t>
      </w:r>
      <w:r>
        <w:rPr>
          <w:rFonts w:hint="eastAsia" w:ascii="仿宋_GB2312" w:hAnsi="宋体"/>
          <w:color w:val="000000"/>
          <w:sz w:val="32"/>
          <w:szCs w:val="32"/>
          <w:lang w:val="zh-CN" w:eastAsia="zh-CN"/>
        </w:rPr>
        <w:t>提交申请</w:t>
      </w:r>
      <w:r>
        <w:rPr>
          <w:rFonts w:hint="eastAsia" w:ascii="仿宋_GB2312" w:hAnsi="宋体" w:eastAsia="仿宋_GB2312"/>
          <w:color w:val="000000"/>
          <w:sz w:val="32"/>
          <w:szCs w:val="32"/>
          <w:lang w:val="zh-CN"/>
        </w:rPr>
        <w:t>，</w:t>
      </w:r>
      <w:r>
        <w:rPr>
          <w:rFonts w:hint="eastAsia" w:ascii="仿宋_GB2312" w:hAnsi="宋体"/>
          <w:color w:val="000000"/>
          <w:sz w:val="32"/>
          <w:szCs w:val="32"/>
          <w:lang w:val="zh-CN"/>
        </w:rPr>
        <w:t>报送相关材料。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000000"/>
          <w:sz w:val="32"/>
          <w:szCs w:val="32"/>
          <w:lang w:val="zh-CN"/>
        </w:rPr>
      </w:pPr>
      <w:r>
        <w:rPr>
          <w:rFonts w:hint="eastAsia" w:ascii="仿宋_GB2312" w:hAnsi="宋体"/>
          <w:color w:val="000000"/>
          <w:sz w:val="32"/>
          <w:szCs w:val="32"/>
          <w:lang w:val="zh-CN" w:eastAsia="zh-CN"/>
        </w:rPr>
        <w:t>1.</w:t>
      </w:r>
      <w:r>
        <w:rPr>
          <w:rFonts w:hint="eastAsia" w:ascii="仿宋_GB2312" w:hAnsi="宋体" w:eastAsia="仿宋_GB2312"/>
          <w:color w:val="000000"/>
          <w:sz w:val="32"/>
          <w:szCs w:val="32"/>
          <w:lang w:val="zh-CN"/>
        </w:rPr>
        <w:t>申请报告（含平台建设及运营情况），内容主要包括：申请单位的基本情况和财务状况；平台设立背景、意义和主要内容；总投资（含平台投资清单）、平台具体实施方案、建设的进度及资金到位情况；平台达到的主要技术、经济指标或平台完成后提供的成果及形式等绩效目标实现的自我评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000000"/>
          <w:sz w:val="32"/>
          <w:szCs w:val="32"/>
        </w:rPr>
      </w:pPr>
      <w:r>
        <w:rPr>
          <w:rFonts w:hint="eastAsia" w:ascii="仿宋_GB2312" w:hAnsi="宋体"/>
          <w:color w:val="000000"/>
          <w:sz w:val="32"/>
          <w:szCs w:val="32"/>
          <w:lang w:val="en-US" w:eastAsia="zh-CN"/>
        </w:rPr>
        <w:t>2.</w:t>
      </w:r>
      <w:r>
        <w:rPr>
          <w:rFonts w:hint="eastAsia" w:ascii="仿宋_GB2312" w:hAnsi="宋体" w:eastAsia="仿宋_GB2312"/>
          <w:color w:val="000000"/>
          <w:sz w:val="32"/>
          <w:szCs w:val="32"/>
        </w:rPr>
        <w:t>公共平台扶持资金申请表（附件1</w:t>
      </w:r>
      <w:r>
        <w:rPr>
          <w:rFonts w:hint="eastAsia" w:ascii="仿宋_GB2312" w:hAnsi="宋体"/>
          <w:color w:val="000000"/>
          <w:sz w:val="32"/>
          <w:szCs w:val="32"/>
          <w:lang w:val="en-US" w:eastAsia="zh-CN"/>
        </w:rPr>
        <w:t>-1</w:t>
      </w:r>
      <w:r>
        <w:rPr>
          <w:rFonts w:hint="eastAsia" w:ascii="仿宋_GB2312" w:hAnsi="宋体"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000000"/>
          <w:sz w:val="32"/>
          <w:szCs w:val="32"/>
        </w:rPr>
      </w:pPr>
      <w:r>
        <w:rPr>
          <w:rFonts w:hint="eastAsia" w:ascii="仿宋_GB2312" w:hAnsi="宋体"/>
          <w:color w:val="000000"/>
          <w:sz w:val="32"/>
          <w:szCs w:val="32"/>
          <w:lang w:val="en-US" w:eastAsia="zh-CN"/>
        </w:rPr>
        <w:t>3.支持期内公共</w:t>
      </w:r>
      <w:r>
        <w:rPr>
          <w:rFonts w:hint="eastAsia" w:ascii="仿宋_GB2312" w:hAnsi="宋体" w:eastAsia="仿宋_GB2312"/>
          <w:color w:val="000000"/>
          <w:sz w:val="32"/>
          <w:szCs w:val="32"/>
        </w:rPr>
        <w:t>平台</w:t>
      </w:r>
      <w:r>
        <w:rPr>
          <w:rFonts w:hint="eastAsia" w:ascii="仿宋_GB2312" w:hAnsi="宋体"/>
          <w:color w:val="000000"/>
          <w:sz w:val="32"/>
          <w:szCs w:val="32"/>
          <w:lang w:eastAsia="zh-CN"/>
        </w:rPr>
        <w:t>设备购置和运行维护</w:t>
      </w:r>
      <w:r>
        <w:rPr>
          <w:rFonts w:hint="eastAsia" w:ascii="仿宋_GB2312" w:hAnsi="宋体" w:eastAsia="仿宋_GB2312"/>
          <w:color w:val="000000"/>
          <w:sz w:val="32"/>
          <w:szCs w:val="32"/>
        </w:rPr>
        <w:t>费用支出清单（附件</w:t>
      </w:r>
      <w:r>
        <w:rPr>
          <w:rFonts w:hint="eastAsia" w:ascii="仿宋_GB2312" w:hAnsi="宋体"/>
          <w:color w:val="000000"/>
          <w:sz w:val="32"/>
          <w:szCs w:val="32"/>
          <w:lang w:val="en-US" w:eastAsia="zh-CN"/>
        </w:rPr>
        <w:t>1-</w:t>
      </w:r>
      <w:r>
        <w:rPr>
          <w:rFonts w:hint="eastAsia" w:ascii="仿宋_GB2312" w:hAnsi="宋体" w:eastAsia="仿宋_GB2312"/>
          <w:color w:val="000000"/>
          <w:sz w:val="32"/>
          <w:szCs w:val="32"/>
        </w:rPr>
        <w:t>2）及发票、合同（协议）、付款凭证等的复印件（加盖单位公章）</w:t>
      </w:r>
      <w:r>
        <w:rPr>
          <w:rFonts w:hint="eastAsia" w:ascii="仿宋_GB2312" w:hAnsi="宋体"/>
          <w:color w:val="000000"/>
          <w:sz w:val="32"/>
          <w:szCs w:val="32"/>
          <w:lang w:eastAsia="zh-CN"/>
        </w:rPr>
        <w:t>等</w:t>
      </w:r>
      <w:r>
        <w:rPr>
          <w:rFonts w:hint="eastAsia" w:ascii="仿宋_GB2312" w:hAnsi="宋体"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000000"/>
          <w:sz w:val="32"/>
          <w:szCs w:val="32"/>
        </w:rPr>
      </w:pPr>
      <w:r>
        <w:rPr>
          <w:rFonts w:hint="eastAsia" w:ascii="仿宋_GB2312" w:hAnsi="宋体"/>
          <w:color w:val="000000"/>
          <w:sz w:val="32"/>
          <w:szCs w:val="32"/>
          <w:lang w:val="en-US" w:eastAsia="zh-CN"/>
        </w:rPr>
        <w:t>4.</w:t>
      </w:r>
      <w:r>
        <w:rPr>
          <w:rFonts w:hint="eastAsia" w:ascii="仿宋_GB2312" w:hAnsi="宋体"/>
          <w:color w:val="000000"/>
          <w:sz w:val="32"/>
          <w:szCs w:val="32"/>
          <w:lang w:eastAsia="zh-CN"/>
        </w:rPr>
        <w:t>支持期内</w:t>
      </w:r>
      <w:r>
        <w:rPr>
          <w:rFonts w:hint="eastAsia" w:ascii="仿宋_GB2312" w:hAnsi="宋体"/>
          <w:color w:val="000000"/>
          <w:sz w:val="32"/>
          <w:szCs w:val="32"/>
          <w:lang w:val="en-US" w:eastAsia="zh-CN"/>
        </w:rPr>
        <w:t>公共</w:t>
      </w:r>
      <w:r>
        <w:rPr>
          <w:rFonts w:hint="eastAsia" w:ascii="仿宋_GB2312" w:hAnsi="宋体" w:eastAsia="仿宋_GB2312"/>
          <w:color w:val="000000"/>
          <w:sz w:val="32"/>
          <w:szCs w:val="32"/>
        </w:rPr>
        <w:t>平台服务我市服务外包企业情况表（附件</w:t>
      </w:r>
      <w:r>
        <w:rPr>
          <w:rFonts w:hint="eastAsia" w:ascii="仿宋_GB2312" w:hAnsi="宋体"/>
          <w:color w:val="000000"/>
          <w:sz w:val="32"/>
          <w:szCs w:val="32"/>
          <w:lang w:val="en-US" w:eastAsia="zh-CN"/>
        </w:rPr>
        <w:t>1-3</w:t>
      </w:r>
      <w:r>
        <w:rPr>
          <w:rFonts w:hint="eastAsia" w:ascii="仿宋_GB2312" w:hAnsi="宋体" w:eastAsia="仿宋_GB2312"/>
          <w:color w:val="000000"/>
          <w:sz w:val="32"/>
          <w:szCs w:val="32"/>
        </w:rPr>
        <w:t>）及用于佐证为相关企业提供服务及收入情况的合同（协议）、发票、收款凭证等复印件或者服务对象出具的相关证明材料</w:t>
      </w:r>
      <w:r>
        <w:rPr>
          <w:rFonts w:hint="eastAsia" w:ascii="仿宋_GB2312" w:hAnsi="宋体"/>
          <w:color w:val="000000"/>
          <w:sz w:val="32"/>
          <w:szCs w:val="32"/>
          <w:lang w:eastAsia="zh-CN"/>
        </w:rPr>
        <w:t>等</w:t>
      </w:r>
      <w:r>
        <w:rPr>
          <w:rFonts w:hint="eastAsia" w:ascii="仿宋_GB2312" w:hAnsi="宋体"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000000"/>
          <w:sz w:val="32"/>
          <w:szCs w:val="32"/>
        </w:rPr>
      </w:pPr>
      <w:r>
        <w:rPr>
          <w:rFonts w:hint="eastAsia" w:ascii="仿宋_GB2312" w:hAnsi="宋体"/>
          <w:color w:val="000000"/>
          <w:sz w:val="32"/>
          <w:szCs w:val="32"/>
          <w:lang w:val="en-US" w:eastAsia="zh-CN"/>
        </w:rPr>
        <w:t>5.申报单位</w:t>
      </w:r>
      <w:r>
        <w:rPr>
          <w:rFonts w:hint="eastAsia" w:ascii="仿宋_GB2312" w:hAnsi="宋体" w:eastAsia="仿宋_GB2312"/>
          <w:color w:val="000000"/>
          <w:sz w:val="32"/>
          <w:szCs w:val="32"/>
        </w:rPr>
        <w:t>营业执照副本复印件或其他法人身份登记证书复印件。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Calibri" w:eastAsia="仿宋_GB2312"/>
          <w:color w:val="000000"/>
          <w:sz w:val="32"/>
          <w:szCs w:val="32"/>
        </w:rPr>
      </w:pPr>
      <w:r>
        <w:rPr>
          <w:rFonts w:hint="eastAsia" w:ascii="仿宋_GB2312"/>
          <w:sz w:val="32"/>
          <w:szCs w:val="32"/>
          <w:lang w:val="en-US" w:eastAsia="zh-CN"/>
        </w:rPr>
        <w:t>6.</w:t>
      </w:r>
      <w:r>
        <w:rPr>
          <w:rFonts w:hint="eastAsia" w:ascii="仿宋_GB2312" w:eastAsia="仿宋_GB2312"/>
          <w:sz w:val="32"/>
          <w:szCs w:val="32"/>
        </w:rPr>
        <w:t>经会计师事务</w:t>
      </w:r>
      <w:r>
        <w:rPr>
          <w:rFonts w:hint="eastAsia" w:ascii="仿宋_GB2312" w:hAnsi="宋体" w:eastAsia="仿宋_GB2312"/>
          <w:color w:val="000000"/>
          <w:sz w:val="32"/>
          <w:szCs w:val="32"/>
        </w:rPr>
        <w:t>所审计的</w:t>
      </w:r>
      <w:r>
        <w:rPr>
          <w:rFonts w:hint="eastAsia" w:ascii="仿宋_GB2312" w:hAnsi="宋体"/>
          <w:color w:val="000000"/>
          <w:sz w:val="32"/>
          <w:szCs w:val="32"/>
          <w:lang w:eastAsia="zh-CN"/>
        </w:rPr>
        <w:t>申报单位</w:t>
      </w:r>
      <w:r>
        <w:rPr>
          <w:rFonts w:hint="eastAsia" w:ascii="仿宋_GB2312" w:hAnsi="宋体"/>
          <w:color w:val="000000"/>
          <w:sz w:val="32"/>
          <w:szCs w:val="32"/>
          <w:lang w:val="en-US" w:eastAsia="zh-CN"/>
        </w:rPr>
        <w:t>2020</w:t>
      </w:r>
      <w:r>
        <w:rPr>
          <w:rFonts w:hint="eastAsia" w:ascii="仿宋_GB2312" w:hAnsi="宋体" w:eastAsia="仿宋_GB2312"/>
          <w:color w:val="000000"/>
          <w:sz w:val="32"/>
          <w:szCs w:val="32"/>
        </w:rPr>
        <w:t>年度财务</w:t>
      </w:r>
      <w:r>
        <w:rPr>
          <w:rFonts w:hint="eastAsia" w:ascii="仿宋_GB2312" w:eastAsia="仿宋_GB2312"/>
          <w:sz w:val="32"/>
          <w:szCs w:val="32"/>
        </w:rPr>
        <w:t>会计报告复印件；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Calibri" w:eastAsia="仿宋_GB2312"/>
          <w:color w:val="000000"/>
          <w:sz w:val="32"/>
          <w:szCs w:val="32"/>
        </w:rPr>
      </w:pPr>
      <w:r>
        <w:rPr>
          <w:rFonts w:hint="eastAsia" w:ascii="仿宋_GB2312" w:hAnsi="Calibri"/>
          <w:color w:val="000000"/>
          <w:sz w:val="32"/>
          <w:szCs w:val="32"/>
          <w:lang w:val="en-US" w:eastAsia="zh-CN"/>
        </w:rPr>
        <w:t>7.</w:t>
      </w:r>
      <w:r>
        <w:rPr>
          <w:rFonts w:hint="eastAsia" w:ascii="仿宋_GB2312" w:hAnsi="Calibri" w:eastAsia="仿宋_GB2312"/>
          <w:color w:val="000000"/>
          <w:sz w:val="32"/>
          <w:szCs w:val="32"/>
        </w:rPr>
        <w:t>其他相关证明材料。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申报材料</w:t>
      </w:r>
      <w:r>
        <w:rPr>
          <w:rFonts w:hint="eastAsia" w:ascii="仿宋_GB2312" w:hAnsi="Calibri" w:eastAsia="仿宋_GB2312"/>
          <w:color w:val="000000"/>
          <w:sz w:val="32"/>
          <w:szCs w:val="32"/>
        </w:rPr>
        <w:t>装订成册</w:t>
      </w:r>
      <w:r>
        <w:rPr>
          <w:rFonts w:hint="eastAsia" w:ascii="仿宋_GB2312" w:eastAsia="仿宋_GB2312"/>
          <w:sz w:val="32"/>
          <w:szCs w:val="32"/>
        </w:rPr>
        <w:t>一式四份，一份留存以备后查，其余三份</w:t>
      </w:r>
      <w:r>
        <w:rPr>
          <w:rFonts w:hint="eastAsia" w:ascii="仿宋_GB2312" w:hAnsi="Calibri" w:eastAsia="仿宋_GB2312"/>
          <w:color w:val="000000"/>
          <w:sz w:val="32"/>
          <w:szCs w:val="32"/>
        </w:rPr>
        <w:t>并附电子文档</w:t>
      </w:r>
      <w:r>
        <w:rPr>
          <w:rFonts w:hint="eastAsia" w:ascii="仿宋_GB2312" w:eastAsia="仿宋_GB2312"/>
          <w:sz w:val="32"/>
          <w:szCs w:val="32"/>
        </w:rPr>
        <w:t>报送。</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宋体" w:eastAsia="仿宋_GB2312"/>
          <w:color w:val="000000"/>
          <w:sz w:val="32"/>
          <w:szCs w:val="32"/>
        </w:rPr>
      </w:pPr>
      <w:r>
        <w:rPr>
          <w:rFonts w:hint="eastAsia" w:ascii="仿宋_GB2312"/>
          <w:sz w:val="32"/>
          <w:szCs w:val="32"/>
          <w:lang w:eastAsia="zh-CN"/>
        </w:rPr>
        <w:t>（二）</w:t>
      </w:r>
      <w:r>
        <w:rPr>
          <w:rFonts w:hint="eastAsia" w:ascii="仿宋_GB2312" w:eastAsia="仿宋_GB2312"/>
          <w:sz w:val="32"/>
          <w:szCs w:val="32"/>
        </w:rPr>
        <w:t>各区县（市）商务主管部门和财政局对申报材料初审后，将材料一式三份报送</w:t>
      </w:r>
      <w:r>
        <w:rPr>
          <w:rFonts w:hint="eastAsia" w:ascii="仿宋_GB2312"/>
          <w:sz w:val="32"/>
          <w:szCs w:val="32"/>
          <w:lang w:eastAsia="zh-CN"/>
        </w:rPr>
        <w:t>市商务局</w:t>
      </w:r>
      <w:r>
        <w:rPr>
          <w:rFonts w:hint="eastAsia" w:ascii="仿宋_GB2312" w:eastAsia="仿宋_GB2312"/>
          <w:sz w:val="32"/>
          <w:szCs w:val="32"/>
        </w:rPr>
        <w:t>和市财政局。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eastAsia="仿宋_GB2312"/>
          <w:sz w:val="32"/>
          <w:szCs w:val="32"/>
        </w:rPr>
      </w:pPr>
      <w:r>
        <w:rPr>
          <w:rFonts w:hint="eastAsia" w:ascii="仿宋_GB2312" w:hAnsi="宋体"/>
          <w:sz w:val="32"/>
          <w:szCs w:val="32"/>
          <w:lang w:eastAsia="zh-CN"/>
        </w:rPr>
        <w:t>（三）</w:t>
      </w:r>
      <w:r>
        <w:rPr>
          <w:rFonts w:hint="eastAsia" w:ascii="仿宋_GB2312" w:hAnsi="宋体" w:eastAsia="仿宋_GB2312"/>
          <w:sz w:val="32"/>
          <w:szCs w:val="32"/>
        </w:rPr>
        <w:t>收到申报材</w:t>
      </w:r>
      <w:r>
        <w:rPr>
          <w:rFonts w:hint="eastAsia" w:ascii="仿宋_GB2312" w:eastAsia="仿宋_GB2312"/>
          <w:sz w:val="32"/>
          <w:szCs w:val="32"/>
        </w:rPr>
        <w:t>料后，</w:t>
      </w:r>
      <w:r>
        <w:rPr>
          <w:rFonts w:hint="eastAsia" w:ascii="仿宋_GB2312" w:eastAsia="仿宋_GB2312"/>
          <w:sz w:val="32"/>
          <w:szCs w:val="32"/>
          <w:lang w:eastAsia="zh-CN"/>
        </w:rPr>
        <w:t>市商务局</w:t>
      </w:r>
      <w:r>
        <w:rPr>
          <w:rFonts w:hint="eastAsia" w:ascii="仿宋_GB2312" w:eastAsia="仿宋_GB2312"/>
          <w:sz w:val="32"/>
          <w:szCs w:val="32"/>
        </w:rPr>
        <w:t>会同市财政局委托中介机构进行专项审计</w:t>
      </w:r>
      <w:r>
        <w:rPr>
          <w:rFonts w:hint="eastAsia" w:ascii="仿宋_GB2312"/>
          <w:sz w:val="32"/>
          <w:szCs w:val="32"/>
          <w:lang w:val="en-US" w:eastAsia="zh-CN"/>
        </w:rPr>
        <w:t>,根据</w:t>
      </w:r>
      <w:r>
        <w:rPr>
          <w:rFonts w:hint="eastAsia" w:ascii="仿宋_GB2312" w:eastAsia="仿宋_GB2312"/>
          <w:sz w:val="32"/>
          <w:szCs w:val="32"/>
        </w:rPr>
        <w:t>审计结果以及年度预算安排，确定拟补助</w:t>
      </w:r>
      <w:r>
        <w:rPr>
          <w:rFonts w:hint="eastAsia" w:ascii="仿宋_GB2312" w:eastAsia="仿宋_GB2312"/>
          <w:sz w:val="32"/>
          <w:szCs w:val="32"/>
          <w:lang w:eastAsia="zh-CN"/>
        </w:rPr>
        <w:t>企业（</w:t>
      </w:r>
      <w:r>
        <w:rPr>
          <w:rFonts w:hint="eastAsia" w:ascii="仿宋_GB2312" w:eastAsia="仿宋_GB2312"/>
          <w:sz w:val="32"/>
          <w:szCs w:val="32"/>
        </w:rPr>
        <w:t>单位</w:t>
      </w:r>
      <w:r>
        <w:rPr>
          <w:rFonts w:hint="eastAsia" w:ascii="仿宋_GB2312" w:eastAsia="仿宋_GB2312"/>
          <w:sz w:val="32"/>
          <w:szCs w:val="32"/>
          <w:lang w:eastAsia="zh-CN"/>
        </w:rPr>
        <w:t>）</w:t>
      </w:r>
      <w:r>
        <w:rPr>
          <w:rFonts w:hint="eastAsia" w:ascii="仿宋_GB2312" w:eastAsia="仿宋_GB2312"/>
          <w:sz w:val="32"/>
          <w:szCs w:val="32"/>
        </w:rPr>
        <w:t>名单及补助金额，并在</w:t>
      </w:r>
      <w:r>
        <w:rPr>
          <w:rFonts w:hint="eastAsia" w:ascii="仿宋_GB2312" w:eastAsia="仿宋_GB2312"/>
          <w:sz w:val="32"/>
          <w:szCs w:val="32"/>
          <w:lang w:eastAsia="zh-CN"/>
        </w:rPr>
        <w:t>市商务局</w:t>
      </w:r>
      <w:r>
        <w:rPr>
          <w:rFonts w:hint="eastAsia" w:ascii="仿宋_GB2312" w:eastAsia="仿宋_GB2312"/>
          <w:sz w:val="32"/>
          <w:szCs w:val="32"/>
        </w:rPr>
        <w:t>外网公示。公示无异议或异议不成立的，市财政局会同</w:t>
      </w:r>
      <w:r>
        <w:rPr>
          <w:rFonts w:hint="eastAsia" w:ascii="仿宋_GB2312" w:eastAsia="仿宋_GB2312"/>
          <w:sz w:val="32"/>
          <w:szCs w:val="32"/>
          <w:lang w:eastAsia="zh-CN"/>
        </w:rPr>
        <w:t>市商务局</w:t>
      </w:r>
      <w:r>
        <w:rPr>
          <w:rFonts w:hint="eastAsia" w:ascii="仿宋_GB2312" w:eastAsia="仿宋_GB2312"/>
          <w:sz w:val="32"/>
          <w:szCs w:val="32"/>
        </w:rPr>
        <w:t>联合发文下达资金。</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附件：</w:t>
      </w:r>
      <w:r>
        <w:rPr>
          <w:rFonts w:hint="eastAsia" w:ascii="仿宋_GB2312" w:hAnsi="宋体"/>
          <w:color w:val="000000"/>
          <w:sz w:val="32"/>
          <w:szCs w:val="32"/>
          <w:lang w:val="en-US" w:eastAsia="zh-CN"/>
        </w:rPr>
        <w:t>1-1.</w:t>
      </w:r>
      <w:r>
        <w:rPr>
          <w:rFonts w:hint="eastAsia" w:ascii="仿宋_GB2312" w:hAnsi="宋体" w:eastAsia="仿宋_GB2312"/>
          <w:color w:val="000000"/>
          <w:sz w:val="32"/>
          <w:szCs w:val="32"/>
        </w:rPr>
        <w:t>公共平台扶持资金申请表</w:t>
      </w:r>
    </w:p>
    <w:p>
      <w:pPr>
        <w:keepNext w:val="0"/>
        <w:keepLines w:val="0"/>
        <w:pageBreakBefore w:val="0"/>
        <w:widowControl w:val="0"/>
        <w:kinsoku/>
        <w:wordWrap/>
        <w:overflowPunct/>
        <w:topLinePunct w:val="0"/>
        <w:autoSpaceDE/>
        <w:autoSpaceDN/>
        <w:bidi w:val="0"/>
        <w:adjustRightInd/>
        <w:snapToGrid/>
        <w:spacing w:line="240" w:lineRule="auto"/>
        <w:ind w:left="2230" w:leftChars="497" w:hanging="640" w:hangingChars="200"/>
        <w:textAlignment w:val="auto"/>
        <w:outlineLvl w:val="9"/>
        <w:rPr>
          <w:rFonts w:hint="eastAsia" w:ascii="仿宋_GB2312" w:hAnsi="宋体" w:eastAsia="仿宋_GB2312"/>
          <w:color w:val="000000"/>
          <w:sz w:val="32"/>
          <w:szCs w:val="32"/>
        </w:rPr>
      </w:pPr>
      <w:r>
        <w:rPr>
          <w:rFonts w:hint="eastAsia" w:ascii="仿宋_GB2312" w:hAnsi="宋体"/>
          <w:color w:val="000000"/>
          <w:sz w:val="32"/>
          <w:szCs w:val="32"/>
          <w:lang w:val="en-US" w:eastAsia="zh-CN"/>
        </w:rPr>
        <w:t>1-2.</w:t>
      </w:r>
      <w:r>
        <w:rPr>
          <w:rFonts w:hint="eastAsia" w:ascii="仿宋_GB2312" w:hAnsi="宋体"/>
          <w:color w:val="000000"/>
          <w:sz w:val="32"/>
          <w:szCs w:val="32"/>
          <w:lang w:eastAsia="zh-CN"/>
        </w:rPr>
        <w:t>支持期内</w:t>
      </w:r>
      <w:r>
        <w:rPr>
          <w:rFonts w:hint="eastAsia" w:ascii="仿宋_GB2312" w:hAnsi="宋体" w:eastAsia="仿宋_GB2312"/>
          <w:color w:val="000000"/>
          <w:sz w:val="32"/>
          <w:szCs w:val="32"/>
        </w:rPr>
        <w:t>公共平台</w:t>
      </w:r>
      <w:r>
        <w:rPr>
          <w:rFonts w:hint="eastAsia" w:ascii="仿宋_GB2312" w:hAnsi="宋体"/>
          <w:color w:val="000000"/>
          <w:sz w:val="32"/>
          <w:szCs w:val="32"/>
          <w:lang w:eastAsia="zh-CN"/>
        </w:rPr>
        <w:t>设备购置</w:t>
      </w:r>
      <w:r>
        <w:rPr>
          <w:rFonts w:hint="eastAsia" w:ascii="仿宋_GB2312" w:hAnsi="宋体"/>
          <w:color w:val="auto"/>
          <w:sz w:val="32"/>
          <w:szCs w:val="32"/>
          <w:lang w:eastAsia="zh-CN"/>
        </w:rPr>
        <w:t>和运营</w:t>
      </w:r>
      <w:r>
        <w:rPr>
          <w:rFonts w:hint="eastAsia" w:ascii="仿宋_GB2312" w:hAnsi="宋体"/>
          <w:color w:val="000000"/>
          <w:sz w:val="32"/>
          <w:szCs w:val="32"/>
          <w:lang w:eastAsia="zh-CN"/>
        </w:rPr>
        <w:t>维护</w:t>
      </w:r>
      <w:r>
        <w:rPr>
          <w:rFonts w:hint="eastAsia" w:ascii="仿宋_GB2312" w:hAnsi="宋体" w:eastAsia="仿宋_GB2312"/>
          <w:color w:val="000000"/>
          <w:sz w:val="32"/>
          <w:szCs w:val="32"/>
        </w:rPr>
        <w:t>费用支出清单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600" w:firstLineChars="500"/>
        <w:textAlignment w:val="auto"/>
        <w:outlineLvl w:val="9"/>
        <w:rPr>
          <w:rFonts w:hint="eastAsia" w:ascii="仿宋_GB2312" w:hAnsi="宋体" w:eastAsia="仿宋_GB2312"/>
          <w:color w:val="000000"/>
          <w:spacing w:val="-6"/>
          <w:sz w:val="32"/>
          <w:szCs w:val="32"/>
        </w:rPr>
      </w:pPr>
      <w:r>
        <w:rPr>
          <w:rFonts w:hint="eastAsia" w:ascii="仿宋_GB2312" w:hAnsi="宋体"/>
          <w:color w:val="000000"/>
          <w:sz w:val="32"/>
          <w:szCs w:val="32"/>
          <w:lang w:val="en-US" w:eastAsia="zh-CN"/>
        </w:rPr>
        <w:t>1-</w:t>
      </w:r>
      <w:r>
        <w:rPr>
          <w:rFonts w:hint="eastAsia" w:ascii="仿宋_GB2312" w:hAnsi="宋体" w:eastAsia="仿宋_GB2312"/>
          <w:color w:val="000000"/>
          <w:sz w:val="32"/>
          <w:szCs w:val="32"/>
        </w:rPr>
        <w:t>3</w:t>
      </w:r>
      <w:r>
        <w:rPr>
          <w:rFonts w:hint="eastAsia" w:ascii="仿宋_GB2312" w:hAnsi="宋体"/>
          <w:color w:val="000000"/>
          <w:sz w:val="32"/>
          <w:szCs w:val="32"/>
          <w:lang w:val="en-US" w:eastAsia="zh-CN"/>
        </w:rPr>
        <w:t>.</w:t>
      </w:r>
      <w:r>
        <w:rPr>
          <w:rFonts w:hint="eastAsia" w:ascii="仿宋_GB2312" w:hAnsi="宋体"/>
          <w:color w:val="000000"/>
          <w:spacing w:val="-6"/>
          <w:sz w:val="32"/>
          <w:szCs w:val="32"/>
          <w:lang w:eastAsia="zh-CN"/>
        </w:rPr>
        <w:t>支持期内</w:t>
      </w:r>
      <w:r>
        <w:rPr>
          <w:rFonts w:hint="eastAsia" w:ascii="仿宋_GB2312" w:hAnsi="宋体" w:eastAsia="仿宋_GB2312"/>
          <w:color w:val="000000"/>
          <w:spacing w:val="-6"/>
          <w:sz w:val="32"/>
          <w:szCs w:val="32"/>
        </w:rPr>
        <w:t>公共平台服务我市服务外包企业情况表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楷体_GB2312" w:eastAsia="楷体_GB2312"/>
          <w:b w:val="0"/>
          <w:bCs/>
          <w:color w:val="000000"/>
          <w:sz w:val="28"/>
          <w:szCs w:val="28"/>
          <w:lang w:val="en-US"/>
        </w:rPr>
      </w:pPr>
      <w:r>
        <w:rPr>
          <w:rFonts w:hint="eastAsia" w:ascii="仿宋_GB2312" w:hAnsi="宋体" w:eastAsia="仿宋_GB2312"/>
          <w:color w:val="000000"/>
          <w:sz w:val="32"/>
          <w:szCs w:val="32"/>
        </w:rPr>
        <w:br w:type="page"/>
      </w:r>
      <w:r>
        <w:rPr>
          <w:rFonts w:hint="eastAsia" w:ascii="黑体" w:eastAsia="黑体"/>
          <w:b w:val="0"/>
          <w:bCs/>
          <w:color w:val="000000"/>
          <w:sz w:val="32"/>
          <w:szCs w:val="32"/>
        </w:rPr>
        <w:t>附件</w:t>
      </w:r>
      <w:r>
        <w:rPr>
          <w:rFonts w:hint="eastAsia" w:ascii="黑体" w:eastAsia="黑体"/>
          <w:b w:val="0"/>
          <w:bCs/>
          <w:color w:val="000000"/>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创艺简标宋" w:hAnsi="创艺简标宋" w:eastAsia="创艺简标宋" w:cs="创艺简标宋"/>
          <w:b w:val="0"/>
          <w:bCs/>
          <w:color w:val="000000"/>
          <w:kern w:val="0"/>
          <w:sz w:val="36"/>
          <w:szCs w:val="36"/>
        </w:rPr>
      </w:pPr>
      <w:r>
        <w:rPr>
          <w:rFonts w:hint="eastAsia" w:ascii="创艺简标宋" w:hAnsi="创艺简标宋" w:eastAsia="创艺简标宋" w:cs="创艺简标宋"/>
          <w:b w:val="0"/>
          <w:bCs/>
          <w:color w:val="000000"/>
          <w:kern w:val="0"/>
          <w:sz w:val="36"/>
          <w:szCs w:val="36"/>
        </w:rPr>
        <w:t>公共平台扶持资金申请表</w:t>
      </w:r>
    </w:p>
    <w:tbl>
      <w:tblPr>
        <w:tblStyle w:val="3"/>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982"/>
        <w:gridCol w:w="1086"/>
        <w:gridCol w:w="1211"/>
        <w:gridCol w:w="267"/>
        <w:gridCol w:w="1830"/>
        <w:gridCol w:w="1260"/>
        <w:gridCol w:w="1004"/>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申报单位名称</w:t>
            </w:r>
          </w:p>
        </w:tc>
        <w:tc>
          <w:tcPr>
            <w:tcW w:w="2297"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tc>
        <w:tc>
          <w:tcPr>
            <w:tcW w:w="2097"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法定代表人姓名</w:t>
            </w:r>
          </w:p>
        </w:tc>
        <w:tc>
          <w:tcPr>
            <w:tcW w:w="2986"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268"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注册地         </w:t>
            </w:r>
          </w:p>
        </w:tc>
        <w:tc>
          <w:tcPr>
            <w:tcW w:w="2297"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ind w:firstLine="960" w:firstLineChars="4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区县（市）</w:t>
            </w:r>
          </w:p>
        </w:tc>
        <w:tc>
          <w:tcPr>
            <w:tcW w:w="2097"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通讯地址</w:t>
            </w:r>
          </w:p>
        </w:tc>
        <w:tc>
          <w:tcPr>
            <w:tcW w:w="2986"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统一社会信用代码</w:t>
            </w:r>
          </w:p>
        </w:tc>
        <w:tc>
          <w:tcPr>
            <w:tcW w:w="2297"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tc>
        <w:tc>
          <w:tcPr>
            <w:tcW w:w="2097"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注册资金（万元）</w:t>
            </w:r>
          </w:p>
        </w:tc>
        <w:tc>
          <w:tcPr>
            <w:tcW w:w="2986"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开户银行</w:t>
            </w:r>
          </w:p>
        </w:tc>
        <w:tc>
          <w:tcPr>
            <w:tcW w:w="2068"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tc>
        <w:tc>
          <w:tcPr>
            <w:tcW w:w="1211"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账户户名</w:t>
            </w:r>
          </w:p>
        </w:tc>
        <w:tc>
          <w:tcPr>
            <w:tcW w:w="2097"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银行账号</w:t>
            </w:r>
          </w:p>
        </w:tc>
        <w:tc>
          <w:tcPr>
            <w:tcW w:w="1726"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联系人</w:t>
            </w:r>
          </w:p>
        </w:tc>
        <w:tc>
          <w:tcPr>
            <w:tcW w:w="2068"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tc>
        <w:tc>
          <w:tcPr>
            <w:tcW w:w="1211"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固定电话</w:t>
            </w:r>
          </w:p>
        </w:tc>
        <w:tc>
          <w:tcPr>
            <w:tcW w:w="2097"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移动电话</w:t>
            </w:r>
          </w:p>
        </w:tc>
        <w:tc>
          <w:tcPr>
            <w:tcW w:w="1726"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联系传真</w:t>
            </w:r>
          </w:p>
        </w:tc>
        <w:tc>
          <w:tcPr>
            <w:tcW w:w="2068"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tc>
        <w:tc>
          <w:tcPr>
            <w:tcW w:w="1211"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电子邮件</w:t>
            </w:r>
          </w:p>
        </w:tc>
        <w:tc>
          <w:tcPr>
            <w:tcW w:w="2097"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邮政编码</w:t>
            </w:r>
          </w:p>
        </w:tc>
        <w:tc>
          <w:tcPr>
            <w:tcW w:w="1726"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5"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平台名称：</w:t>
            </w:r>
          </w:p>
        </w:tc>
        <w:tc>
          <w:tcPr>
            <w:tcW w:w="5083" w:type="dxa"/>
            <w:gridSpan w:val="5"/>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平台投入运营并提供首次服务时间：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trPr>
        <w:tc>
          <w:tcPr>
            <w:tcW w:w="9648" w:type="dxa"/>
            <w:gridSpan w:val="9"/>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r>
              <w:rPr>
                <w:rFonts w:hint="eastAsia" w:ascii="宋体" w:hAnsi="宋体" w:eastAsia="宋体" w:cs="宋体"/>
                <w:color w:val="auto"/>
                <w:sz w:val="24"/>
              </w:rPr>
              <w:t>平台主要服务</w:t>
            </w:r>
            <w:r>
              <w:rPr>
                <w:rFonts w:hint="eastAsia" w:ascii="宋体" w:hAnsi="宋体" w:eastAsia="宋体" w:cs="宋体"/>
                <w:color w:val="auto"/>
                <w:sz w:val="24"/>
                <w:lang w:eastAsia="zh-CN"/>
              </w:rPr>
              <w:t>内容（参见</w:t>
            </w:r>
            <w:r>
              <w:rPr>
                <w:rFonts w:hint="eastAsia" w:ascii="宋体" w:hAnsi="宋体" w:eastAsia="宋体" w:cs="宋体"/>
                <w:color w:val="auto"/>
                <w:sz w:val="24"/>
                <w:lang w:val="en-US" w:eastAsia="zh-CN"/>
              </w:rPr>
              <w:t>申报指南第一条“支持对象”相关内容</w:t>
            </w:r>
            <w:r>
              <w:rPr>
                <w:rFonts w:hint="eastAsia" w:ascii="宋体" w:hAnsi="宋体" w:eastAsia="宋体" w:cs="宋体"/>
                <w:color w:val="auto"/>
                <w:sz w:val="24"/>
                <w:lang w:eastAsia="zh-CN"/>
              </w:rPr>
              <w:t>）</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4"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申请支持的支持期内实际发生的设备购置和运维费用（万元）</w:t>
            </w:r>
          </w:p>
        </w:tc>
        <w:tc>
          <w:tcPr>
            <w:tcW w:w="147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p>
        </w:tc>
        <w:tc>
          <w:tcPr>
            <w:tcW w:w="4094"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r>
              <w:rPr>
                <w:rFonts w:hint="eastAsia" w:ascii="宋体" w:hAnsi="宋体" w:eastAsia="宋体" w:cs="宋体"/>
                <w:color w:val="auto"/>
                <w:sz w:val="24"/>
                <w:lang w:eastAsia="zh-CN"/>
              </w:rPr>
              <w:t>支持期内</w:t>
            </w:r>
            <w:r>
              <w:rPr>
                <w:rFonts w:hint="eastAsia" w:ascii="宋体" w:hAnsi="宋体" w:eastAsia="宋体" w:cs="宋体"/>
                <w:color w:val="auto"/>
                <w:sz w:val="24"/>
              </w:rPr>
              <w:t>服务的</w:t>
            </w:r>
            <w:r>
              <w:rPr>
                <w:rFonts w:hint="eastAsia" w:ascii="宋体" w:hAnsi="宋体" w:eastAsia="宋体" w:cs="宋体"/>
                <w:color w:val="auto"/>
                <w:sz w:val="24"/>
                <w:lang w:eastAsia="zh-CN"/>
              </w:rPr>
              <w:t>我市</w:t>
            </w:r>
            <w:r>
              <w:rPr>
                <w:rFonts w:hint="eastAsia" w:ascii="宋体" w:hAnsi="宋体" w:eastAsia="宋体" w:cs="宋体"/>
                <w:color w:val="auto"/>
                <w:sz w:val="24"/>
              </w:rPr>
              <w:t>外包企业数量（家）</w:t>
            </w:r>
          </w:p>
        </w:tc>
        <w:tc>
          <w:tcPr>
            <w:tcW w:w="722"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rPr>
        <w:tc>
          <w:tcPr>
            <w:tcW w:w="9648" w:type="dxa"/>
            <w:gridSpan w:val="9"/>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r>
              <w:rPr>
                <w:rFonts w:hint="eastAsia" w:ascii="宋体" w:hAnsi="宋体" w:eastAsia="宋体" w:cs="宋体"/>
                <w:color w:val="auto"/>
                <w:sz w:val="24"/>
              </w:rPr>
              <w:t>申报单位郑重声明：1.申报的所有文件、资料是准确、真实、完整、有效的，并承担相应的法律责任；2.本单位近五年来无违法违规行为，无拖欠应缴还的财政性资金等情况；3.承诺接受有关部门为审核本申请而进行的必要核查。</w:t>
            </w: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outlineLvl w:val="9"/>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申报单位法定代表人或被授权人签字及盖章</w:t>
            </w:r>
          </w:p>
          <w:p>
            <w:pPr>
              <w:keepNext w:val="0"/>
              <w:keepLines w:val="0"/>
              <w:pageBreakBefore w:val="0"/>
              <w:widowControl w:val="0"/>
              <w:kinsoku/>
              <w:wordWrap/>
              <w:overflowPunct/>
              <w:topLinePunct w:val="0"/>
              <w:autoSpaceDE/>
              <w:autoSpaceDN/>
              <w:bidi w:val="0"/>
              <w:adjustRightInd/>
              <w:snapToGrid w:val="0"/>
              <w:spacing w:line="340" w:lineRule="exact"/>
              <w:ind w:firstLine="0" w:firstLineChars="0"/>
              <w:textAlignment w:val="auto"/>
              <w:outlineLvl w:val="9"/>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4565"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区县（市）商务主管部门审核意见：</w:t>
            </w: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outlineLvl w:val="9"/>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（盖章）</w:t>
            </w:r>
          </w:p>
          <w:p>
            <w:pPr>
              <w:keepNext w:val="0"/>
              <w:keepLines w:val="0"/>
              <w:pageBreakBefore w:val="0"/>
              <w:widowControl w:val="0"/>
              <w:kinsoku/>
              <w:wordWrap/>
              <w:overflowPunct/>
              <w:topLinePunct w:val="0"/>
              <w:autoSpaceDE/>
              <w:autoSpaceDN/>
              <w:bidi w:val="0"/>
              <w:adjustRightInd/>
              <w:snapToGrid w:val="0"/>
              <w:spacing w:line="340" w:lineRule="exact"/>
              <w:ind w:firstLine="1920" w:firstLineChars="8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年  月  日</w:t>
            </w:r>
          </w:p>
        </w:tc>
        <w:tc>
          <w:tcPr>
            <w:tcW w:w="5083" w:type="dxa"/>
            <w:gridSpan w:val="5"/>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区县（市）财政主管部门审核意见：</w:t>
            </w: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val="0"/>
              <w:spacing w:line="340" w:lineRule="exact"/>
              <w:ind w:firstLine="2160" w:firstLineChars="9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（盖章）</w:t>
            </w:r>
          </w:p>
          <w:p>
            <w:pPr>
              <w:keepNext w:val="0"/>
              <w:keepLines w:val="0"/>
              <w:pageBreakBefore w:val="0"/>
              <w:widowControl w:val="0"/>
              <w:kinsoku/>
              <w:wordWrap/>
              <w:overflowPunct/>
              <w:topLinePunct w:val="0"/>
              <w:autoSpaceDE/>
              <w:autoSpaceDN/>
              <w:bidi w:val="0"/>
              <w:adjustRightInd/>
              <w:snapToGrid w:val="0"/>
              <w:spacing w:line="340" w:lineRule="exact"/>
              <w:ind w:firstLine="2160" w:firstLineChars="9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年  月  日</w:t>
            </w:r>
          </w:p>
          <w:p>
            <w:pPr>
              <w:keepNext w:val="0"/>
              <w:keepLines w:val="0"/>
              <w:pageBreakBefore w:val="0"/>
              <w:widowControl w:val="0"/>
              <w:kinsoku/>
              <w:wordWrap/>
              <w:overflowPunct/>
              <w:topLinePunct w:val="0"/>
              <w:autoSpaceDE/>
              <w:autoSpaceDN/>
              <w:bidi w:val="0"/>
              <w:adjustRightInd/>
              <w:snapToGrid w:val="0"/>
              <w:spacing w:line="340" w:lineRule="exact"/>
              <w:ind w:firstLine="2160" w:firstLineChars="900"/>
              <w:textAlignment w:val="auto"/>
              <w:outlineLvl w:val="9"/>
              <w:rPr>
                <w:rFonts w:hint="eastAsia" w:ascii="宋体" w:hAnsi="宋体" w:eastAsia="宋体" w:cs="宋体"/>
                <w:color w:val="000000"/>
                <w:sz w:val="24"/>
              </w:rPr>
            </w:pPr>
          </w:p>
        </w:tc>
      </w:tr>
    </w:tbl>
    <w:p>
      <w:pPr>
        <w:snapToGrid w:val="0"/>
        <w:spacing w:line="320" w:lineRule="exact"/>
        <w:ind w:left="720" w:hanging="720" w:hangingChars="300"/>
        <w:rPr>
          <w:rFonts w:hint="eastAsia" w:ascii="宋体" w:hAnsi="宋体" w:eastAsia="宋体" w:cs="宋体"/>
          <w:sz w:val="24"/>
        </w:rPr>
      </w:pPr>
      <w:r>
        <w:rPr>
          <w:rFonts w:hint="eastAsia" w:ascii="宋体" w:hAnsi="宋体" w:eastAsia="宋体" w:cs="宋体"/>
          <w:sz w:val="24"/>
        </w:rPr>
        <w:t>备注：1．申报单位法定代表人或被授权人签名栏须手签，使用名章无效；2．若由被授权人签署，须提交由法定代表人手签并加盖单位印章的授权书原件。</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outlineLvl w:val="9"/>
        <w:rPr>
          <w:rFonts w:hint="eastAsia" w:ascii="创艺简标宋" w:hAnsi="创艺简标宋" w:eastAsia="创艺简标宋" w:cs="创艺简标宋"/>
          <w:color w:val="auto"/>
          <w:sz w:val="36"/>
          <w:szCs w:val="36"/>
          <w:lang w:eastAsia="zh-CN"/>
        </w:rPr>
      </w:pPr>
      <w:r>
        <w:rPr>
          <w:rFonts w:hint="eastAsia" w:ascii="黑体" w:eastAsia="黑体"/>
          <w:b w:val="0"/>
          <w:bCs/>
          <w:color w:val="000000"/>
          <w:sz w:val="32"/>
          <w:szCs w:val="32"/>
        </w:rPr>
        <w:t>附件</w:t>
      </w:r>
      <w:r>
        <w:rPr>
          <w:rFonts w:hint="eastAsia" w:ascii="黑体" w:eastAsia="黑体"/>
          <w:b w:val="0"/>
          <w:bCs/>
          <w:color w:val="000000"/>
          <w:sz w:val="32"/>
          <w:szCs w:val="32"/>
          <w:lang w:val="en-US" w:eastAsia="zh-CN"/>
        </w:rPr>
        <w:t>1-</w:t>
      </w:r>
      <w:r>
        <w:rPr>
          <w:rFonts w:hint="eastAsia" w:ascii="黑体" w:eastAsia="黑体"/>
          <w:b w:val="0"/>
          <w:bCs/>
          <w:color w:val="000000"/>
          <w:sz w:val="32"/>
          <w:szCs w:val="32"/>
        </w:rPr>
        <w:t>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创艺简标宋" w:hAnsi="创艺简标宋" w:eastAsia="创艺简标宋" w:cs="创艺简标宋"/>
          <w:color w:val="auto"/>
          <w:sz w:val="36"/>
          <w:szCs w:val="36"/>
        </w:rPr>
      </w:pPr>
      <w:r>
        <w:rPr>
          <w:rFonts w:hint="eastAsia" w:ascii="创艺简标宋" w:hAnsi="创艺简标宋" w:eastAsia="创艺简标宋" w:cs="创艺简标宋"/>
          <w:color w:val="auto"/>
          <w:sz w:val="36"/>
          <w:szCs w:val="36"/>
          <w:lang w:eastAsia="zh-CN"/>
        </w:rPr>
        <w:t>支持期内</w:t>
      </w:r>
      <w:r>
        <w:rPr>
          <w:rFonts w:hint="eastAsia" w:ascii="创艺简标宋" w:hAnsi="创艺简标宋" w:eastAsia="创艺简标宋" w:cs="创艺简标宋"/>
          <w:color w:val="auto"/>
          <w:sz w:val="36"/>
          <w:szCs w:val="36"/>
        </w:rPr>
        <w:t>公共平台</w:t>
      </w:r>
      <w:r>
        <w:rPr>
          <w:rFonts w:hint="eastAsia" w:ascii="创艺简标宋" w:hAnsi="创艺简标宋" w:eastAsia="创艺简标宋" w:cs="创艺简标宋"/>
          <w:color w:val="auto"/>
          <w:sz w:val="36"/>
          <w:szCs w:val="36"/>
          <w:lang w:eastAsia="zh-CN"/>
        </w:rPr>
        <w:t>设备购置和运营维护</w:t>
      </w:r>
      <w:r>
        <w:rPr>
          <w:rFonts w:hint="eastAsia" w:ascii="创艺简标宋" w:hAnsi="创艺简标宋" w:eastAsia="创艺简标宋" w:cs="创艺简标宋"/>
          <w:color w:val="auto"/>
          <w:sz w:val="36"/>
          <w:szCs w:val="36"/>
        </w:rPr>
        <w:t>费用支出清单</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eastAsia" w:ascii="创艺简标宋" w:hAnsi="创艺简标宋" w:eastAsia="创艺简标宋" w:cs="创艺简标宋"/>
          <w:color w:val="auto"/>
          <w:sz w:val="36"/>
          <w:szCs w:val="36"/>
        </w:rPr>
      </w:pPr>
    </w:p>
    <w:p>
      <w:pPr>
        <w:tabs>
          <w:tab w:val="left" w:pos="5040"/>
        </w:tabs>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平台名称：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2492"/>
        <w:gridCol w:w="1260"/>
        <w:gridCol w:w="1260"/>
        <w:gridCol w:w="1260"/>
        <w:gridCol w:w="144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序号</w:t>
            </w:r>
          </w:p>
        </w:tc>
        <w:tc>
          <w:tcPr>
            <w:tcW w:w="24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费用支出具体内容</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合同金额（元）</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发票金额（元）</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实付金额（元）</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63" w:rightChars="-51"/>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发票号码</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80" w:rightChars="-25"/>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249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1330" w:hanging="1140" w:hangingChars="475"/>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249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249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249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249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249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249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249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249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249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249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合计</w:t>
            </w: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4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c>
          <w:tcPr>
            <w:tcW w:w="12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380" w:lineRule="exact"/>
        <w:ind w:left="0" w:hanging="720" w:hangingChars="3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hanging="720" w:hangingChars="300"/>
        <w:textAlignment w:val="auto"/>
        <w:outlineLvl w:val="9"/>
        <w:rPr>
          <w:rFonts w:hint="eastAsia" w:ascii="宋体" w:hAnsi="宋体" w:eastAsia="宋体" w:cs="宋体"/>
          <w:sz w:val="24"/>
          <w:szCs w:val="24"/>
        </w:rPr>
      </w:pPr>
      <w:r>
        <w:rPr>
          <w:rFonts w:hint="eastAsia" w:ascii="宋体" w:hAnsi="宋体" w:eastAsia="宋体" w:cs="宋体"/>
          <w:sz w:val="24"/>
          <w:szCs w:val="24"/>
        </w:rPr>
        <w:t>说明：1.发票号码指的是支付相关费用时对方开具发票的编号；2.附件编号指的是用于佐证相关费用支出的合同（协议）、发票、付款凭证等复印件在整个纸质申报材料中的编号（或页码）。</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创艺简标宋" w:hAnsi="创艺简标宋" w:eastAsia="创艺简标宋" w:cs="创艺简标宋"/>
          <w:b w:val="0"/>
          <w:color w:val="000000"/>
          <w:kern w:val="2"/>
          <w:sz w:val="36"/>
          <w:szCs w:val="36"/>
          <w:lang w:eastAsia="zh-CN"/>
        </w:rPr>
      </w:pPr>
      <w:r>
        <w:rPr>
          <w:rFonts w:ascii="仿宋_GB2312" w:eastAsia="仿宋_GB2312"/>
          <w:sz w:val="28"/>
          <w:szCs w:val="28"/>
        </w:rPr>
        <w:br w:type="page"/>
      </w:r>
      <w:r>
        <w:rPr>
          <w:rFonts w:hint="eastAsia" w:ascii="黑体" w:eastAsia="黑体"/>
          <w:b w:val="0"/>
          <w:bCs/>
          <w:color w:val="000000"/>
          <w:sz w:val="32"/>
          <w:szCs w:val="32"/>
        </w:rPr>
        <w:t>附件</w:t>
      </w:r>
      <w:r>
        <w:rPr>
          <w:rFonts w:hint="eastAsia" w:ascii="黑体" w:eastAsia="黑体"/>
          <w:b w:val="0"/>
          <w:bCs/>
          <w:color w:val="000000"/>
          <w:sz w:val="32"/>
          <w:szCs w:val="32"/>
          <w:lang w:val="en-US" w:eastAsia="zh-CN"/>
        </w:rPr>
        <w:t>1-3</w:t>
      </w:r>
    </w:p>
    <w:p>
      <w:pPr>
        <w:keepNext w:val="0"/>
        <w:keepLines w:val="0"/>
        <w:pageBreakBefore w:val="0"/>
        <w:widowControl w:val="0"/>
        <w:kinsoku/>
        <w:wordWrap/>
        <w:overflowPunct/>
        <w:topLinePunct w:val="0"/>
        <w:autoSpaceDE/>
        <w:autoSpaceDN/>
        <w:bidi w:val="0"/>
        <w:adjustRightInd/>
        <w:snapToGrid w:val="0"/>
        <w:spacing w:line="240" w:lineRule="auto"/>
        <w:ind w:firstLine="720" w:firstLineChars="200"/>
        <w:jc w:val="both"/>
        <w:textAlignment w:val="auto"/>
        <w:outlineLvl w:val="9"/>
        <w:rPr>
          <w:rFonts w:hint="eastAsia" w:ascii="创艺简标宋" w:hAnsi="创艺简标宋" w:eastAsia="创艺简标宋" w:cs="创艺简标宋"/>
          <w:b w:val="0"/>
          <w:color w:val="000000"/>
          <w:kern w:val="2"/>
          <w:sz w:val="36"/>
          <w:szCs w:val="36"/>
        </w:rPr>
      </w:pPr>
      <w:r>
        <w:rPr>
          <w:rFonts w:hint="eastAsia" w:ascii="创艺简标宋" w:hAnsi="创艺简标宋" w:eastAsia="创艺简标宋" w:cs="创艺简标宋"/>
          <w:b w:val="0"/>
          <w:color w:val="000000"/>
          <w:kern w:val="2"/>
          <w:sz w:val="36"/>
          <w:szCs w:val="36"/>
          <w:lang w:eastAsia="zh-CN"/>
        </w:rPr>
        <w:t>支持期内</w:t>
      </w:r>
      <w:r>
        <w:rPr>
          <w:rFonts w:hint="eastAsia" w:ascii="创艺简标宋" w:hAnsi="创艺简标宋" w:eastAsia="创艺简标宋" w:cs="创艺简标宋"/>
          <w:b w:val="0"/>
          <w:color w:val="000000"/>
          <w:kern w:val="2"/>
          <w:sz w:val="36"/>
          <w:szCs w:val="36"/>
        </w:rPr>
        <w:t>公共平台服务我市服务外包企业情况表</w:t>
      </w:r>
    </w:p>
    <w:p>
      <w:pPr>
        <w:keepNext w:val="0"/>
        <w:keepLines w:val="0"/>
        <w:pageBreakBefore w:val="0"/>
        <w:widowControl w:val="0"/>
        <w:kinsoku/>
        <w:wordWrap/>
        <w:overflowPunct/>
        <w:topLinePunct w:val="0"/>
        <w:autoSpaceDE/>
        <w:autoSpaceDN/>
        <w:bidi w:val="0"/>
        <w:adjustRightInd/>
        <w:snapToGrid w:val="0"/>
        <w:spacing w:line="440" w:lineRule="exact"/>
        <w:ind w:firstLine="720" w:firstLineChars="200"/>
        <w:jc w:val="both"/>
        <w:textAlignment w:val="auto"/>
        <w:outlineLvl w:val="9"/>
        <w:rPr>
          <w:rFonts w:hint="eastAsia" w:ascii="创艺简标宋" w:hAnsi="创艺简标宋" w:eastAsia="创艺简标宋" w:cs="创艺简标宋"/>
          <w:b w:val="0"/>
          <w:color w:val="000000"/>
          <w:kern w:val="2"/>
          <w:sz w:val="36"/>
          <w:szCs w:val="36"/>
        </w:rPr>
      </w:pPr>
    </w:p>
    <w:p>
      <w:pPr>
        <w:keepNext w:val="0"/>
        <w:keepLines w:val="0"/>
        <w:pageBreakBefore w:val="0"/>
        <w:widowControl w:val="0"/>
        <w:tabs>
          <w:tab w:val="left" w:pos="504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平台名称：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44"/>
        <w:gridCol w:w="4156"/>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序号</w:t>
            </w:r>
          </w:p>
        </w:tc>
        <w:tc>
          <w:tcPr>
            <w:tcW w:w="30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企业名称</w:t>
            </w:r>
          </w:p>
        </w:tc>
        <w:tc>
          <w:tcPr>
            <w:tcW w:w="41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服务内容</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304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415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8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304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415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8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304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415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8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304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415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8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304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415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8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304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415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8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304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415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8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304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415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8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304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415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8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304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415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8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304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415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8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304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415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8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ind w:left="0" w:hanging="720" w:hangingChars="300"/>
        <w:textAlignment w:val="auto"/>
        <w:outlineLvl w:val="9"/>
        <w:rPr>
          <w:rFonts w:hint="eastAsia" w:ascii="宋体" w:hAnsi="宋体" w:eastAsia="宋体" w:cs="宋体"/>
          <w:sz w:val="24"/>
          <w:szCs w:val="24"/>
        </w:rPr>
      </w:pPr>
      <w:r>
        <w:rPr>
          <w:rFonts w:hint="eastAsia" w:ascii="宋体" w:hAnsi="宋体" w:eastAsia="宋体" w:cs="宋体"/>
          <w:sz w:val="24"/>
          <w:szCs w:val="24"/>
        </w:rPr>
        <w:t>说明：附件编号指的是用于佐证为相关企业提供服务及收入情况的合同（协议）、发票、收款凭证等复印件或者服务对象出具的证明材料在整个纸质申报材料中的编号（或页码）。</w:t>
      </w:r>
    </w:p>
    <w:p>
      <w:r>
        <w:rPr>
          <w:rFonts w:hint="eastAsia" w:ascii="仿宋_GB2312" w:eastAsia="仿宋_GB2312"/>
          <w:sz w:val="28"/>
          <w:szCs w:val="28"/>
        </w:rPr>
        <w:br w:type="page"/>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方正舒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441AB"/>
    <w:rsid w:val="15044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2021-07-27T01:32:00Z</dcterms:created>
  <dc:creator>Administrator</dc:creator>
  <cp:lastModifiedBy>Administrator</cp:lastModifiedBy>
  <dcterms:modified xsi:type="dcterms:W3CDTF">2021-07-27T01:33:16Z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83593D4DD5924E90A0C9792727AA3180</vt:lpwstr>
  </property>
</Properties>
</file>