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cs="仿宋_GB2312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w w:val="100"/>
          <w:sz w:val="32"/>
          <w:szCs w:val="32"/>
          <w:lang w:eastAsia="zh-CN"/>
        </w:rPr>
        <w:t>甬商务消费函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〔</w:t>
      </w:r>
      <w:r>
        <w:rPr>
          <w:rFonts w:hint="eastAsia" w:ascii="仿宋_GB2312" w:hAnsi="仿宋_GB2312" w:cs="仿宋_GB2312"/>
          <w:color w:val="auto"/>
          <w:w w:val="10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〕</w:t>
      </w:r>
      <w:r>
        <w:rPr>
          <w:rFonts w:hint="eastAsia" w:ascii="仿宋_GB2312" w:hAnsi="仿宋_GB2312" w:cs="仿宋_GB2312"/>
          <w:color w:val="auto"/>
          <w:w w:val="100"/>
          <w:sz w:val="32"/>
          <w:szCs w:val="32"/>
          <w:lang w:val="en-US" w:eastAsia="zh-CN"/>
        </w:rPr>
        <w:t>96号</w:t>
      </w:r>
    </w:p>
    <w:p>
      <w:pPr>
        <w:jc w:val="center"/>
        <w:rPr>
          <w:rFonts w:hint="eastAsia" w:ascii="仿宋_GB2312" w:hAnsi="仿宋_GB2312" w:cs="仿宋_GB2312"/>
          <w:color w:val="auto"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cs="仿宋_GB2312"/>
          <w:color w:val="auto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  <w:lang w:eastAsia="zh-CN"/>
        </w:rPr>
        <w:t>宁波市商务局</w:t>
      </w:r>
      <w:r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</w:rPr>
        <w:t>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  <w:lang w:eastAsia="zh-CN"/>
        </w:rPr>
        <w:t>“宁波</w:t>
      </w:r>
      <w:r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</w:rPr>
        <w:t>老字号</w:t>
      </w:r>
      <w:r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  <w:lang w:eastAsia="zh-CN"/>
        </w:rPr>
        <w:t>”</w:t>
      </w:r>
      <w:r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</w:rPr>
        <w:t>认定</w:t>
      </w:r>
      <w:r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  <w:lang w:eastAsia="zh-CN"/>
        </w:rPr>
        <w:t>暂行</w:t>
      </w:r>
      <w:r>
        <w:rPr>
          <w:rFonts w:hint="eastAsia" w:ascii="创艺简标宋" w:hAnsi="创艺简标宋" w:eastAsia="创艺简标宋" w:cs="创艺简标宋"/>
          <w:color w:val="auto"/>
          <w:w w:val="100"/>
          <w:sz w:val="44"/>
          <w:szCs w:val="44"/>
        </w:rPr>
        <w:t>办法的通知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各区县（市）商务主管部门：</w:t>
      </w:r>
    </w:p>
    <w:p>
      <w:pPr>
        <w:ind w:firstLine="628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为推进我市老字号品牌保护和发展，推动宁波老字号品牌振兴，根据商务部《关于实施“振兴老字号工程”的通知》（商改发〔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）、商务部等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14部委《关于保护和促进老字号发展的若干意见》（商改发〔2008〕104号）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《商务部关于进一步做好中华老字号保护和促进工作的通知》（商商贸发〔2011〕22号）、浙江省人民政府办公厅《关于加快推动商贸流通业健康发展的实施意见》（浙政办发〔2015〕51号），拟定《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宁波老字号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认定暂行办法》，现印发你们，请认真执行。</w:t>
      </w:r>
    </w:p>
    <w:p>
      <w:pPr>
        <w:ind w:firstLine="628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28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28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宁波市商务局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2021年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lang w:eastAsia="zh-CN"/>
        </w:rPr>
        <w:t>“宁波</w:t>
      </w:r>
      <w:r>
        <w:rPr>
          <w:rFonts w:hint="eastAsia" w:ascii="创艺简标宋" w:hAnsi="创艺简标宋" w:eastAsia="创艺简标宋" w:cs="创艺简标宋"/>
          <w:color w:val="auto"/>
          <w:sz w:val="44"/>
          <w:szCs w:val="44"/>
        </w:rPr>
        <w:t>老字号”认定</w:t>
      </w: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lang w:eastAsia="zh-CN"/>
        </w:rPr>
        <w:t>暂行</w:t>
      </w:r>
      <w:r>
        <w:rPr>
          <w:rFonts w:hint="eastAsia" w:ascii="创艺简标宋" w:hAnsi="创艺简标宋" w:eastAsia="创艺简标宋" w:cs="创艺简标宋"/>
          <w:color w:val="auto"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名称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老字号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Ningbo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Time-honored Brand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对象和范围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历史悠久，拥有世代传承的产品、技艺或服务，具有鲜明的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传统文化背景和深厚的文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底蕴，取得社会广泛认同，形成良好信誉的企业品牌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行政辖区内依法登记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的有关企业或组织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老字号”的企业必须具备以下条件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拥有与字号一致的商标专用权或独占许可使用权；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品牌创立30年以上(含30年);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传承独特的产品、技艺和服务，或自主创新获得国家专利权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有传承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优秀传统的企业文化；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中华民族特色和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鲜明的地域文化特征，具有历史价值和文化价值；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无知识产权纠纷，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具有良好信誉，得到广泛的社会认同和赞誉；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国内资本及港澳台地区资本控股或相对控股，经营状况良好，且具有较强的可持续发展能力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四、认定方式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由宁波市商务局牵头成立“宁波老字号认定委员会”（以下简称“认定委”），负责“宁波老字号”的认定和相关工作。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“认定委”下设办公室、专家委员会。办公室设在“宁波市老字号企业协会”，负责“认定委”的组织、协调和日常管理工作。专家委员会由各相关行业专家组成，主要负责“宁波老字号”的评审，并参与相关的认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已经被商务部认定的“中华老字号”，被浙江省商务厅认定的“浙江老字号”，提交申请后自然成为“宁波老字号”。宁波辖区内依法登记成立的有关企业新申请“浙江老字号”、“中华老字号”认定的原则上先应为“宁波老字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五、认定程序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老字号”认定条件的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，向所在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区、县（市）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商务主管部门申报，并由所在区、县（市）商务部门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“认定委”办公室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程序包括：提出申请、提交资料、调查鉴别、征求意见、组织评审、社会公示、申请复核、作出决定、注册存档、核发证书等。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提出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申请：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根据自身情况填写申报书，并报所在区、县（市）商务主管部门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（二）提交资料：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所在区、县（市）商务主管部门对提交的申请进行初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审后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，确认申请有效的，指导申报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按照规定格式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提交有关资料并报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“认定委”办公室。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（三）调查鉴别：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“认定委”办公室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有关专家对申报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提交的资料进行调查与鉴别，并提出初步评估意见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（四）征求意见：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征求市级相关部门意见，对申报企业是否存在违法违规、失信行为提出审定意见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（五）组织评审：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“认定委”办公室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专家委员会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对资料进行分析，对有关内容进行现场调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提出评审意见，撰写认定报告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（六）社会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公示：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经“认定委”审核后在相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网站或媒体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公示拟认定为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老字号”的企业和品牌名单，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公示时间为7个工作日，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或个人对名单有不同意见的，均可向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提出异议。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（七）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申请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复核：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对公示认定结果有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异议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的，可向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提出复核申请，复核结果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接到复核申请后30天内作出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（八）作出决定：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拟认定为“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老字号”的企业和品牌在公示期间无异议或者异议不成立，或异议与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条件无实质性关联的，由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作出决定，认定为“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老字号”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（九）注册存档：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认定过程涉及的所有资料均由“认定委”办公室存档保留并负责管理。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（十）核发证书：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对通过认定的“宁波老字号”，以“宁波市商务局”和“宁波市老字号企业协会”的名义颁发牌匾和证书。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六、动态管理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老字号”认定工作，原则上每年组织一次。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老字号”所在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企业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须于每年2月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底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前向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宁波市商务局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提交上一年度经营情况的报告，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由“认定委”办公室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审核备案。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老字号”持有人发生如下变动时，应在变动完后15个工作日内，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报“认定委”办公室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备案：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1.企业名称变更；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2.住所或经营场所变更；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3.企业法定代表人或负责人变更；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4.企业实际控制权变更；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5.企业灭失；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6.企业注册商标专用权或合法使用权变更。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7.其他重大变更。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（四）“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老字号”未按规定报送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度经营情况报告的，经“认定委”核实后责令其整改，一年内未见明显效果的，或企业发生重大变化后已经不符合“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老字号”认定条件的，经核实确认后，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市商务局可以暂停或取消其“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老字号”称号，并向社会公告。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（五）“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老字号”企业不得出现严重违法违规、失信行为，凡有下列行为之一的，任何人可向“认定委”检举，经“认定委”核实后责令其限期改正，情节严重的撤销其“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老字号”称号，并在有关政府网站或媒体公示：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1.玷污“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老字号”信誉，产品粗制滥造，损害消费者（用户）利益的；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2.滥施许可，变相买卖“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老字号”标识的；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3.转让“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老字号”标识，未向所在区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、县（市）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商务主管部门和“认定委”书面备案、作出相关说明并征求意见的；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4.其他违反法律、法规、规章行为的。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（六）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市商务局每隔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两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年对已认定的“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老字号”进行复查，不符合“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老字号”认定条件的，将由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市商务局撤销其“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老字号”称号，并向社会公告。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七、责任和义务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老字号”企业享受市有关扶持政策。各区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、县（市）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政府亦可根据实际，出台相关扶持政策，对本区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、县（市）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老字号”给予扶持。各区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、县（市）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商务主管部门应当鼓励和支持利用节庆活动、展览、媒体等宣传“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老字号”品牌和技艺，促进其保护传承和创新发展。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（二）以“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老字号”为基础进行艺术创作，产品开发、旅游活动等，应当尊重其原有形式和文化内涵，防止歪曲与滥用。“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老字号”企业应积极开展知识产权保护，加大知识产权投入，加强品牌管理，积极维护自身合法权益，维护“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老字号”形象。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（三）参与“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老字号”认定保护工作的机构和人员负有保守商业和技术秘密的义务，应严格按照有关规定和程序开展工作。“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宁波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老字号”认定工作接受社会各界的监督，任何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企业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和个人不得借机收取费用或者开展盈利性活动。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八、附则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本办法自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2021年6月30日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起施行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。宁波市商务局负责对本办法的解释。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4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附件1.“宁波老字号”申请表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315" w:firstLineChars="419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2.申报“宁波老字号”汇总表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 xml:space="preserve">1 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老字号”申报表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2198" w:firstLineChars="700"/>
        <w:jc w:val="both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填报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企业：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    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加盖公章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</w:p>
    <w:p>
      <w:pPr>
        <w:ind w:firstLine="2198" w:firstLineChars="700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 系 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              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        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2198" w:firstLineChars="700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          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            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2198" w:firstLineChars="7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填报日期：20   年     月     日</w:t>
      </w:r>
    </w:p>
    <w:p>
      <w:pPr>
        <w:ind w:firstLine="64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idowControl/>
        <w:tabs>
          <w:tab w:val="left" w:pos="1918"/>
        </w:tabs>
        <w:spacing w:line="460" w:lineRule="exact"/>
        <w:jc w:val="center"/>
        <w:rPr>
          <w:rFonts w:hint="eastAsia" w:ascii="方正小标宋简体" w:hAnsi="Calibri" w:eastAsia="方正小标宋简体" w:cs="宋体"/>
          <w:bCs/>
          <w:color w:val="auto"/>
          <w:kern w:val="0"/>
          <w:sz w:val="44"/>
          <w:szCs w:val="44"/>
          <w:lang w:bidi="ar-SA"/>
        </w:rPr>
      </w:pPr>
      <w:r>
        <w:rPr>
          <w:rFonts w:hint="eastAsia" w:ascii="方正小标宋简体" w:hAnsi="Calibri" w:eastAsia="方正小标宋简体" w:cs="宋体"/>
          <w:bCs/>
          <w:color w:val="auto"/>
          <w:kern w:val="0"/>
          <w:sz w:val="44"/>
          <w:szCs w:val="44"/>
          <w:lang w:bidi="ar-SA"/>
        </w:rPr>
        <w:t>“</w:t>
      </w:r>
      <w:r>
        <w:rPr>
          <w:rFonts w:hint="eastAsia" w:ascii="方正小标宋简体" w:hAnsi="Calibri" w:eastAsia="方正小标宋简体" w:cs="宋体"/>
          <w:bCs/>
          <w:color w:val="auto"/>
          <w:kern w:val="0"/>
          <w:sz w:val="44"/>
          <w:szCs w:val="44"/>
          <w:lang w:eastAsia="zh-CN" w:bidi="ar-SA"/>
        </w:rPr>
        <w:t>宁波</w:t>
      </w:r>
      <w:r>
        <w:rPr>
          <w:rFonts w:hint="eastAsia" w:ascii="方正小标宋简体" w:hAnsi="Calibri" w:eastAsia="方正小标宋简体" w:cs="宋体"/>
          <w:bCs/>
          <w:color w:val="auto"/>
          <w:kern w:val="0"/>
          <w:sz w:val="44"/>
          <w:szCs w:val="44"/>
          <w:lang w:bidi="ar-SA"/>
        </w:rPr>
        <w:t>老字号”申报表</w:t>
      </w:r>
    </w:p>
    <w:p>
      <w:pPr>
        <w:keepNext w:val="0"/>
        <w:keepLines w:val="0"/>
        <w:pageBreakBefore w:val="0"/>
        <w:widowControl/>
        <w:tabs>
          <w:tab w:val="left" w:pos="1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outlineLvl w:val="9"/>
        <w:rPr>
          <w:rFonts w:hint="eastAsia" w:ascii="方正小标宋简体" w:hAnsi="Calibri" w:eastAsia="方正小标宋简体" w:cs="宋体"/>
          <w:bCs/>
          <w:color w:val="auto"/>
          <w:kern w:val="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Calibri" w:eastAsia="宋体" w:cs="宋体"/>
          <w:color w:val="auto"/>
          <w:kern w:val="0"/>
          <w:sz w:val="28"/>
          <w:szCs w:val="28"/>
          <w:lang w:bidi="ar-SA"/>
        </w:rPr>
      </w:pPr>
      <w:r>
        <w:rPr>
          <w:rFonts w:hint="eastAsia" w:ascii="宋体" w:hAnsi="Calibri" w:eastAsia="宋体" w:cs="宋体"/>
          <w:color w:val="auto"/>
          <w:kern w:val="0"/>
          <w:szCs w:val="21"/>
          <w:lang w:bidi="ar-SA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bidi="ar-SA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-SA"/>
        </w:rPr>
        <w:t xml:space="preserve">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bidi="ar-SA"/>
        </w:rPr>
        <w:t>编 号：</w:t>
      </w:r>
    </w:p>
    <w:tbl>
      <w:tblPr>
        <w:tblStyle w:val="6"/>
        <w:tblW w:w="10859" w:type="dxa"/>
        <w:tblInd w:w="-325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282"/>
        <w:gridCol w:w="126"/>
        <w:gridCol w:w="168"/>
        <w:gridCol w:w="114"/>
        <w:gridCol w:w="228"/>
        <w:gridCol w:w="33"/>
        <w:gridCol w:w="127"/>
        <w:gridCol w:w="236"/>
        <w:gridCol w:w="125"/>
        <w:gridCol w:w="175"/>
        <w:gridCol w:w="278"/>
        <w:gridCol w:w="36"/>
        <w:gridCol w:w="87"/>
        <w:gridCol w:w="48"/>
        <w:gridCol w:w="131"/>
        <w:gridCol w:w="115"/>
        <w:gridCol w:w="3"/>
        <w:gridCol w:w="59"/>
        <w:gridCol w:w="22"/>
        <w:gridCol w:w="133"/>
        <w:gridCol w:w="402"/>
        <w:gridCol w:w="414"/>
        <w:gridCol w:w="161"/>
        <w:gridCol w:w="151"/>
        <w:gridCol w:w="460"/>
        <w:gridCol w:w="235"/>
        <w:gridCol w:w="29"/>
        <w:gridCol w:w="175"/>
        <w:gridCol w:w="157"/>
        <w:gridCol w:w="106"/>
        <w:gridCol w:w="205"/>
        <w:gridCol w:w="61"/>
        <w:gridCol w:w="255"/>
        <w:gridCol w:w="130"/>
        <w:gridCol w:w="395"/>
        <w:gridCol w:w="420"/>
        <w:gridCol w:w="264"/>
        <w:gridCol w:w="218"/>
        <w:gridCol w:w="166"/>
        <w:gridCol w:w="144"/>
        <w:gridCol w:w="374"/>
        <w:gridCol w:w="814"/>
        <w:gridCol w:w="1223"/>
      </w:tblGrid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名称</w:t>
            </w:r>
          </w:p>
        </w:tc>
        <w:tc>
          <w:tcPr>
            <w:tcW w:w="402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品牌名称</w:t>
            </w:r>
          </w:p>
        </w:tc>
        <w:tc>
          <w:tcPr>
            <w:tcW w:w="19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品牌创立时间</w:t>
            </w:r>
          </w:p>
        </w:tc>
        <w:tc>
          <w:tcPr>
            <w:tcW w:w="4020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注册资本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地址</w:t>
            </w:r>
          </w:p>
        </w:tc>
        <w:tc>
          <w:tcPr>
            <w:tcW w:w="4020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所在区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县（市）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法定代表人</w:t>
            </w:r>
          </w:p>
        </w:tc>
        <w:tc>
          <w:tcPr>
            <w:tcW w:w="183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籍贯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身份证号码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办公电话</w:t>
            </w:r>
          </w:p>
        </w:tc>
        <w:tc>
          <w:tcPr>
            <w:tcW w:w="183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手机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E-mail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企业负责人</w:t>
            </w:r>
          </w:p>
        </w:tc>
        <w:tc>
          <w:tcPr>
            <w:tcW w:w="183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籍贯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身份证号码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办公电话</w:t>
            </w:r>
          </w:p>
        </w:tc>
        <w:tc>
          <w:tcPr>
            <w:tcW w:w="183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手机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E-mail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联系人姓名</w:t>
            </w:r>
          </w:p>
        </w:tc>
        <w:tc>
          <w:tcPr>
            <w:tcW w:w="183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籍贯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所在部门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职务</w:t>
            </w:r>
          </w:p>
        </w:tc>
        <w:tc>
          <w:tcPr>
            <w:tcW w:w="183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手机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E-mail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办公电话</w:t>
            </w:r>
          </w:p>
        </w:tc>
        <w:tc>
          <w:tcPr>
            <w:tcW w:w="183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QQ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微信号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地址</w:t>
            </w:r>
          </w:p>
        </w:tc>
        <w:tc>
          <w:tcPr>
            <w:tcW w:w="4020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邮编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企业性质</w:t>
            </w:r>
          </w:p>
        </w:tc>
        <w:tc>
          <w:tcPr>
            <w:tcW w:w="137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所属行业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员工人数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商标名称</w:t>
            </w:r>
          </w:p>
        </w:tc>
        <w:tc>
          <w:tcPr>
            <w:tcW w:w="137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注册时间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right="0" w:firstLine="408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年  月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注册类别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已获老字号称号</w:t>
            </w:r>
          </w:p>
        </w:tc>
        <w:tc>
          <w:tcPr>
            <w:tcW w:w="137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认定机构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认定时间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年 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206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已获证书编号</w:t>
            </w:r>
          </w:p>
        </w:tc>
        <w:tc>
          <w:tcPr>
            <w:tcW w:w="2652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bidi="ar-SA"/>
              </w:rPr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bidi="ar-SA"/>
              </w:rPr>
            </w:pPr>
          </w:p>
        </w:tc>
        <w:tc>
          <w:tcPr>
            <w:tcW w:w="3552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yellow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9636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资本情况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注册资金</w:t>
            </w:r>
          </w:p>
        </w:tc>
        <w:tc>
          <w:tcPr>
            <w:tcW w:w="1950" w:type="dxa"/>
            <w:gridSpan w:val="1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万元</w:t>
            </w:r>
          </w:p>
        </w:tc>
        <w:tc>
          <w:tcPr>
            <w:tcW w:w="2941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国内资本所占比例     ％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无形资产价值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主要股东情况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（含股东名称和所占比例）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1</w:t>
            </w:r>
          </w:p>
        </w:tc>
        <w:tc>
          <w:tcPr>
            <w:tcW w:w="3632" w:type="dxa"/>
            <w:gridSpan w:val="2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4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2</w:t>
            </w:r>
          </w:p>
        </w:tc>
        <w:tc>
          <w:tcPr>
            <w:tcW w:w="3632" w:type="dxa"/>
            <w:gridSpan w:val="2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5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3</w:t>
            </w:r>
          </w:p>
        </w:tc>
        <w:tc>
          <w:tcPr>
            <w:tcW w:w="3632" w:type="dxa"/>
            <w:gridSpan w:val="2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6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是否上市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212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上市地点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总股本   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万元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融资金额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9636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经营情况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是否连锁经营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6948" w:type="dxa"/>
            <w:gridSpan w:val="3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店铺数目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家，其中直营店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家，加盟店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家(截至20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年底)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是否网络销售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02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网络销售形式</w:t>
            </w:r>
          </w:p>
        </w:tc>
        <w:tc>
          <w:tcPr>
            <w:tcW w:w="4920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□自营平台    □开通网店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平台网店网址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1</w:t>
            </w:r>
          </w:p>
        </w:tc>
        <w:tc>
          <w:tcPr>
            <w:tcW w:w="3398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2</w:t>
            </w:r>
          </w:p>
        </w:tc>
        <w:tc>
          <w:tcPr>
            <w:tcW w:w="35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3</w:t>
            </w:r>
          </w:p>
        </w:tc>
        <w:tc>
          <w:tcPr>
            <w:tcW w:w="3398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4</w:t>
            </w:r>
          </w:p>
        </w:tc>
        <w:tc>
          <w:tcPr>
            <w:tcW w:w="35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经营状况</w:t>
            </w:r>
          </w:p>
        </w:tc>
        <w:tc>
          <w:tcPr>
            <w:tcW w:w="276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20   年</w:t>
            </w:r>
          </w:p>
        </w:tc>
        <w:tc>
          <w:tcPr>
            <w:tcW w:w="2520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20   年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20   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直营</w:t>
            </w:r>
          </w:p>
        </w:tc>
        <w:tc>
          <w:tcPr>
            <w:tcW w:w="93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加盟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网店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直营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加盟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bidi="ar-SA"/>
              </w:rPr>
              <w:t>网店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直营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加盟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网店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营业额（万元）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3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利润额（万元）</w:t>
            </w:r>
          </w:p>
        </w:tc>
        <w:tc>
          <w:tcPr>
            <w:tcW w:w="86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32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7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6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68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税金（万元）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93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12" w:hRule="atLeast"/>
        </w:trPr>
        <w:tc>
          <w:tcPr>
            <w:tcW w:w="1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合计（万元）</w:t>
            </w:r>
          </w:p>
        </w:tc>
        <w:tc>
          <w:tcPr>
            <w:tcW w:w="276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9636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管理情况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人力资源</w:t>
            </w:r>
          </w:p>
        </w:tc>
        <w:tc>
          <w:tcPr>
            <w:tcW w:w="2352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总人数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人</w:t>
            </w:r>
          </w:p>
        </w:tc>
        <w:tc>
          <w:tcPr>
            <w:tcW w:w="5334" w:type="dxa"/>
            <w:gridSpan w:val="21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管理层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人，占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%，普通员工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人，占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7686" w:type="dxa"/>
            <w:gridSpan w:val="3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学历：本科以上学历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人，占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%，高中以上学历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人，占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7686" w:type="dxa"/>
            <w:gridSpan w:val="3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职称：高级职称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人，占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%，中级职称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人，占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信息化系统</w:t>
            </w:r>
          </w:p>
        </w:tc>
        <w:tc>
          <w:tcPr>
            <w:tcW w:w="2766" w:type="dxa"/>
            <w:gridSpan w:val="1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1.</w:t>
            </w:r>
          </w:p>
        </w:tc>
        <w:tc>
          <w:tcPr>
            <w:tcW w:w="1740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 年  月</w:t>
            </w:r>
          </w:p>
        </w:tc>
        <w:tc>
          <w:tcPr>
            <w:tcW w:w="184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3.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04" w:hanging="204" w:hangingChars="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2.</w:t>
            </w:r>
          </w:p>
        </w:tc>
        <w:tc>
          <w:tcPr>
            <w:tcW w:w="174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 年  月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4.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体系认证</w:t>
            </w:r>
          </w:p>
        </w:tc>
        <w:tc>
          <w:tcPr>
            <w:tcW w:w="2766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质量管理体系认证</w:t>
            </w:r>
          </w:p>
        </w:tc>
        <w:tc>
          <w:tcPr>
            <w:tcW w:w="174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 年  月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环境管理体系认证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 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766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食品安全管理体系认证</w:t>
            </w:r>
          </w:p>
        </w:tc>
        <w:tc>
          <w:tcPr>
            <w:tcW w:w="174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 年  月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6" w:firstLineChars="15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其他体系认证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04" w:firstLineChars="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9636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历史传承情况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创始人姓名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籍贯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民族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身份证号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考证依据</w:t>
            </w:r>
          </w:p>
        </w:tc>
        <w:tc>
          <w:tcPr>
            <w:tcW w:w="7854" w:type="dxa"/>
            <w:gridSpan w:val="4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附页说明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传人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姓名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籍贯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民族</w:t>
            </w:r>
          </w:p>
        </w:tc>
        <w:tc>
          <w:tcPr>
            <w:tcW w:w="84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身份证号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考证依据</w:t>
            </w:r>
          </w:p>
        </w:tc>
        <w:tc>
          <w:tcPr>
            <w:tcW w:w="7854" w:type="dxa"/>
            <w:gridSpan w:val="4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附页说明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782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演变情况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第一次变化</w:t>
            </w: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月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原因</w:t>
            </w:r>
          </w:p>
        </w:tc>
        <w:tc>
          <w:tcPr>
            <w:tcW w:w="1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结果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782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第二次变化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年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原因</w:t>
            </w:r>
          </w:p>
        </w:tc>
        <w:tc>
          <w:tcPr>
            <w:tcW w:w="1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结果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782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第三次变化　</w:t>
            </w: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月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原因</w:t>
            </w:r>
          </w:p>
        </w:tc>
        <w:tc>
          <w:tcPr>
            <w:tcW w:w="1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结果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创始店址</w:t>
            </w:r>
          </w:p>
        </w:tc>
        <w:tc>
          <w:tcPr>
            <w:tcW w:w="3706" w:type="dxa"/>
            <w:gridSpan w:val="2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35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建筑面积 ㎡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营业面积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目前店址</w:t>
            </w:r>
          </w:p>
        </w:tc>
        <w:tc>
          <w:tcPr>
            <w:tcW w:w="3706" w:type="dxa"/>
            <w:gridSpan w:val="2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35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建筑面积 ㎡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营业面积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  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656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店址变迁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情况</w:t>
            </w:r>
          </w:p>
        </w:tc>
        <w:tc>
          <w:tcPr>
            <w:tcW w:w="17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第一次迁址</w:t>
            </w:r>
          </w:p>
        </w:tc>
        <w:tc>
          <w:tcPr>
            <w:tcW w:w="132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 xml:space="preserve"> 月</w:t>
            </w:r>
          </w:p>
        </w:tc>
        <w:tc>
          <w:tcPr>
            <w:tcW w:w="174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原因：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新址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6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第二次迁址</w:t>
            </w:r>
          </w:p>
        </w:tc>
        <w:tc>
          <w:tcPr>
            <w:tcW w:w="132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 月</w:t>
            </w:r>
          </w:p>
        </w:tc>
        <w:tc>
          <w:tcPr>
            <w:tcW w:w="174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原因：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新址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6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第三次迁址</w:t>
            </w:r>
          </w:p>
        </w:tc>
        <w:tc>
          <w:tcPr>
            <w:tcW w:w="132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 月</w:t>
            </w:r>
          </w:p>
        </w:tc>
        <w:tc>
          <w:tcPr>
            <w:tcW w:w="1740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原因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新址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办公场所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□自有 □租赁</w:t>
            </w:r>
          </w:p>
        </w:tc>
        <w:tc>
          <w:tcPr>
            <w:tcW w:w="2421" w:type="dxa"/>
            <w:gridSpan w:val="14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是否列入文物保护单位</w:t>
            </w:r>
          </w:p>
        </w:tc>
        <w:tc>
          <w:tcPr>
            <w:tcW w:w="733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kern w:val="0"/>
                <w:sz w:val="21"/>
                <w:szCs w:val="21"/>
                <w:lang w:bidi="ar-SA"/>
              </w:rPr>
              <w:t>级别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□国家 □省 □市 □县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2292" w:type="dxa"/>
            <w:gridSpan w:val="6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是否列入非物质文化遗产</w:t>
            </w:r>
          </w:p>
        </w:tc>
        <w:tc>
          <w:tcPr>
            <w:tcW w:w="147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级别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□国家 □省 □市 □县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认定技艺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9636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知识产权保护情况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商标注册时间</w:t>
            </w:r>
          </w:p>
        </w:tc>
        <w:tc>
          <w:tcPr>
            <w:tcW w:w="1736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  年   月</w:t>
            </w:r>
          </w:p>
        </w:tc>
        <w:tc>
          <w:tcPr>
            <w:tcW w:w="3025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注册类别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56" w:hRule="atLeast"/>
        </w:trPr>
        <w:tc>
          <w:tcPr>
            <w:tcW w:w="1950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商标保护情况</w:t>
            </w:r>
          </w:p>
        </w:tc>
        <w:tc>
          <w:tcPr>
            <w:tcW w:w="5286" w:type="dxa"/>
            <w:gridSpan w:val="3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中国驰名商标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56" w:hRule="atLeast"/>
        </w:trPr>
        <w:tc>
          <w:tcPr>
            <w:tcW w:w="195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5286" w:type="dxa"/>
            <w:gridSpan w:val="3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中国名牌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56" w:hRule="atLeast"/>
        </w:trPr>
        <w:tc>
          <w:tcPr>
            <w:tcW w:w="195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5286" w:type="dxa"/>
            <w:gridSpan w:val="3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省著名商标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918" w:firstLineChars="45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440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5286" w:type="dxa"/>
            <w:gridSpan w:val="3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496" w:hRule="atLeast"/>
        </w:trPr>
        <w:tc>
          <w:tcPr>
            <w:tcW w:w="1950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专利情况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名称</w:t>
            </w:r>
          </w:p>
        </w:tc>
        <w:tc>
          <w:tcPr>
            <w:tcW w:w="2040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类别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编号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508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1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使用时间</w:t>
            </w:r>
          </w:p>
        </w:tc>
        <w:tc>
          <w:tcPr>
            <w:tcW w:w="6068" w:type="dxa"/>
            <w:gridSpan w:val="27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62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名称</w:t>
            </w:r>
          </w:p>
        </w:tc>
        <w:tc>
          <w:tcPr>
            <w:tcW w:w="134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类别</w:t>
            </w:r>
          </w:p>
        </w:tc>
        <w:tc>
          <w:tcPr>
            <w:tcW w:w="1484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编号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436" w:hRule="atLeast"/>
        </w:trPr>
        <w:tc>
          <w:tcPr>
            <w:tcW w:w="1950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使用时间</w:t>
            </w:r>
          </w:p>
        </w:tc>
        <w:tc>
          <w:tcPr>
            <w:tcW w:w="606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04" w:firstLineChars="1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u w:val="single"/>
                <w:lang w:bidi="ar-SA"/>
              </w:rPr>
              <w:t>  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域名情况</w:t>
            </w:r>
          </w:p>
        </w:tc>
        <w:tc>
          <w:tcPr>
            <w:tcW w:w="7686" w:type="dxa"/>
            <w:gridSpan w:val="39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已注册：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7686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类似域名：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境外知识产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权保护情况</w:t>
            </w:r>
          </w:p>
        </w:tc>
        <w:tc>
          <w:tcPr>
            <w:tcW w:w="1733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商标</w:t>
            </w:r>
          </w:p>
        </w:tc>
        <w:tc>
          <w:tcPr>
            <w:tcW w:w="5953" w:type="dxa"/>
            <w:gridSpan w:val="2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733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专利</w:t>
            </w:r>
          </w:p>
        </w:tc>
        <w:tc>
          <w:tcPr>
            <w:tcW w:w="5953" w:type="dxa"/>
            <w:gridSpan w:val="2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4" w:hRule="atLeast"/>
        </w:trPr>
        <w:tc>
          <w:tcPr>
            <w:tcW w:w="1950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gridSpan w:val="1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其他</w:t>
            </w:r>
          </w:p>
        </w:tc>
        <w:tc>
          <w:tcPr>
            <w:tcW w:w="5953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817" w:hRule="exact"/>
        </w:trPr>
        <w:tc>
          <w:tcPr>
            <w:tcW w:w="19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法律纠纷情况</w:t>
            </w:r>
          </w:p>
        </w:tc>
        <w:tc>
          <w:tcPr>
            <w:tcW w:w="7686" w:type="dxa"/>
            <w:gridSpan w:val="39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3488" w:hRule="exact"/>
        </w:trPr>
        <w:tc>
          <w:tcPr>
            <w:tcW w:w="9636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附件材料目录（由申报企业填写，所附材料应逐渐加盖申报企业公章）：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五证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合一后的企业工商营业执照复印件；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2.企业法人、负责人身份证复印件；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3.获得商标注册的有关文件复印件；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4.近三年资产负债表和损益表（加盖财务章）；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5.历代传承的产品、技艺或服务的介绍和发展情况，并附创始人、传人情况及证明材料；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6.历代传承的企业文化介绍和相关证明材料；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7.企业获得的社会荣誉和相关证明材料。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（上述材料均需加盖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-SA"/>
              </w:rPr>
              <w:t>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1982" w:hRule="atLeast"/>
        </w:trPr>
        <w:tc>
          <w:tcPr>
            <w:tcW w:w="9636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申报企业声明：本企业申报表及所附各项材料均属真实，若有虚假，愿承担一切法律责任。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ind w:firstLine="1428" w:firstLineChars="7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法人代表签字：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3" w:type="dxa"/>
          <w:trHeight w:val="2471" w:hRule="exact"/>
        </w:trPr>
        <w:tc>
          <w:tcPr>
            <w:tcW w:w="3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区、县（市）商务主管部门初评意见：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wordWrap w:val="0"/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（公章）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 年   月  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wordWrap w:val="0"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29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宁波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老字号”认定委员会初审意见：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wordWrap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（公章）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 年    月   日</w:t>
            </w:r>
          </w:p>
        </w:tc>
        <w:tc>
          <w:tcPr>
            <w:tcW w:w="34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市商务主管部门评审意见：</w:t>
            </w:r>
          </w:p>
          <w:p>
            <w:pPr>
              <w:widowControl/>
              <w:tabs>
                <w:tab w:val="left" w:pos="1918"/>
              </w:tabs>
              <w:wordWrap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918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wordWrap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 w:bidi="ar-SA"/>
              </w:rPr>
              <w:t>公章）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    年    月   日 </w:t>
            </w:r>
          </w:p>
        </w:tc>
      </w:tr>
    </w:tbl>
    <w:tbl>
      <w:tblPr>
        <w:tblStyle w:val="7"/>
        <w:tblpPr w:leftFromText="180" w:rightFromText="180" w:vertAnchor="text" w:tblpX="10427" w:tblpY="-1372"/>
        <w:tblOverlap w:val="never"/>
        <w:tblW w:w="1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1" w:type="dxa"/>
          </w:tcPr>
          <w:p>
            <w:pPr>
              <w:spacing w:line="400" w:lineRule="exact"/>
              <w:rPr>
                <w:rFonts w:hint="eastAsia" w:ascii="宋体" w:hAnsi="Calibri" w:eastAsia="宋体" w:cs="宋体"/>
                <w:color w:val="auto"/>
                <w:kern w:val="0"/>
                <w:sz w:val="32"/>
                <w:szCs w:val="32"/>
                <w:vertAlign w:val="baseline"/>
                <w:lang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sectPr>
          <w:footerReference r:id="rId3" w:type="default"/>
          <w:pgSz w:w="11850" w:h="16783"/>
          <w:pgMar w:top="2098" w:right="1474" w:bottom="1984" w:left="1587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577" w:charSpace="-1251"/>
        </w:sect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创艺简标宋" w:hAnsi="创艺简标宋" w:eastAsia="创艺简标宋" w:cs="创艺简标宋"/>
          <w:color w:val="auto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36"/>
          <w:szCs w:val="36"/>
          <w:lang w:val="en-US" w:eastAsia="zh-CN"/>
        </w:rPr>
        <w:t>申报“宁波老字号”汇总表</w:t>
      </w:r>
    </w:p>
    <w:p>
      <w:pPr>
        <w:jc w:val="center"/>
        <w:rPr>
          <w:rFonts w:hint="eastAsia" w:ascii="创艺简标宋" w:hAnsi="创艺简标宋" w:eastAsia="创艺简标宋" w:cs="创艺简标宋"/>
          <w:color w:val="auto"/>
          <w:sz w:val="36"/>
          <w:szCs w:val="36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区、县（市）商务局（盖章）</w:t>
      </w:r>
    </w:p>
    <w:tbl>
      <w:tblPr>
        <w:tblStyle w:val="7"/>
        <w:tblpPr w:leftFromText="180" w:rightFromText="180" w:vertAnchor="text" w:horzAnchor="page" w:tblpX="1935" w:tblpY="324"/>
        <w:tblOverlap w:val="never"/>
        <w:tblW w:w="13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333"/>
        <w:gridCol w:w="2034"/>
        <w:gridCol w:w="1750"/>
        <w:gridCol w:w="1355"/>
        <w:gridCol w:w="1400"/>
        <w:gridCol w:w="1484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申报企业名称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创立时间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商标权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8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商标名称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注册类别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联系人：              职务：             联系方式：             填表时间：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sectPr>
          <w:pgSz w:w="16783" w:h="11850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注：本表请各区、县（市）商务主管部门填写，申报企业列表先后按优先推荐次序填写。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6" w:leftChars="100" w:right="316" w:rightChars="100"/>
        <w:jc w:val="center"/>
        <w:textAlignment w:val="auto"/>
        <w:outlineLvl w:val="9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73660</wp:posOffset>
                </wp:positionV>
                <wp:extent cx="5600700" cy="0"/>
                <wp:effectExtent l="0" t="9525" r="7620" b="13335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95pt;margin-top:5.8pt;height:0pt;width:441pt;mso-position-horizontal-relative:page;mso-wrap-distance-bottom:0pt;mso-wrap-distance-top:0pt;z-index:251658240;mso-width-relative:page;mso-height-relative:page;" filled="f" stroked="t" coordsize="21600,21600" o:gfxdata="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lI0RdUAAAAKAQAADwAAAAAAAAAB&#10;ACAAAAAiAAAAZHJzL2Rvd25yZXYueG1sUEsBAhQAFAAAAAgAh07iQCNXryraAQAAlwMAAA4AAAAA&#10;AAAAAQAgAAAAJAEAAGRycy9lMm9Eb2MueG1sUEsFBgAAAAAGAAYAWQEAAHAFAAAAAA==&#10;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>宁波市商务</w:t>
      </w:r>
      <w:r>
        <w:rPr>
          <w:rFonts w:hint="eastAsia" w:ascii="仿宋_GB2312"/>
          <w:sz w:val="28"/>
          <w:szCs w:val="28"/>
          <w:lang w:eastAsia="zh-CN"/>
        </w:rPr>
        <w:t>局</w:t>
      </w:r>
      <w:r>
        <w:rPr>
          <w:rFonts w:hint="eastAsia" w:ascii="仿宋_GB2312"/>
          <w:sz w:val="28"/>
          <w:szCs w:val="28"/>
        </w:rPr>
        <w:t>办公室</w:t>
      </w:r>
      <w:r>
        <w:rPr>
          <w:rFonts w:hint="eastAsia" w:ascii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/>
          <w:sz w:val="28"/>
          <w:szCs w:val="28"/>
        </w:rPr>
        <w:t xml:space="preserve">   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/>
          <w:sz w:val="28"/>
          <w:szCs w:val="28"/>
        </w:rPr>
        <w:t xml:space="preserve">  </w:t>
      </w:r>
      <w:r>
        <w:rPr>
          <w:rFonts w:ascii="仿宋_GB2312"/>
          <w:sz w:val="28"/>
          <w:szCs w:val="28"/>
        </w:rPr>
        <w:t>20</w:t>
      </w:r>
      <w:r>
        <w:rPr>
          <w:rFonts w:hint="eastAsia" w:ascii="仿宋_GB2312"/>
          <w:sz w:val="28"/>
          <w:szCs w:val="28"/>
          <w:lang w:val="en-US" w:eastAsia="zh-CN"/>
        </w:rPr>
        <w:t>21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6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1</w:t>
      </w:r>
      <w:r>
        <w:rPr>
          <w:rFonts w:hint="eastAsia" w:ascii="仿宋_GB2312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469900</wp:posOffset>
                </wp:positionV>
                <wp:extent cx="1287780" cy="495300"/>
                <wp:effectExtent l="0" t="0" r="7620" b="76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3115" y="9736455"/>
                          <a:ext cx="128778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9pt;margin-top:37pt;height:39pt;width:101.4pt;z-index:251661312;v-text-anchor:middle;mso-width-relative:page;mso-height-relative:page;" fillcolor="#FFFFFF [3201]" filled="t" stroked="f" coordsize="21600,21600" o:gfxdata="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1kEf2QAAAAoBAAAPAAAAAAAAAAEAIAAAACIAAABkcnMvZG93bnJldi54bWxQSwECFAAUAAAACACH&#10;TuJAAkZXxlwCAACIBAAADgAAAAAAAAABACAAAAAo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283845</wp:posOffset>
                </wp:positionV>
                <wp:extent cx="76200" cy="613410"/>
                <wp:effectExtent l="7620" t="0" r="2286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13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1pt;margin-top:22.35pt;height:48.3pt;width:6pt;z-index:251661312;mso-width-relative:page;mso-height-relative:page;" fillcolor="#FFFFFF" filled="t" stroked="t" coordsize="21600,21600" o:gfxdata="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pS3FDXAAAACgEAAA8AAAAAAAAA&#10;AQAgAAAAIgAAAGRycy9kb3ducmV2LnhtbFBLAQIUABQAAAAIAIdO4kBM+7/iEgIAAFYEAAAOAAAA&#10;AAAAAAEAIAAAACYBAABkcnMvZTJvRG9jLnhtbFBLBQYAAAAABgAGAFkBAACqBQAAAAA=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31115</wp:posOffset>
                </wp:positionV>
                <wp:extent cx="5600700" cy="0"/>
                <wp:effectExtent l="0" t="9525" r="7620" b="13335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95pt;margin-top:2.45pt;height:0pt;width:441pt;mso-position-horizontal-relative:page;mso-wrap-distance-bottom:0pt;mso-wrap-distance-top:0pt;z-index:251659264;mso-width-relative:page;mso-height-relative:page;" filled="f" stroked="t" coordsize="21600,21600" o:gfxdata="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n/Gqi1AAAAAgBAAAPAAAAAAAAAAEA&#10;IAAAACIAAABkcnMvZG93bnJldi54bWxQSwECFAAUAAAACACHTuJArY7M5doBAACXAwAADgAAAAAA&#10;AAABACAAAAAj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1019175</wp:posOffset>
                </wp:positionV>
                <wp:extent cx="501650" cy="367665"/>
                <wp:effectExtent l="8255" t="0" r="825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8pt;margin-top:80.25pt;height:28.95pt;width:39.5pt;z-index:251660288;mso-width-relative:page;mso-height-relative:page;" fillcolor="#FFFFFF" filled="t" stroked="t" coordsize="21600,21600" o:gfxdata="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VTRHDYAAAACwEAAA8A&#10;AAAAAAAAAQAgAAAAIgAAAGRycy9kb3ducmV2LnhtbFBLAQIUABQAAAAIAIdO4kBwhp523gEAANAD&#10;AAAOAAAAAAAAAAEAIAAAACcBAABkcnMvZTJvRG9jLnhtbFBLBQYAAAAABgAGAFkBAAB3BQAAAAA=&#10;">
                <v:fill on="t" focussize="0,0"/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07D2"/>
    <w:rsid w:val="033E3F39"/>
    <w:rsid w:val="049D7744"/>
    <w:rsid w:val="04D524D4"/>
    <w:rsid w:val="04E124F7"/>
    <w:rsid w:val="058B49D6"/>
    <w:rsid w:val="058D0D00"/>
    <w:rsid w:val="07667EE4"/>
    <w:rsid w:val="08C1223C"/>
    <w:rsid w:val="08E64243"/>
    <w:rsid w:val="094B3611"/>
    <w:rsid w:val="095E74F5"/>
    <w:rsid w:val="0A420CDD"/>
    <w:rsid w:val="0A4C2B78"/>
    <w:rsid w:val="0A733906"/>
    <w:rsid w:val="0AF329E7"/>
    <w:rsid w:val="0C964311"/>
    <w:rsid w:val="0D9F7274"/>
    <w:rsid w:val="0DC32762"/>
    <w:rsid w:val="107E770A"/>
    <w:rsid w:val="139A1197"/>
    <w:rsid w:val="14B66985"/>
    <w:rsid w:val="15617C73"/>
    <w:rsid w:val="15E514F1"/>
    <w:rsid w:val="163953E8"/>
    <w:rsid w:val="183C3FA4"/>
    <w:rsid w:val="18AC15E0"/>
    <w:rsid w:val="18F42EA8"/>
    <w:rsid w:val="19BC58F1"/>
    <w:rsid w:val="1A5E57FF"/>
    <w:rsid w:val="1DB362B5"/>
    <w:rsid w:val="1E7F67BD"/>
    <w:rsid w:val="1ED424A2"/>
    <w:rsid w:val="212F0C1A"/>
    <w:rsid w:val="22584CB2"/>
    <w:rsid w:val="23C25E6D"/>
    <w:rsid w:val="24E72263"/>
    <w:rsid w:val="24EC4E93"/>
    <w:rsid w:val="258460F4"/>
    <w:rsid w:val="25C36D1F"/>
    <w:rsid w:val="26047DF0"/>
    <w:rsid w:val="2612308C"/>
    <w:rsid w:val="26491688"/>
    <w:rsid w:val="277B0709"/>
    <w:rsid w:val="27EA7B2B"/>
    <w:rsid w:val="28673F4D"/>
    <w:rsid w:val="2A7E21AA"/>
    <w:rsid w:val="2A98008C"/>
    <w:rsid w:val="2C0C557D"/>
    <w:rsid w:val="2E8608C3"/>
    <w:rsid w:val="2E957D69"/>
    <w:rsid w:val="2EC4191D"/>
    <w:rsid w:val="2F26520F"/>
    <w:rsid w:val="2F402D52"/>
    <w:rsid w:val="30BE5458"/>
    <w:rsid w:val="30FA3344"/>
    <w:rsid w:val="31013E10"/>
    <w:rsid w:val="32E24AA1"/>
    <w:rsid w:val="3323339B"/>
    <w:rsid w:val="339B19BA"/>
    <w:rsid w:val="33AB37A8"/>
    <w:rsid w:val="37C77856"/>
    <w:rsid w:val="37E559B5"/>
    <w:rsid w:val="386A348D"/>
    <w:rsid w:val="39BE0ADF"/>
    <w:rsid w:val="3A8308BB"/>
    <w:rsid w:val="3BC44D5C"/>
    <w:rsid w:val="3BC45E47"/>
    <w:rsid w:val="3DC62826"/>
    <w:rsid w:val="403D543D"/>
    <w:rsid w:val="40D121A2"/>
    <w:rsid w:val="42024A1C"/>
    <w:rsid w:val="422852A3"/>
    <w:rsid w:val="42D46C3C"/>
    <w:rsid w:val="42EE02B5"/>
    <w:rsid w:val="44A57CFF"/>
    <w:rsid w:val="46C30261"/>
    <w:rsid w:val="48940999"/>
    <w:rsid w:val="49390ABA"/>
    <w:rsid w:val="4A434FE4"/>
    <w:rsid w:val="4A774B33"/>
    <w:rsid w:val="4B6344F1"/>
    <w:rsid w:val="4BD00532"/>
    <w:rsid w:val="4C992D9C"/>
    <w:rsid w:val="4D7D212D"/>
    <w:rsid w:val="4E2E729C"/>
    <w:rsid w:val="4EB7383C"/>
    <w:rsid w:val="50C132BB"/>
    <w:rsid w:val="517D35AE"/>
    <w:rsid w:val="525468E9"/>
    <w:rsid w:val="53B21BB6"/>
    <w:rsid w:val="54AC36C8"/>
    <w:rsid w:val="54B82891"/>
    <w:rsid w:val="55043AC6"/>
    <w:rsid w:val="55B45241"/>
    <w:rsid w:val="55C90273"/>
    <w:rsid w:val="57036795"/>
    <w:rsid w:val="578B4385"/>
    <w:rsid w:val="57B6470C"/>
    <w:rsid w:val="583D2F0F"/>
    <w:rsid w:val="59025137"/>
    <w:rsid w:val="59284DEE"/>
    <w:rsid w:val="5AA039AC"/>
    <w:rsid w:val="5AE934A8"/>
    <w:rsid w:val="5DFB5C72"/>
    <w:rsid w:val="5DFF7547"/>
    <w:rsid w:val="5E304A21"/>
    <w:rsid w:val="5EE46C88"/>
    <w:rsid w:val="60010B9C"/>
    <w:rsid w:val="6090290C"/>
    <w:rsid w:val="632A43FE"/>
    <w:rsid w:val="63B8326A"/>
    <w:rsid w:val="64297084"/>
    <w:rsid w:val="64867BE9"/>
    <w:rsid w:val="64893D2A"/>
    <w:rsid w:val="65E8465A"/>
    <w:rsid w:val="686529EB"/>
    <w:rsid w:val="688910C2"/>
    <w:rsid w:val="6B182C8B"/>
    <w:rsid w:val="6BB839B3"/>
    <w:rsid w:val="6C71145B"/>
    <w:rsid w:val="6CDD17C1"/>
    <w:rsid w:val="6CF844D2"/>
    <w:rsid w:val="6D073B91"/>
    <w:rsid w:val="6D5F12E6"/>
    <w:rsid w:val="6DA0423A"/>
    <w:rsid w:val="6EBA23BB"/>
    <w:rsid w:val="6EFF278D"/>
    <w:rsid w:val="6F5861CF"/>
    <w:rsid w:val="6F9C276A"/>
    <w:rsid w:val="704F5354"/>
    <w:rsid w:val="70A32B01"/>
    <w:rsid w:val="71DB7CE6"/>
    <w:rsid w:val="71F50511"/>
    <w:rsid w:val="72964096"/>
    <w:rsid w:val="753512AE"/>
    <w:rsid w:val="76525CE5"/>
    <w:rsid w:val="765F2198"/>
    <w:rsid w:val="78262C0D"/>
    <w:rsid w:val="7A606579"/>
    <w:rsid w:val="7A65485A"/>
    <w:rsid w:val="7B5A45CE"/>
    <w:rsid w:val="7BB6354B"/>
    <w:rsid w:val="7D0776C0"/>
    <w:rsid w:val="7DA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basedOn w:val="2"/>
    <w:qFormat/>
    <w:uiPriority w:val="0"/>
    <w:rPr>
      <w:rFonts w:asciiTheme="minorAscii" w:hAnsiTheme="minorAscii"/>
      <w:sz w:val="32"/>
    </w:rPr>
  </w:style>
  <w:style w:type="paragraph" w:customStyle="1" w:styleId="9">
    <w:name w:val="正文-公1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lenovo</cp:lastModifiedBy>
  <cp:lastPrinted>2021-06-01T06:39:00Z</cp:lastPrinted>
  <dcterms:modified xsi:type="dcterms:W3CDTF">2021-06-01T07:10:36Z</dcterms:modified>
  <dc:title>甬商务消费函〔2021〕96号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