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1" w:leftChars="-153" w:hanging="320" w:hangingChars="1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2020年</w:t>
      </w:r>
      <w:r>
        <w:rPr>
          <w:rFonts w:hint="eastAsia" w:ascii="创艺简标宋" w:hAnsi="创艺简标宋" w:eastAsia="创艺简标宋" w:cs="创艺简标宋"/>
          <w:color w:val="000000"/>
          <w:sz w:val="36"/>
          <w:szCs w:val="36"/>
          <w:u w:val="single"/>
        </w:rPr>
        <w:t xml:space="preserve">            </w:t>
      </w: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公司芯片流片情况明细表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99"/>
        <w:gridCol w:w="1273"/>
        <w:gridCol w:w="1273"/>
        <w:gridCol w:w="1272"/>
        <w:gridCol w:w="1132"/>
        <w:gridCol w:w="849"/>
        <w:gridCol w:w="852"/>
        <w:gridCol w:w="849"/>
        <w:gridCol w:w="707"/>
        <w:gridCol w:w="1133"/>
        <w:gridCol w:w="1132"/>
        <w:gridCol w:w="1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（M</w:t>
            </w:r>
            <w:r>
              <w:rPr>
                <w:rFonts w:ascii="黑体" w:hAnsi="黑体" w:eastAsia="黑体"/>
                <w:color w:val="000000"/>
                <w:szCs w:val="21"/>
              </w:rPr>
              <w:t>PW/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工程批）</w:t>
            </w: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产品型号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流片厂商</w:t>
            </w:r>
          </w:p>
        </w:tc>
        <w:tc>
          <w:tcPr>
            <w:tcW w:w="1047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发票信息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发票号</w:t>
            </w:r>
          </w:p>
        </w:tc>
        <w:tc>
          <w:tcPr>
            <w:tcW w:w="127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货物名称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规格型号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单位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数量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金额（含税，单位：元）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开票日期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开票方名称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美元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汇率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人民币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MPW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合  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工程批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合  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总  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楷体_GB2312" w:hAnsi="黑体" w:eastAsia="楷体_GB2312" w:cs="黑体"/>
          <w:color w:val="000000"/>
          <w:kern w:val="0"/>
          <w:sz w:val="24"/>
        </w:rPr>
      </w:pPr>
      <w:r>
        <w:rPr>
          <w:rFonts w:hint="eastAsia" w:ascii="楷体_GB2312" w:hAnsi="黑体" w:eastAsia="楷体_GB2312" w:cs="黑体"/>
          <w:color w:val="000000"/>
          <w:kern w:val="0"/>
          <w:sz w:val="24"/>
        </w:rPr>
        <w:t>注意事项：</w:t>
      </w:r>
    </w:p>
    <w:p>
      <w:pPr>
        <w:spacing w:line="400" w:lineRule="exact"/>
        <w:ind w:firstLine="240" w:firstLineChars="100"/>
        <w:rPr>
          <w:rFonts w:hint="eastAsia" w:ascii="楷体_GB2312" w:hAnsi="黑体" w:eastAsia="楷体_GB2312" w:cs="黑体"/>
          <w:color w:val="000000"/>
          <w:kern w:val="0"/>
          <w:sz w:val="24"/>
        </w:rPr>
      </w:pPr>
      <w:r>
        <w:rPr>
          <w:rFonts w:hint="eastAsia" w:ascii="楷体_GB2312" w:hAnsi="黑体" w:eastAsia="楷体_GB2312" w:cs="黑体"/>
          <w:color w:val="000000"/>
          <w:kern w:val="0"/>
          <w:sz w:val="24"/>
        </w:rPr>
        <w:t>1.本表由申请多项目晶圆（MPW）流片补助和申请首次完成全掩膜（Full Mask）工程流片补助的集成电路设计企业填写；</w:t>
      </w:r>
    </w:p>
    <w:p>
      <w:pPr>
        <w:spacing w:line="400" w:lineRule="exact"/>
        <w:ind w:firstLine="240" w:firstLineChars="100"/>
        <w:rPr>
          <w:rFonts w:hint="eastAsia" w:ascii="楷体_GB2312" w:hAnsi="黑体" w:eastAsia="楷体_GB2312" w:cs="黑体"/>
          <w:color w:val="000000"/>
          <w:kern w:val="0"/>
          <w:sz w:val="24"/>
        </w:rPr>
      </w:pPr>
      <w:r>
        <w:rPr>
          <w:rFonts w:hint="eastAsia" w:ascii="楷体_GB2312" w:hAnsi="黑体" w:eastAsia="楷体_GB2312" w:cs="黑体"/>
          <w:color w:val="000000"/>
          <w:kern w:val="0"/>
          <w:sz w:val="24"/>
        </w:rPr>
        <w:t>2.MPW/工程批流片费用支出时间为2020年1月1日-2020年12月31日。</w:t>
      </w:r>
    </w:p>
    <w:p>
      <w:pPr>
        <w:spacing w:line="400" w:lineRule="exact"/>
        <w:ind w:firstLine="240" w:firstLineChars="100"/>
        <w:rPr>
          <w:rFonts w:hint="eastAsia" w:ascii="楷体_GB2312" w:hAnsi="黑体" w:eastAsia="楷体_GB2312" w:cs="黑体"/>
          <w:color w:val="000000"/>
          <w:kern w:val="0"/>
          <w:sz w:val="24"/>
        </w:rPr>
      </w:pPr>
    </w:p>
    <w:p>
      <w:pPr>
        <w:spacing w:line="400" w:lineRule="exact"/>
        <w:ind w:firstLine="240" w:firstLineChars="100"/>
        <w:rPr>
          <w:rFonts w:hint="eastAsia" w:ascii="楷体_GB2312" w:hAnsi="黑体" w:eastAsia="楷体_GB2312" w:cs="黑体"/>
          <w:color w:val="000000"/>
          <w:kern w:val="0"/>
          <w:sz w:val="24"/>
        </w:rPr>
        <w:sectPr>
          <w:pgSz w:w="16838" w:h="11906" w:orient="landscape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2F9D"/>
    <w:rsid w:val="39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2021-08-17T02:58:00Z</dcterms:created>
  <dc:creator>刘明辉（奚妈）</dc:creator>
  <cp:lastModifiedBy>刘明辉（奚妈）</cp:lastModifiedBy>
  <dcterms:modified xsi:type="dcterms:W3CDTF">2021-08-17T02:59:08Z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523EBCC969EF446BB0492917A4F4FFDE</vt:lpwstr>
  </property>
</Properties>
</file>