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20"/>
        <w:rPr>
          <w:rFonts w:hint="eastAsia" w:ascii="黑体" w:eastAsia="黑体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4</w:t>
      </w:r>
    </w:p>
    <w:p>
      <w:pPr>
        <w:pStyle w:val="3"/>
        <w:spacing w:before="8"/>
        <w:rPr>
          <w:rFonts w:ascii="黑体"/>
          <w:sz w:val="38"/>
        </w:rPr>
      </w:pPr>
      <w:r>
        <w:br w:type="column"/>
      </w:r>
    </w:p>
    <w:p>
      <w:pPr>
        <w:pStyle w:val="2"/>
        <w:spacing w:before="1"/>
        <w:jc w:val="left"/>
      </w:pPr>
      <w:bookmarkStart w:id="0" w:name="_GoBack"/>
      <w:r>
        <w:t>小微企业园建设提升目标任务完成清单</w:t>
      </w:r>
      <w:bookmarkEnd w:id="0"/>
    </w:p>
    <w:p>
      <w:pPr>
        <w:spacing w:after="0"/>
        <w:jc w:val="left"/>
        <w:sectPr>
          <w:pgSz w:w="16840" w:h="11910" w:orient="landscape"/>
          <w:pgMar w:top="1400" w:right="1220" w:bottom="280" w:left="1220" w:header="720" w:footer="720" w:gutter="0"/>
          <w:cols w:equalWidth="0" w:num="2">
            <w:col w:w="1141" w:space="2079"/>
            <w:col w:w="11180"/>
          </w:cols>
        </w:sectPr>
      </w:pPr>
    </w:p>
    <w:p>
      <w:pPr>
        <w:pStyle w:val="3"/>
        <w:spacing w:before="5"/>
        <w:rPr>
          <w:sz w:val="6"/>
        </w:rPr>
      </w:pPr>
    </w:p>
    <w:p>
      <w:pPr>
        <w:pStyle w:val="3"/>
        <w:ind w:left="5995"/>
        <w:rPr>
          <w:sz w:val="20"/>
        </w:rPr>
      </w:pPr>
      <w:r>
        <w:rPr>
          <w:sz w:val="20"/>
        </w:rPr>
        <mc:AlternateContent>
          <mc:Choice Requires="wpg">
            <w:drawing>
              <wp:inline distT="0" distB="0" distL="114300" distR="114300">
                <wp:extent cx="1866900" cy="238125"/>
                <wp:effectExtent l="0" t="0" r="0" b="952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6900" cy="238125"/>
                          <a:chOff x="0" y="0"/>
                          <a:chExt cx="2940" cy="375"/>
                        </a:xfrm>
                      </wpg:grpSpPr>
                      <pic:pic xmlns:pic="http://schemas.openxmlformats.org/drawingml/2006/picture">
                        <pic:nvPicPr>
                          <pic:cNvPr id="1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文本框 2"/>
                        <wps:cNvSpPr txBox="1"/>
                        <wps:spPr>
                          <a:xfrm>
                            <a:off x="0" y="0"/>
                            <a:ext cx="294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1124"/>
                                  <w:tab w:val="left" w:pos="2104"/>
                                </w:tabs>
                                <w:spacing w:before="15"/>
                                <w:ind w:left="5" w:right="-15" w:firstLine="0"/>
                                <w:jc w:val="left"/>
                                <w:rPr>
                                  <w:rFonts w:hint="eastAsia" w:ascii="仿宋" w:eastAsia="仿宋"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仿宋" w:eastAsia="仿宋"/>
                                  <w:sz w:val="28"/>
                                </w:rPr>
                                <w:t>（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</w:rPr>
                                <w:t>年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hint="eastAsia" w:ascii="仿宋" w:eastAsia="仿宋"/>
                                  <w:sz w:val="28"/>
                                </w:rPr>
                                <w:t>季度）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8.75pt;width:147pt;" coordsize="2940,375" o:gfxdata="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">
                <o:lock v:ext="edit" aspectratio="f"/>
                <v:shape id="图片 3" o:spid="_x0000_s1026" o:spt="75" alt="" type="#_x0000_t75" style="position:absolute;left:0;top:0;height:375;width:2940;" filled="f" o:preferrelative="t" stroked="f" coordsize="21600,21600" o:gfxdata="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8Hcj+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0;height:375;width:294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tabs>
                            <w:tab w:val="left" w:pos="1124"/>
                            <w:tab w:val="left" w:pos="2104"/>
                          </w:tabs>
                          <w:spacing w:before="15"/>
                          <w:ind w:left="5" w:right="-15" w:firstLine="0"/>
                          <w:jc w:val="left"/>
                          <w:rPr>
                            <w:rFonts w:hint="eastAsia" w:ascii="仿宋" w:eastAsia="仿宋"/>
                            <w:sz w:val="28"/>
                          </w:rPr>
                        </w:pPr>
                        <w:r>
                          <w:rPr>
                            <w:rFonts w:hint="eastAsia" w:ascii="仿宋" w:eastAsia="仿宋"/>
                            <w:sz w:val="28"/>
                          </w:rPr>
                          <w:t>（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hint="eastAsia" w:ascii="仿宋" w:eastAsia="仿宋"/>
                            <w:sz w:val="28"/>
                          </w:rPr>
                          <w:t>年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hint="eastAsia" w:ascii="仿宋" w:eastAsia="仿宋"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rFonts w:hint="eastAsia" w:ascii="仿宋" w:eastAsia="仿宋"/>
                            <w:sz w:val="28"/>
                          </w:rPr>
                          <w:t>季度）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rPr>
          <w:sz w:val="15"/>
        </w:rPr>
      </w:pPr>
    </w:p>
    <w:p>
      <w:pPr>
        <w:tabs>
          <w:tab w:val="left" w:pos="9439"/>
        </w:tabs>
        <w:spacing w:before="61" w:after="41"/>
        <w:ind w:left="780" w:right="0" w:firstLine="0"/>
        <w:jc w:val="left"/>
        <w:rPr>
          <w:rFonts w:hint="eastAsia" w:ascii="仿宋" w:eastAsia="仿宋"/>
          <w:sz w:val="28"/>
        </w:rPr>
      </w:pPr>
      <w:r>
        <w:rPr>
          <w:rFonts w:hint="eastAsia" w:ascii="仿宋" w:eastAsia="仿宋"/>
          <w:sz w:val="28"/>
        </w:rPr>
        <w:t>填报单位：</w:t>
      </w:r>
      <w:r>
        <w:rPr>
          <w:rFonts w:hint="eastAsia" w:ascii="仿宋" w:eastAsia="仿宋"/>
          <w:sz w:val="28"/>
        </w:rPr>
        <w:tab/>
      </w:r>
      <w:r>
        <w:rPr>
          <w:rFonts w:hint="eastAsia" w:ascii="仿宋" w:eastAsia="仿宋"/>
          <w:sz w:val="28"/>
        </w:rPr>
        <w:t>填报时间：</w:t>
      </w: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80"/>
        <w:gridCol w:w="500"/>
        <w:gridCol w:w="1220"/>
        <w:gridCol w:w="1080"/>
        <w:gridCol w:w="940"/>
        <w:gridCol w:w="740"/>
        <w:gridCol w:w="1040"/>
        <w:gridCol w:w="1140"/>
        <w:gridCol w:w="1040"/>
        <w:gridCol w:w="1040"/>
        <w:gridCol w:w="1060"/>
        <w:gridCol w:w="820"/>
        <w:gridCol w:w="840"/>
        <w:gridCol w:w="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280" w:hRule="atLeast"/>
        </w:trPr>
        <w:tc>
          <w:tcPr>
            <w:tcW w:w="880" w:type="dxa"/>
          </w:tcPr>
          <w:p>
            <w:pPr>
              <w:pStyle w:val="6"/>
              <w:rPr>
                <w:rFonts w:ascii="仿宋"/>
                <w:sz w:val="24"/>
              </w:rPr>
            </w:pPr>
          </w:p>
          <w:p>
            <w:pPr>
              <w:pStyle w:val="6"/>
              <w:spacing w:before="172"/>
              <w:ind w:left="190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地区</w:t>
            </w:r>
          </w:p>
        </w:tc>
        <w:tc>
          <w:tcPr>
            <w:tcW w:w="88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210" w:right="12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建设情况</w:t>
            </w:r>
          </w:p>
        </w:tc>
        <w:tc>
          <w:tcPr>
            <w:tcW w:w="50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130" w:right="109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w w:val="95"/>
                <w:sz w:val="24"/>
              </w:rPr>
              <w:t>序号</w:t>
            </w:r>
          </w:p>
        </w:tc>
        <w:tc>
          <w:tcPr>
            <w:tcW w:w="122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370" w:right="30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园区名称</w:t>
            </w:r>
          </w:p>
        </w:tc>
        <w:tc>
          <w:tcPr>
            <w:tcW w:w="108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290" w:right="24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园区地址</w:t>
            </w:r>
          </w:p>
        </w:tc>
        <w:tc>
          <w:tcPr>
            <w:tcW w:w="94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230" w:right="16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园区类型</w:t>
            </w:r>
          </w:p>
        </w:tc>
        <w:tc>
          <w:tcPr>
            <w:tcW w:w="74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130" w:right="6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主导产业</w:t>
            </w:r>
          </w:p>
        </w:tc>
        <w:tc>
          <w:tcPr>
            <w:tcW w:w="1040" w:type="dxa"/>
          </w:tcPr>
          <w:p>
            <w:pPr>
              <w:pStyle w:val="6"/>
              <w:spacing w:before="160" w:line="249" w:lineRule="auto"/>
              <w:ind w:left="170" w:right="129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pacing w:val="-7"/>
                <w:sz w:val="24"/>
              </w:rPr>
              <w:t>规划占</w:t>
            </w:r>
            <w:r>
              <w:rPr>
                <w:rFonts w:hint="eastAsia" w:ascii="仿宋" w:eastAsia="仿宋"/>
                <w:b/>
                <w:spacing w:val="-7"/>
                <w:w w:val="95"/>
                <w:sz w:val="24"/>
              </w:rPr>
              <w:t>地面积</w:t>
            </w:r>
          </w:p>
          <w:p>
            <w:pPr>
              <w:pStyle w:val="6"/>
              <w:ind w:left="170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w w:val="95"/>
                <w:sz w:val="24"/>
              </w:rPr>
              <w:t>（亩）</w:t>
            </w:r>
          </w:p>
        </w:tc>
        <w:tc>
          <w:tcPr>
            <w:tcW w:w="1140" w:type="dxa"/>
          </w:tcPr>
          <w:p>
            <w:pPr>
              <w:pStyle w:val="6"/>
              <w:spacing w:before="25" w:line="235" w:lineRule="auto"/>
              <w:ind w:left="210" w:right="189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pacing w:val="-7"/>
                <w:sz w:val="24"/>
              </w:rPr>
              <w:t>已建建</w:t>
            </w:r>
            <w:r>
              <w:rPr>
                <w:rFonts w:hint="eastAsia" w:ascii="仿宋" w:eastAsia="仿宋"/>
                <w:b/>
                <w:spacing w:val="-7"/>
                <w:w w:val="95"/>
                <w:sz w:val="24"/>
              </w:rPr>
              <w:t>筑面积</w:t>
            </w:r>
          </w:p>
          <w:p>
            <w:pPr>
              <w:pStyle w:val="6"/>
              <w:spacing w:line="320" w:lineRule="atLeast"/>
              <w:ind w:left="210" w:right="189"/>
              <w:jc w:val="center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（</w:t>
            </w:r>
            <w:r>
              <w:rPr>
                <w:rFonts w:hint="eastAsia" w:ascii="仿宋" w:eastAsia="仿宋"/>
                <w:b/>
                <w:spacing w:val="-10"/>
                <w:sz w:val="24"/>
              </w:rPr>
              <w:t>平方</w:t>
            </w:r>
            <w:r>
              <w:rPr>
                <w:rFonts w:hint="eastAsia" w:ascii="仿宋" w:eastAsia="仿宋"/>
                <w:b/>
                <w:sz w:val="24"/>
              </w:rPr>
              <w:t>米）</w:t>
            </w:r>
          </w:p>
        </w:tc>
        <w:tc>
          <w:tcPr>
            <w:tcW w:w="104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150" w:right="10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入本园企业数</w:t>
            </w:r>
          </w:p>
        </w:tc>
        <w:tc>
          <w:tcPr>
            <w:tcW w:w="104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150" w:right="10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开发建设模式</w:t>
            </w:r>
          </w:p>
        </w:tc>
        <w:tc>
          <w:tcPr>
            <w:tcW w:w="106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170" w:right="10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运营管理机构</w:t>
            </w:r>
          </w:p>
        </w:tc>
        <w:tc>
          <w:tcPr>
            <w:tcW w:w="82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170" w:right="10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开工时间</w:t>
            </w:r>
          </w:p>
        </w:tc>
        <w:tc>
          <w:tcPr>
            <w:tcW w:w="840" w:type="dxa"/>
          </w:tcPr>
          <w:p>
            <w:pPr>
              <w:pStyle w:val="6"/>
              <w:spacing w:before="12"/>
              <w:rPr>
                <w:rFonts w:ascii="仿宋"/>
                <w:sz w:val="24"/>
              </w:rPr>
            </w:pPr>
          </w:p>
          <w:p>
            <w:pPr>
              <w:pStyle w:val="6"/>
              <w:spacing w:line="249" w:lineRule="auto"/>
              <w:ind w:left="170" w:right="128"/>
              <w:rPr>
                <w:rFonts w:hint="eastAsia" w:ascii="仿宋" w:eastAsia="仿宋"/>
                <w:b/>
                <w:sz w:val="24"/>
              </w:rPr>
            </w:pPr>
            <w:r>
              <w:rPr>
                <w:rFonts w:hint="eastAsia" w:ascii="仿宋" w:eastAsia="仿宋"/>
                <w:b/>
                <w:sz w:val="24"/>
              </w:rPr>
              <w:t>竣工时间</w:t>
            </w:r>
          </w:p>
        </w:tc>
        <w:tc>
          <w:tcPr>
            <w:tcW w:w="940" w:type="dxa"/>
          </w:tcPr>
          <w:p>
            <w:pPr>
              <w:pStyle w:val="6"/>
              <w:spacing w:before="4"/>
              <w:rPr>
                <w:rFonts w:ascii="仿宋"/>
                <w:sz w:val="34"/>
              </w:rPr>
            </w:pPr>
          </w:p>
          <w:p>
            <w:pPr>
              <w:pStyle w:val="6"/>
              <w:ind w:left="150"/>
              <w:rPr>
                <w:rFonts w:hint="eastAsia" w:ascii="仿宋" w:eastAsia="仿宋"/>
                <w:b/>
                <w:sz w:val="32"/>
              </w:rPr>
            </w:pPr>
            <w:r>
              <w:rPr>
                <w:rFonts w:hint="eastAsia" w:ascii="仿宋" w:eastAsia="仿宋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0" w:type="dxa"/>
            <w:vMerge w:val="restart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80" w:type="dxa"/>
            <w:vMerge w:val="restart"/>
          </w:tcPr>
          <w:p>
            <w:pPr>
              <w:pStyle w:val="6"/>
              <w:rPr>
                <w:rFonts w:ascii="仿宋"/>
                <w:sz w:val="22"/>
              </w:rPr>
            </w:pPr>
          </w:p>
          <w:p>
            <w:pPr>
              <w:pStyle w:val="6"/>
              <w:spacing w:before="12"/>
              <w:rPr>
                <w:rFonts w:ascii="仿宋"/>
                <w:sz w:val="27"/>
              </w:rPr>
            </w:pPr>
          </w:p>
          <w:p>
            <w:pPr>
              <w:pStyle w:val="6"/>
              <w:ind w:left="130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新建成</w:t>
            </w: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0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</w:tcPr>
          <w:p>
            <w:pPr>
              <w:pStyle w:val="6"/>
              <w:rPr>
                <w:rFonts w:ascii="仿宋"/>
                <w:sz w:val="22"/>
              </w:rPr>
            </w:pPr>
          </w:p>
          <w:p>
            <w:pPr>
              <w:pStyle w:val="6"/>
              <w:spacing w:before="5"/>
              <w:rPr>
                <w:rFonts w:ascii="仿宋"/>
                <w:sz w:val="15"/>
              </w:rPr>
            </w:pPr>
          </w:p>
          <w:p>
            <w:pPr>
              <w:pStyle w:val="6"/>
              <w:spacing w:before="1" w:line="273" w:lineRule="auto"/>
              <w:ind w:left="130" w:right="39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完成改造提升</w:t>
            </w: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0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</w:tcPr>
          <w:p>
            <w:pPr>
              <w:pStyle w:val="6"/>
              <w:spacing w:before="8"/>
              <w:rPr>
                <w:rFonts w:ascii="仿宋"/>
                <w:sz w:val="29"/>
              </w:rPr>
            </w:pPr>
          </w:p>
          <w:p>
            <w:pPr>
              <w:pStyle w:val="6"/>
              <w:ind w:left="130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在 建</w:t>
            </w: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2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type w:val="continuous"/>
          <w:pgSz w:w="16840" w:h="11910" w:orient="landscape"/>
          <w:pgMar w:top="1400" w:right="1220" w:bottom="280" w:left="1220" w:header="720" w:footer="720" w:gutter="0"/>
          <w:cols w:space="720" w:num="1"/>
        </w:sectPr>
      </w:pPr>
    </w:p>
    <w:p>
      <w:pPr>
        <w:pStyle w:val="3"/>
        <w:rPr>
          <w:rFonts w:ascii="仿宋"/>
          <w:sz w:val="20"/>
        </w:rPr>
      </w:pPr>
    </w:p>
    <w:p>
      <w:pPr>
        <w:pStyle w:val="3"/>
        <w:rPr>
          <w:rFonts w:ascii="仿宋"/>
          <w:sz w:val="20"/>
        </w:rPr>
      </w:pPr>
    </w:p>
    <w:p>
      <w:pPr>
        <w:pStyle w:val="3"/>
        <w:spacing w:before="2"/>
        <w:rPr>
          <w:rFonts w:ascii="仿宋"/>
          <w:sz w:val="14"/>
        </w:rPr>
      </w:pPr>
    </w:p>
    <w:tbl>
      <w:tblPr>
        <w:tblStyle w:val="4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0"/>
        <w:gridCol w:w="880"/>
        <w:gridCol w:w="500"/>
        <w:gridCol w:w="1220"/>
        <w:gridCol w:w="1080"/>
        <w:gridCol w:w="940"/>
        <w:gridCol w:w="740"/>
        <w:gridCol w:w="1040"/>
        <w:gridCol w:w="1140"/>
        <w:gridCol w:w="1040"/>
        <w:gridCol w:w="1040"/>
        <w:gridCol w:w="1060"/>
        <w:gridCol w:w="820"/>
        <w:gridCol w:w="840"/>
        <w:gridCol w:w="9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00" w:hRule="atLeast"/>
        </w:trPr>
        <w:tc>
          <w:tcPr>
            <w:tcW w:w="880" w:type="dxa"/>
            <w:vMerge w:val="restart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restart"/>
          </w:tcPr>
          <w:p>
            <w:pPr>
              <w:pStyle w:val="6"/>
              <w:rPr>
                <w:rFonts w:ascii="仿宋"/>
                <w:sz w:val="22"/>
              </w:rPr>
            </w:pPr>
          </w:p>
          <w:p>
            <w:pPr>
              <w:pStyle w:val="6"/>
              <w:rPr>
                <w:rFonts w:ascii="仿宋"/>
                <w:sz w:val="17"/>
              </w:rPr>
            </w:pPr>
          </w:p>
          <w:p>
            <w:pPr>
              <w:pStyle w:val="6"/>
              <w:spacing w:line="254" w:lineRule="auto"/>
              <w:ind w:left="250" w:right="139"/>
              <w:rPr>
                <w:rFonts w:hint="eastAsia" w:ascii="仿宋" w:eastAsia="仿宋"/>
                <w:sz w:val="22"/>
              </w:rPr>
            </w:pPr>
            <w:r>
              <w:rPr>
                <w:rFonts w:hint="eastAsia" w:ascii="仿宋" w:eastAsia="仿宋"/>
                <w:sz w:val="22"/>
              </w:rPr>
              <w:t>规划建设</w:t>
            </w: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0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2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1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06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2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940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11"/>
        <w:rPr>
          <w:rFonts w:ascii="仿宋"/>
          <w:sz w:val="8"/>
        </w:rPr>
      </w:pPr>
    </w:p>
    <w:p>
      <w:pPr>
        <w:spacing w:before="66" w:line="283" w:lineRule="auto"/>
        <w:ind w:left="1163" w:right="7701" w:hanging="484"/>
        <w:jc w:val="left"/>
        <w:rPr>
          <w:rFonts w:hint="eastAsia" w:ascii="仿宋" w:eastAsia="仿宋"/>
          <w:sz w:val="24"/>
        </w:rPr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723900</wp:posOffset>
            </wp:positionH>
            <wp:positionV relativeFrom="paragraph">
              <wp:posOffset>34925</wp:posOffset>
            </wp:positionV>
            <wp:extent cx="3810000" cy="200025"/>
            <wp:effectExtent l="0" t="0" r="0" b="9525"/>
            <wp:wrapNone/>
            <wp:docPr id="12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image6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eastAsia="仿宋"/>
          <w:sz w:val="24"/>
        </w:rPr>
        <w:t>注：1.表内填报数据为本年度截至报告当季的累计数据； 2.园区类型填写：生产制造类/生产性服务业等；</w:t>
      </w:r>
    </w:p>
    <w:p>
      <w:pPr>
        <w:pStyle w:val="7"/>
        <w:numPr>
          <w:ilvl w:val="0"/>
          <w:numId w:val="1"/>
        </w:numPr>
        <w:tabs>
          <w:tab w:val="left" w:pos="1405"/>
        </w:tabs>
        <w:spacing w:before="0" w:after="0" w:line="264" w:lineRule="exact"/>
        <w:ind w:left="1404" w:right="0" w:hanging="242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开发建设模式填写：政府主导开发/龙头企业开发/企业联合开发/工业地产开发/村集体联合开发/专业机构开发/其他；</w:t>
      </w:r>
    </w:p>
    <w:p>
      <w:pPr>
        <w:pStyle w:val="7"/>
        <w:numPr>
          <w:ilvl w:val="0"/>
          <w:numId w:val="1"/>
        </w:numPr>
        <w:tabs>
          <w:tab w:val="left" w:pos="1405"/>
        </w:tabs>
        <w:spacing w:before="13" w:after="0" w:line="240" w:lineRule="auto"/>
        <w:ind w:left="1404" w:right="0" w:hanging="242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新改造提升的园区需在备注栏内详细填写改造提升的内容；</w:t>
      </w:r>
    </w:p>
    <w:p>
      <w:pPr>
        <w:pStyle w:val="7"/>
        <w:numPr>
          <w:ilvl w:val="0"/>
          <w:numId w:val="1"/>
        </w:numPr>
        <w:tabs>
          <w:tab w:val="left" w:pos="1405"/>
        </w:tabs>
        <w:spacing w:before="12" w:after="0" w:line="240" w:lineRule="auto"/>
        <w:ind w:left="1404" w:right="0" w:hanging="242"/>
        <w:jc w:val="left"/>
        <w:rPr>
          <w:rFonts w:hint="eastAsia" w:ascii="仿宋" w:eastAsia="仿宋"/>
          <w:sz w:val="24"/>
        </w:rPr>
      </w:pPr>
      <w:r>
        <w:rPr>
          <w:rFonts w:hint="eastAsia" w:ascii="仿宋" w:eastAsia="仿宋"/>
          <w:sz w:val="24"/>
        </w:rPr>
        <w:t>在建园区的竣工时间填写预计竣工时间，规划建设园区的开工时间和竣工时间填写预计开工、竣工时间。</w:t>
      </w:r>
    </w:p>
    <w:p>
      <w:pPr>
        <w:spacing w:after="0" w:line="240" w:lineRule="auto"/>
        <w:jc w:val="left"/>
        <w:rPr>
          <w:rFonts w:hint="eastAsia" w:ascii="仿宋" w:eastAsia="仿宋"/>
          <w:sz w:val="24"/>
        </w:rPr>
        <w:sectPr>
          <w:pgSz w:w="16840" w:h="11910" w:orient="landscape"/>
          <w:pgMar w:top="1100" w:right="1220" w:bottom="680" w:left="1220" w:header="0" w:footer="486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183CF9"/>
    <w:multiLevelType w:val="multilevel"/>
    <w:tmpl w:val="72183CF9"/>
    <w:lvl w:ilvl="0" w:tentative="0">
      <w:start w:val="3"/>
      <w:numFmt w:val="decimal"/>
      <w:lvlText w:val="%1."/>
      <w:lvlJc w:val="left"/>
      <w:pPr>
        <w:ind w:left="1404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699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999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299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599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7899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198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049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1798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197A27"/>
    <w:rsid w:val="2819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qFormat/>
    <w:uiPriority w:val="1"/>
    <w:pPr>
      <w:ind w:left="220"/>
      <w:jc w:val="center"/>
      <w:outlineLvl w:val="2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styleId="7">
    <w:name w:val="List Paragraph"/>
    <w:basedOn w:val="1"/>
    <w:qFormat/>
    <w:uiPriority w:val="1"/>
    <w:pPr>
      <w:ind w:left="400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2021-09-03T02:42:00Z</dcterms:created>
  <dc:creator>刘明辉（奚妈）</dc:creator>
  <cp:lastModifiedBy>刘明辉（奚妈）</cp:lastModifiedBy>
  <dcterms:modified xsi:type="dcterms:W3CDTF">2021-09-03T02:42:44Z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B2E3CCDB3E714AAFBB64B0479AA8D153</vt:lpwstr>
  </property>
</Properties>
</file>