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60"/>
        </w:tabs>
        <w:spacing w:line="560" w:lineRule="exact"/>
        <w:rPr>
          <w:rFonts w:ascii="Times New Roman" w:hAnsi="Times New Roman" w:eastAsia="方正小标宋简体"/>
          <w:color w:val="FF0000"/>
          <w:spacing w:val="1"/>
          <w:w w:val="68"/>
          <w:kern w:val="0"/>
          <w:sz w:val="80"/>
          <w:szCs w:val="80"/>
        </w:rPr>
      </w:pPr>
    </w:p>
    <w:p>
      <w:pPr>
        <w:tabs>
          <w:tab w:val="left" w:pos="3160"/>
        </w:tabs>
        <w:spacing w:line="560" w:lineRule="exact"/>
        <w:rPr>
          <w:rFonts w:ascii="Times New Roman" w:hAnsi="Times New Roman" w:eastAsia="方正小标宋简体"/>
          <w:color w:val="FF0000"/>
          <w:spacing w:val="1"/>
          <w:w w:val="68"/>
          <w:kern w:val="0"/>
          <w:sz w:val="80"/>
          <w:szCs w:val="80"/>
        </w:rPr>
      </w:pPr>
    </w:p>
    <w:p>
      <w:pPr>
        <w:tabs>
          <w:tab w:val="left" w:pos="3160"/>
        </w:tabs>
        <w:spacing w:line="560" w:lineRule="exact"/>
        <w:rPr>
          <w:rFonts w:ascii="Times New Roman" w:hAnsi="Times New Roman" w:eastAsia="方正小标宋简体"/>
          <w:color w:val="FF0000"/>
          <w:spacing w:val="1"/>
          <w:w w:val="68"/>
          <w:kern w:val="0"/>
          <w:sz w:val="80"/>
          <w:szCs w:val="80"/>
        </w:rPr>
      </w:pPr>
    </w:p>
    <w:p>
      <w:pPr>
        <w:tabs>
          <w:tab w:val="left" w:pos="3160"/>
        </w:tabs>
        <w:spacing w:line="1000" w:lineRule="exact"/>
        <w:rPr>
          <w:rFonts w:ascii="Times New Roman" w:hAnsi="Times New Roman" w:eastAsia="方正小标宋简体"/>
          <w:color w:val="FF0000"/>
          <w:w w:val="150"/>
          <w:kern w:val="0"/>
          <w:sz w:val="80"/>
          <w:szCs w:val="80"/>
        </w:rPr>
      </w:pPr>
      <w:r>
        <w:rPr>
          <w:rFonts w:ascii="Times New Roman" w:hAnsi="Times New Roman" w:eastAsia="仿宋_GB2312"/>
          <w:sz w:val="80"/>
          <w:szCs w:val="80"/>
        </w:rPr>
        <mc:AlternateContent>
          <mc:Choice Requires="wps">
            <w:drawing>
              <wp:anchor distT="0" distB="0" distL="114300" distR="114300" simplePos="0" relativeHeight="251660288" behindDoc="0" locked="0" layoutInCell="1" allowOverlap="1">
                <wp:simplePos x="0" y="0"/>
                <wp:positionH relativeFrom="column">
                  <wp:posOffset>4620895</wp:posOffset>
                </wp:positionH>
                <wp:positionV relativeFrom="paragraph">
                  <wp:posOffset>1270</wp:posOffset>
                </wp:positionV>
                <wp:extent cx="1381125" cy="1095375"/>
                <wp:effectExtent l="0" t="0" r="9525" b="9525"/>
                <wp:wrapNone/>
                <wp:docPr id="1" name="文本框 1"/>
                <wp:cNvGraphicFramePr/>
                <a:graphic xmlns:a="http://schemas.openxmlformats.org/drawingml/2006/main">
                  <a:graphicData uri="http://schemas.microsoft.com/office/word/2010/wordprocessingShape">
                    <wps:wsp>
                      <wps:cNvSpPr txBox="1"/>
                      <wps:spPr>
                        <a:xfrm>
                          <a:off x="0" y="0"/>
                          <a:ext cx="1381125" cy="1095375"/>
                        </a:xfrm>
                        <a:prstGeom prst="rect">
                          <a:avLst/>
                        </a:prstGeom>
                        <a:solidFill>
                          <a:srgbClr val="FFFFFF"/>
                        </a:solidFill>
                        <a:ln>
                          <a:noFill/>
                        </a:ln>
                        <a:effectLst/>
                      </wps:spPr>
                      <wps:txbx>
                        <w:txbxContent>
                          <w:p>
                            <w:pPr>
                              <w:rPr>
                                <w:rFonts w:eastAsia="仿宋_GB2312"/>
                                <w:sz w:val="32"/>
                                <w:szCs w:val="32"/>
                              </w:rPr>
                            </w:pPr>
                            <w:r>
                              <w:rPr>
                                <w:rFonts w:hint="eastAsia" w:ascii="方正小标宋简体" w:eastAsia="方正小标宋简体"/>
                                <w:color w:val="FF0000"/>
                                <w:kern w:val="0"/>
                                <w:sz w:val="84"/>
                                <w:szCs w:val="84"/>
                              </w:rPr>
                              <w:t>文件</w:t>
                            </w:r>
                          </w:p>
                        </w:txbxContent>
                      </wps:txbx>
                      <wps:bodyPr upright="1"/>
                    </wps:wsp>
                  </a:graphicData>
                </a:graphic>
              </wp:anchor>
            </w:drawing>
          </mc:Choice>
          <mc:Fallback>
            <w:pict>
              <v:shape id="_x0000_s1026" o:spid="_x0000_s1026" o:spt="202" type="#_x0000_t202" style="position:absolute;left:0pt;margin-left:363.85pt;margin-top:0.1pt;height:86.25pt;width:108.75pt;z-index:251660288;mso-width-relative:page;mso-height-relative:page;" fillcolor="#FFFFFF" filled="t" stroked="f" coordsize="21600,21600" o:gfxdata="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LDJP9UAAAAIAQAADwAAAAAAAAABACAAAAAiAAAAZHJzL2Rvd25yZXYu&#10;eG1sUEsBAhQAFAAAAAgAh07iQPGO0yPFAQAAhgMAAA4AAAAAAAAAAQAgAAAAJAEAAGRycy9lMm9E&#10;b2MueG1sUEsFBgAAAAAGAAYAWQEAAFsFAAAAAA==&#10;">
                <v:fill on="t" focussize="0,0"/>
                <v:stroke on="f"/>
                <v:imagedata o:title=""/>
                <o:lock v:ext="edit" aspectratio="f"/>
                <v:textbox>
                  <w:txbxContent>
                    <w:p>
                      <w:pPr>
                        <w:rPr>
                          <w:rFonts w:eastAsia="仿宋_GB2312"/>
                          <w:sz w:val="32"/>
                          <w:szCs w:val="32"/>
                        </w:rPr>
                      </w:pPr>
                      <w:r>
                        <w:rPr>
                          <w:rFonts w:hint="eastAsia" w:ascii="方正小标宋简体" w:eastAsia="方正小标宋简体"/>
                          <w:color w:val="FF0000"/>
                          <w:kern w:val="0"/>
                          <w:sz w:val="84"/>
                          <w:szCs w:val="84"/>
                        </w:rPr>
                        <w:t>文件</w:t>
                      </w:r>
                    </w:p>
                  </w:txbxContent>
                </v:textbox>
              </v:shape>
            </w:pict>
          </mc:Fallback>
        </mc:AlternateContent>
      </w:r>
      <w:r>
        <w:rPr>
          <w:rFonts w:hint="eastAsia" w:ascii="Times New Roman" w:hAnsi="Times New Roman" w:eastAsia="方正小标宋简体"/>
          <w:color w:val="FF0000"/>
          <w:spacing w:val="1"/>
          <w:w w:val="68"/>
          <w:kern w:val="0"/>
          <w:sz w:val="80"/>
          <w:szCs w:val="80"/>
          <w:fitText w:val="7138" w:id="1426589246"/>
        </w:rPr>
        <w:t>宁波市镇海区经济和信息化</w:t>
      </w:r>
      <w:r>
        <w:rPr>
          <w:rFonts w:hint="eastAsia" w:ascii="Times New Roman" w:hAnsi="Times New Roman" w:eastAsia="方正小标宋简体"/>
          <w:color w:val="FF0000"/>
          <w:spacing w:val="23"/>
          <w:w w:val="68"/>
          <w:kern w:val="0"/>
          <w:sz w:val="80"/>
          <w:szCs w:val="80"/>
          <w:fitText w:val="7138" w:id="1426589246"/>
        </w:rPr>
        <w:t>局</w:t>
      </w:r>
    </w:p>
    <w:p>
      <w:pPr>
        <w:tabs>
          <w:tab w:val="left" w:pos="3160"/>
        </w:tabs>
        <w:spacing w:line="1000" w:lineRule="exact"/>
        <w:rPr>
          <w:rFonts w:ascii="Times New Roman" w:hAnsi="Times New Roman" w:eastAsia="方正小标宋简体"/>
          <w:color w:val="FF0000"/>
          <w:spacing w:val="6"/>
          <w:w w:val="90"/>
          <w:kern w:val="0"/>
          <w:sz w:val="80"/>
          <w:szCs w:val="80"/>
        </w:rPr>
      </w:pPr>
      <w:r>
        <w:rPr>
          <w:rFonts w:hint="eastAsia" w:ascii="Times New Roman" w:hAnsi="Times New Roman" w:eastAsia="方正小标宋简体"/>
          <w:color w:val="FF0000"/>
          <w:spacing w:val="1"/>
          <w:w w:val="98"/>
          <w:kern w:val="0"/>
          <w:sz w:val="80"/>
          <w:szCs w:val="80"/>
          <w:fitText w:val="7100" w:id="1"/>
        </w:rPr>
        <w:t>宁波市镇海区财政</w:t>
      </w:r>
      <w:r>
        <w:rPr>
          <w:rFonts w:hint="eastAsia" w:ascii="Times New Roman" w:hAnsi="Times New Roman" w:eastAsia="方正小标宋简体"/>
          <w:color w:val="FF0000"/>
          <w:spacing w:val="26"/>
          <w:w w:val="98"/>
          <w:kern w:val="0"/>
          <w:sz w:val="80"/>
          <w:szCs w:val="80"/>
          <w:fitText w:val="7100" w:id="1"/>
        </w:rPr>
        <w:t>局</w:t>
      </w:r>
    </w:p>
    <w:p>
      <w:pPr>
        <w:tabs>
          <w:tab w:val="left" w:pos="3160"/>
        </w:tabs>
        <w:spacing w:line="440" w:lineRule="exact"/>
        <w:rPr>
          <w:rFonts w:ascii="Times New Roman" w:hAnsi="Times New Roman" w:eastAsia="方正小标宋简体"/>
          <w:sz w:val="72"/>
          <w:szCs w:val="72"/>
        </w:rPr>
      </w:pPr>
    </w:p>
    <w:p>
      <w:pPr>
        <w:tabs>
          <w:tab w:val="left" w:pos="3945"/>
        </w:tabs>
        <w:jc w:val="center"/>
        <w:rPr>
          <w:rFonts w:ascii="Times New Roman" w:hAnsi="Times New Roman" w:eastAsia="仿宋_GB2312"/>
          <w:sz w:val="32"/>
          <w:szCs w:val="32"/>
        </w:rPr>
      </w:pPr>
      <w:r>
        <w:rPr>
          <w:rFonts w:hint="eastAsia" w:ascii="Times New Roman" w:hAnsi="Times New Roman" w:eastAsia="仿宋_GB2312"/>
          <w:sz w:val="32"/>
          <w:szCs w:val="32"/>
        </w:rPr>
        <w:t>镇经信〔2021〕139号</w:t>
      </w:r>
    </w:p>
    <w:p>
      <w:pPr>
        <w:tabs>
          <w:tab w:val="left" w:pos="3160"/>
        </w:tabs>
        <w:rPr>
          <w:rFonts w:ascii="Times New Roman" w:hAnsi="Times New Roman" w:eastAsia="仿宋_GB2312"/>
          <w:sz w:val="32"/>
          <w:szCs w:val="32"/>
        </w:rPr>
      </w:pPr>
      <w:r>
        <w:rPr>
          <w:rFonts w:ascii="Times New Roman" w:hAnsi="Times New Roman"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103505</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778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8.15pt;height:0pt;width:442.2pt;z-index:251659264;mso-width-relative:page;mso-height-relative:page;" filled="f" stroked="t" coordsize="21600,21600" o:gfxdata="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YpBaNYAAAAGAQAADwAAAAAAAAABACAAAAAiAAAAZHJzL2Rvd25yZXYueG1sUEsBAhQA&#10;FAAAAAgAh07iQCe/W1X0AQAA5wMAAA4AAAAAAAAAAQAgAAAAJQEAAGRycy9lMm9Eb2MueG1sUEsF&#10;BgAAAAAGAAYAWQEAAIsFAAAAAA==&#10;">
                <v:fill on="f" focussize="0,0"/>
                <v:stroke weight="1.4pt" color="#FF0000" joinstyle="round"/>
                <v:imagedata o:title=""/>
                <o:lock v:ext="edit" aspectratio="f"/>
              </v:line>
            </w:pict>
          </mc:Fallback>
        </mc:AlternateContent>
      </w:r>
    </w:p>
    <w:p>
      <w:pPr>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sz w:val="44"/>
          <w:szCs w:val="44"/>
        </w:rPr>
        <w:t>镇</w:t>
      </w:r>
      <w:r>
        <w:rPr>
          <w:rFonts w:hint="eastAsia" w:ascii="Times New Roman" w:hAnsi="Times New Roman" w:eastAsia="方正小标宋简体" w:cs="方正小标宋简体"/>
          <w:sz w:val="44"/>
          <w:szCs w:val="44"/>
        </w:rPr>
        <w:t>海区经信局　镇海区财政局</w:t>
      </w:r>
    </w:p>
    <w:p>
      <w:pPr>
        <w:spacing w:line="600" w:lineRule="exact"/>
        <w:jc w:val="center"/>
        <w:rPr>
          <w:rFonts w:eastAsia="方正小标宋简体"/>
          <w:sz w:val="44"/>
          <w:szCs w:val="44"/>
        </w:rPr>
      </w:pPr>
      <w:r>
        <w:rPr>
          <w:rFonts w:hint="eastAsia" w:eastAsia="方正小标宋简体"/>
          <w:sz w:val="44"/>
          <w:szCs w:val="44"/>
        </w:rPr>
        <w:t>关于组织申报2021年度镇海区轴承、紧固件行业数字化改造项目计划的通知</w:t>
      </w:r>
    </w:p>
    <w:p>
      <w:pPr>
        <w:spacing w:line="660" w:lineRule="exact"/>
        <w:jc w:val="center"/>
        <w:rPr>
          <w:rFonts w:eastAsia="方正小标宋简体"/>
          <w:sz w:val="44"/>
          <w:szCs w:val="44"/>
        </w:rPr>
      </w:pPr>
    </w:p>
    <w:p>
      <w:pPr>
        <w:rPr>
          <w:rFonts w:ascii="Times New Roman" w:hAnsi="Times New Roman" w:eastAsia="仿宋_GB2312"/>
          <w:sz w:val="32"/>
          <w:szCs w:val="44"/>
        </w:rPr>
      </w:pPr>
      <w:r>
        <w:rPr>
          <w:rFonts w:hint="eastAsia" w:ascii="Times New Roman" w:eastAsia="仿宋_GB2312"/>
          <w:sz w:val="32"/>
          <w:szCs w:val="44"/>
        </w:rPr>
        <w:t>各镇（街道），新城管委会、石化区经发局：</w:t>
      </w:r>
    </w:p>
    <w:p>
      <w:pPr>
        <w:ind w:firstLine="640" w:firstLineChars="200"/>
        <w:rPr>
          <w:rFonts w:ascii="Times New Roman" w:hAnsi="Times New Roman" w:eastAsia="仿宋_GB2312"/>
          <w:sz w:val="32"/>
          <w:szCs w:val="44"/>
        </w:rPr>
      </w:pPr>
      <w:r>
        <w:rPr>
          <w:rFonts w:hint="eastAsia" w:ascii="Times New Roman" w:eastAsia="仿宋_GB2312"/>
          <w:sz w:val="32"/>
          <w:szCs w:val="44"/>
        </w:rPr>
        <w:t>为加快关键基础件产业集群发展，聚焦轴承、紧固件行业实施数字化改造，推动我区轴承、紧固件产业提升发展，实现制造方式向数字化智能化转型，根据《镇海区推进制造业高质量发展政策意见》（镇政办发〔</w:t>
      </w:r>
      <w:r>
        <w:rPr>
          <w:rFonts w:hint="eastAsia" w:ascii="Times New Roman" w:hAnsi="Times New Roman" w:eastAsia="仿宋_GB2312"/>
          <w:sz w:val="32"/>
          <w:szCs w:val="44"/>
        </w:rPr>
        <w:t>2021</w:t>
      </w:r>
      <w:r>
        <w:rPr>
          <w:rFonts w:hint="eastAsia" w:ascii="Times New Roman" w:eastAsia="仿宋_GB2312"/>
          <w:sz w:val="32"/>
          <w:szCs w:val="44"/>
        </w:rPr>
        <w:t>〕</w:t>
      </w:r>
      <w:r>
        <w:rPr>
          <w:rFonts w:hint="eastAsia" w:ascii="Times New Roman" w:hAnsi="Times New Roman" w:eastAsia="仿宋_GB2312"/>
          <w:sz w:val="32"/>
          <w:szCs w:val="44"/>
        </w:rPr>
        <w:t>50</w:t>
      </w:r>
      <w:r>
        <w:rPr>
          <w:rFonts w:hint="eastAsia" w:ascii="Times New Roman" w:eastAsia="仿宋_GB2312"/>
          <w:sz w:val="32"/>
          <w:szCs w:val="44"/>
        </w:rPr>
        <w:t>号）、《促进紧固件产业提升发展</w:t>
      </w:r>
      <w:r>
        <w:rPr>
          <w:rFonts w:hint="eastAsia" w:ascii="Times New Roman" w:hAnsi="Times New Roman" w:eastAsia="仿宋_GB2312"/>
          <w:sz w:val="32"/>
          <w:szCs w:val="44"/>
        </w:rPr>
        <w:t xml:space="preserve"> </w:t>
      </w:r>
      <w:r>
        <w:rPr>
          <w:rFonts w:ascii="Times New Roman" w:eastAsia="仿宋_GB2312"/>
          <w:sz w:val="32"/>
          <w:szCs w:val="44"/>
        </w:rPr>
        <w:t>的若干意见</w:t>
      </w:r>
      <w:r>
        <w:rPr>
          <w:rFonts w:hint="eastAsia" w:ascii="Times New Roman" w:eastAsia="仿宋_GB2312"/>
          <w:sz w:val="32"/>
          <w:szCs w:val="44"/>
        </w:rPr>
        <w:t>》（镇政办发〔</w:t>
      </w:r>
      <w:r>
        <w:rPr>
          <w:rFonts w:hint="eastAsia" w:ascii="Times New Roman" w:hAnsi="Times New Roman" w:eastAsia="仿宋_GB2312"/>
          <w:sz w:val="32"/>
          <w:szCs w:val="44"/>
        </w:rPr>
        <w:t>2019</w:t>
      </w:r>
      <w:r>
        <w:rPr>
          <w:rFonts w:hint="eastAsia" w:ascii="Times New Roman" w:eastAsia="仿宋_GB2312"/>
          <w:sz w:val="32"/>
          <w:szCs w:val="44"/>
        </w:rPr>
        <w:t>〕</w:t>
      </w:r>
      <w:r>
        <w:rPr>
          <w:rFonts w:hint="eastAsia" w:ascii="Times New Roman" w:hAnsi="Times New Roman" w:eastAsia="仿宋_GB2312"/>
          <w:sz w:val="32"/>
          <w:szCs w:val="44"/>
        </w:rPr>
        <w:t>86</w:t>
      </w:r>
      <w:r>
        <w:rPr>
          <w:rFonts w:hint="eastAsia" w:ascii="Times New Roman" w:eastAsia="仿宋_GB2312"/>
          <w:sz w:val="32"/>
          <w:szCs w:val="44"/>
        </w:rPr>
        <w:t>号）等文件精神，现决定开展</w:t>
      </w:r>
      <w:r>
        <w:rPr>
          <w:rFonts w:hint="eastAsia" w:ascii="Times New Roman" w:hAnsi="Times New Roman" w:eastAsia="仿宋_GB2312"/>
          <w:sz w:val="32"/>
          <w:szCs w:val="44"/>
        </w:rPr>
        <w:t>2021</w:t>
      </w:r>
      <w:r>
        <w:rPr>
          <w:rFonts w:hint="eastAsia" w:ascii="Times New Roman" w:eastAsia="仿宋_GB2312"/>
          <w:sz w:val="32"/>
          <w:szCs w:val="44"/>
        </w:rPr>
        <w:t>年度镇海区轴承、紧固件行业数字化改造项目计划申报工作，具体要求如下：</w:t>
      </w:r>
    </w:p>
    <w:p>
      <w:pPr>
        <w:ind w:firstLine="640" w:firstLineChars="200"/>
        <w:rPr>
          <w:rFonts w:ascii="黑体" w:hAnsi="黑体" w:eastAsia="黑体" w:cs="黑体"/>
          <w:sz w:val="32"/>
          <w:szCs w:val="44"/>
        </w:rPr>
      </w:pPr>
      <w:r>
        <w:rPr>
          <w:rFonts w:hint="eastAsia" w:ascii="黑体" w:hAnsi="黑体" w:eastAsia="黑体" w:cs="黑体"/>
          <w:sz w:val="32"/>
          <w:szCs w:val="44"/>
        </w:rPr>
        <w:t>一、企业条件</w:t>
      </w:r>
    </w:p>
    <w:p>
      <w:pPr>
        <w:ind w:firstLine="640" w:firstLineChars="200"/>
        <w:rPr>
          <w:rFonts w:ascii="Times New Roman" w:hAnsi="Times New Roman" w:eastAsia="仿宋_GB2312"/>
          <w:sz w:val="32"/>
          <w:szCs w:val="44"/>
        </w:rPr>
      </w:pPr>
      <w:r>
        <w:rPr>
          <w:rFonts w:hint="eastAsia" w:ascii="Times New Roman" w:eastAsia="仿宋_GB2312"/>
          <w:sz w:val="32"/>
          <w:szCs w:val="44"/>
        </w:rPr>
        <w:t>（一）在镇海区行政区域内注册且实际纳税在我区的具有独立法人资格的轴承、紧固件企业；</w:t>
      </w:r>
    </w:p>
    <w:p>
      <w:pPr>
        <w:ind w:firstLine="640" w:firstLineChars="200"/>
        <w:rPr>
          <w:rFonts w:ascii="Times New Roman" w:hAnsi="Times New Roman" w:eastAsia="仿宋_GB2312"/>
          <w:sz w:val="32"/>
          <w:szCs w:val="44"/>
        </w:rPr>
      </w:pPr>
      <w:r>
        <w:rPr>
          <w:rFonts w:hint="eastAsia" w:ascii="Times New Roman" w:eastAsia="仿宋_GB2312"/>
          <w:sz w:val="32"/>
          <w:szCs w:val="44"/>
        </w:rPr>
        <w:t>（二）合法经营、管理规范；</w:t>
      </w:r>
    </w:p>
    <w:p>
      <w:pPr>
        <w:ind w:firstLine="640" w:firstLineChars="200"/>
        <w:rPr>
          <w:rFonts w:ascii="Times New Roman" w:hAnsi="Times New Roman" w:eastAsia="仿宋_GB2312"/>
          <w:sz w:val="32"/>
          <w:szCs w:val="44"/>
        </w:rPr>
      </w:pPr>
      <w:r>
        <w:rPr>
          <w:rFonts w:hint="eastAsia" w:ascii="Times New Roman" w:eastAsia="仿宋_GB2312"/>
          <w:sz w:val="32"/>
          <w:szCs w:val="44"/>
        </w:rPr>
        <w:t>（三）企业负责人具有较强的数字化改造意愿；</w:t>
      </w:r>
    </w:p>
    <w:p>
      <w:pPr>
        <w:ind w:firstLine="640" w:firstLineChars="200"/>
        <w:rPr>
          <w:rFonts w:ascii="Times New Roman" w:hAnsi="Times New Roman" w:eastAsia="仿宋_GB2312"/>
          <w:sz w:val="32"/>
          <w:szCs w:val="44"/>
        </w:rPr>
      </w:pPr>
      <w:r>
        <w:rPr>
          <w:rFonts w:hint="eastAsia" w:ascii="Times New Roman" w:eastAsia="仿宋_GB2312"/>
          <w:sz w:val="32"/>
          <w:szCs w:val="44"/>
        </w:rPr>
        <w:t>（四）企业有一定的信息化基础。</w:t>
      </w:r>
    </w:p>
    <w:p>
      <w:pPr>
        <w:ind w:firstLine="640" w:firstLineChars="200"/>
        <w:rPr>
          <w:rFonts w:ascii="黑体" w:hAnsi="黑体" w:eastAsia="黑体" w:cs="黑体"/>
          <w:sz w:val="32"/>
          <w:szCs w:val="44"/>
        </w:rPr>
      </w:pPr>
      <w:r>
        <w:rPr>
          <w:rFonts w:hint="eastAsia" w:ascii="黑体" w:hAnsi="黑体" w:eastAsia="黑体" w:cs="黑体"/>
          <w:sz w:val="32"/>
          <w:szCs w:val="44"/>
        </w:rPr>
        <w:t>二、项目要求</w:t>
      </w:r>
    </w:p>
    <w:p>
      <w:pPr>
        <w:ind w:firstLine="640" w:firstLineChars="200"/>
        <w:rPr>
          <w:rFonts w:ascii="Times New Roman" w:hAnsi="Times New Roman" w:eastAsia="仿宋_GB2312"/>
          <w:sz w:val="32"/>
          <w:szCs w:val="44"/>
        </w:rPr>
      </w:pPr>
      <w:r>
        <w:rPr>
          <w:rFonts w:hint="eastAsia" w:ascii="Times New Roman" w:eastAsia="仿宋_GB2312"/>
          <w:sz w:val="32"/>
          <w:szCs w:val="44"/>
        </w:rPr>
        <w:t>（一）轴承行业数字化改造项目投入资金总计</w:t>
      </w:r>
      <w:r>
        <w:rPr>
          <w:rFonts w:hint="eastAsia" w:ascii="Times New Roman" w:hAnsi="Times New Roman" w:eastAsia="仿宋_GB2312"/>
          <w:sz w:val="32"/>
          <w:szCs w:val="44"/>
        </w:rPr>
        <w:t>20</w:t>
      </w:r>
      <w:r>
        <w:rPr>
          <w:rFonts w:hint="eastAsia" w:ascii="Times New Roman" w:eastAsia="仿宋_GB2312"/>
          <w:sz w:val="32"/>
          <w:szCs w:val="44"/>
        </w:rPr>
        <w:t>万元（含）以上（投入额不包括可抵扣增值税金额）。</w:t>
      </w:r>
    </w:p>
    <w:p>
      <w:pPr>
        <w:ind w:firstLine="640" w:firstLineChars="200"/>
        <w:rPr>
          <w:rFonts w:ascii="Times New Roman" w:hAnsi="Times New Roman" w:eastAsia="仿宋_GB2312"/>
          <w:sz w:val="32"/>
          <w:szCs w:val="44"/>
        </w:rPr>
      </w:pPr>
      <w:r>
        <w:rPr>
          <w:rFonts w:hint="eastAsia" w:ascii="Times New Roman" w:eastAsia="仿宋_GB2312"/>
          <w:sz w:val="32"/>
          <w:szCs w:val="44"/>
        </w:rPr>
        <w:t>（二）紧固件行业数字化改造项目投入资金总计</w:t>
      </w:r>
      <w:r>
        <w:rPr>
          <w:rFonts w:hint="eastAsia" w:ascii="Times New Roman" w:hAnsi="Times New Roman" w:eastAsia="仿宋_GB2312"/>
          <w:sz w:val="32"/>
          <w:szCs w:val="44"/>
        </w:rPr>
        <w:t>10</w:t>
      </w:r>
      <w:r>
        <w:rPr>
          <w:rFonts w:hint="eastAsia" w:ascii="Times New Roman" w:eastAsia="仿宋_GB2312"/>
          <w:sz w:val="32"/>
          <w:szCs w:val="44"/>
        </w:rPr>
        <w:t>万元（含）以上（投入额不包括可抵扣增值税金额）。</w:t>
      </w:r>
    </w:p>
    <w:p>
      <w:pPr>
        <w:ind w:firstLine="640" w:firstLineChars="200"/>
        <w:rPr>
          <w:rFonts w:ascii="Times New Roman" w:hAnsi="Times New Roman" w:eastAsia="仿宋_GB2312"/>
          <w:sz w:val="32"/>
          <w:szCs w:val="44"/>
        </w:rPr>
      </w:pPr>
      <w:r>
        <w:rPr>
          <w:rFonts w:hint="eastAsia" w:ascii="Times New Roman" w:eastAsia="仿宋_GB2312"/>
          <w:sz w:val="32"/>
          <w:szCs w:val="44"/>
        </w:rPr>
        <w:t>（三）企业在</w:t>
      </w:r>
      <w:r>
        <w:rPr>
          <w:rFonts w:hint="eastAsia" w:ascii="Times New Roman" w:hAnsi="Times New Roman" w:eastAsia="仿宋_GB2312"/>
          <w:sz w:val="32"/>
          <w:szCs w:val="44"/>
        </w:rPr>
        <w:t>2020</w:t>
      </w:r>
      <w:r>
        <w:rPr>
          <w:rFonts w:hint="eastAsia" w:ascii="Times New Roman" w:eastAsia="仿宋_GB2312"/>
          <w:sz w:val="32"/>
          <w:szCs w:val="44"/>
        </w:rPr>
        <w:t>年</w:t>
      </w:r>
      <w:r>
        <w:rPr>
          <w:rFonts w:hint="eastAsia" w:ascii="Times New Roman" w:hAnsi="Times New Roman" w:eastAsia="仿宋_GB2312"/>
          <w:sz w:val="32"/>
          <w:szCs w:val="44"/>
        </w:rPr>
        <w:t>1</w:t>
      </w:r>
      <w:r>
        <w:rPr>
          <w:rFonts w:hint="eastAsia" w:ascii="Times New Roman" w:eastAsia="仿宋_GB2312"/>
          <w:sz w:val="32"/>
          <w:szCs w:val="44"/>
        </w:rPr>
        <w:t>月</w:t>
      </w:r>
      <w:r>
        <w:rPr>
          <w:rFonts w:hint="eastAsia" w:ascii="Times New Roman" w:hAnsi="Times New Roman" w:eastAsia="仿宋_GB2312"/>
          <w:sz w:val="32"/>
          <w:szCs w:val="44"/>
        </w:rPr>
        <w:t>1</w:t>
      </w:r>
      <w:r>
        <w:rPr>
          <w:rFonts w:hint="eastAsia" w:ascii="Times New Roman" w:eastAsia="仿宋_GB2312"/>
          <w:sz w:val="32"/>
          <w:szCs w:val="44"/>
        </w:rPr>
        <w:t>日以后实施的在建项目或拟实施的新项目。项目建设期原则上不超过</w:t>
      </w:r>
      <w:r>
        <w:rPr>
          <w:rFonts w:hint="eastAsia" w:ascii="Times New Roman" w:hAnsi="Times New Roman" w:eastAsia="仿宋_GB2312"/>
          <w:sz w:val="32"/>
          <w:szCs w:val="44"/>
        </w:rPr>
        <w:t>24</w:t>
      </w:r>
      <w:r>
        <w:rPr>
          <w:rFonts w:hint="eastAsia" w:ascii="Times New Roman" w:eastAsia="仿宋_GB2312"/>
          <w:sz w:val="32"/>
          <w:szCs w:val="44"/>
        </w:rPr>
        <w:t>个月。建设期以项目列入年度计划文件或经批准的项目调整申请表为准。</w:t>
      </w:r>
    </w:p>
    <w:p>
      <w:pPr>
        <w:ind w:firstLine="640" w:firstLineChars="200"/>
        <w:rPr>
          <w:rFonts w:ascii="Times New Roman" w:hAnsi="Times New Roman" w:eastAsia="仿宋_GB2312"/>
          <w:sz w:val="32"/>
          <w:szCs w:val="44"/>
        </w:rPr>
      </w:pPr>
      <w:r>
        <w:rPr>
          <w:rFonts w:hint="eastAsia" w:ascii="Times New Roman" w:eastAsia="仿宋_GB2312"/>
          <w:sz w:val="32"/>
          <w:szCs w:val="44"/>
        </w:rPr>
        <w:t>（四）已列入</w:t>
      </w:r>
      <w:r>
        <w:rPr>
          <w:rFonts w:hint="eastAsia" w:ascii="Times New Roman" w:hAnsi="Times New Roman" w:eastAsia="仿宋_GB2312"/>
          <w:sz w:val="32"/>
          <w:szCs w:val="44"/>
        </w:rPr>
        <w:t>2020</w:t>
      </w:r>
      <w:r>
        <w:rPr>
          <w:rFonts w:hint="eastAsia" w:ascii="Times New Roman" w:eastAsia="仿宋_GB2312"/>
          <w:sz w:val="32"/>
          <w:szCs w:val="44"/>
        </w:rPr>
        <w:t>年度轴承、紧固件数字化改造项目的，不再重复申报。</w:t>
      </w:r>
    </w:p>
    <w:p>
      <w:pPr>
        <w:ind w:firstLine="640" w:firstLineChars="200"/>
        <w:rPr>
          <w:rFonts w:ascii="黑体" w:hAnsi="黑体" w:eastAsia="黑体" w:cs="黑体"/>
          <w:sz w:val="32"/>
          <w:szCs w:val="44"/>
        </w:rPr>
      </w:pPr>
      <w:r>
        <w:rPr>
          <w:rFonts w:hint="eastAsia" w:ascii="黑体" w:hAnsi="黑体" w:eastAsia="黑体" w:cs="黑体"/>
          <w:sz w:val="32"/>
          <w:szCs w:val="44"/>
        </w:rPr>
        <w:t>三、项目奖励范围</w:t>
      </w:r>
    </w:p>
    <w:p>
      <w:pPr>
        <w:ind w:firstLine="640" w:firstLineChars="200"/>
        <w:rPr>
          <w:rFonts w:ascii="Times New Roman" w:hAnsi="Times New Roman" w:eastAsia="仿宋_GB2312"/>
          <w:sz w:val="32"/>
          <w:szCs w:val="44"/>
        </w:rPr>
      </w:pPr>
      <w:r>
        <w:rPr>
          <w:rFonts w:hint="eastAsia" w:ascii="Times New Roman" w:eastAsia="仿宋_GB2312"/>
          <w:sz w:val="32"/>
          <w:szCs w:val="44"/>
        </w:rPr>
        <w:t>（一）对于软件投入，是与项目密切相关的外购软件投入，并提供软件购置或开发合同。软件包括：</w:t>
      </w:r>
    </w:p>
    <w:p>
      <w:pPr>
        <w:ind w:firstLine="640" w:firstLineChars="200"/>
        <w:rPr>
          <w:rFonts w:ascii="Times New Roman" w:hAnsi="Times New Roman" w:eastAsia="仿宋_GB2312"/>
          <w:sz w:val="32"/>
          <w:szCs w:val="44"/>
        </w:rPr>
      </w:pPr>
      <w:r>
        <w:rPr>
          <w:rFonts w:hint="eastAsia" w:ascii="Times New Roman" w:hAnsi="Times New Roman" w:eastAsia="仿宋_GB2312"/>
          <w:sz w:val="32"/>
          <w:szCs w:val="44"/>
        </w:rPr>
        <w:t>1</w:t>
      </w:r>
      <w:r>
        <w:rPr>
          <w:rFonts w:hint="eastAsia" w:ascii="Times New Roman" w:eastAsia="仿宋_GB2312"/>
          <w:sz w:val="32"/>
          <w:szCs w:val="44"/>
        </w:rPr>
        <w:t>、经营管理类软件：企业资源计划（</w:t>
      </w:r>
      <w:r>
        <w:rPr>
          <w:rFonts w:hint="eastAsia" w:ascii="Times New Roman" w:hAnsi="Times New Roman" w:eastAsia="仿宋_GB2312"/>
          <w:sz w:val="32"/>
          <w:szCs w:val="44"/>
        </w:rPr>
        <w:t>ERP</w:t>
      </w:r>
      <w:r>
        <w:rPr>
          <w:rFonts w:hint="eastAsia" w:ascii="Times New Roman" w:eastAsia="仿宋_GB2312"/>
          <w:sz w:val="32"/>
          <w:szCs w:val="44"/>
        </w:rPr>
        <w:t>）、供应链管理（</w:t>
      </w:r>
      <w:r>
        <w:rPr>
          <w:rFonts w:hint="eastAsia" w:ascii="Times New Roman" w:hAnsi="Times New Roman" w:eastAsia="仿宋_GB2312"/>
          <w:sz w:val="32"/>
          <w:szCs w:val="44"/>
        </w:rPr>
        <w:t>SCM</w:t>
      </w:r>
      <w:r>
        <w:rPr>
          <w:rFonts w:hint="eastAsia" w:ascii="Times New Roman" w:eastAsia="仿宋_GB2312"/>
          <w:sz w:val="32"/>
          <w:szCs w:val="44"/>
        </w:rPr>
        <w:t>）、客户关系管理（</w:t>
      </w:r>
      <w:r>
        <w:rPr>
          <w:rFonts w:hint="eastAsia" w:ascii="Times New Roman" w:hAnsi="Times New Roman" w:eastAsia="仿宋_GB2312"/>
          <w:sz w:val="32"/>
          <w:szCs w:val="44"/>
        </w:rPr>
        <w:t>CRM</w:t>
      </w:r>
      <w:r>
        <w:rPr>
          <w:rFonts w:hint="eastAsia" w:ascii="Times New Roman" w:eastAsia="仿宋_GB2312"/>
          <w:sz w:val="32"/>
          <w:szCs w:val="44"/>
        </w:rPr>
        <w:t>）、工控网络安全软件等；</w:t>
      </w:r>
    </w:p>
    <w:p>
      <w:pPr>
        <w:ind w:firstLine="640" w:firstLineChars="200"/>
        <w:rPr>
          <w:rFonts w:ascii="Times New Roman" w:hAnsi="Times New Roman" w:eastAsia="仿宋_GB2312"/>
          <w:sz w:val="32"/>
          <w:szCs w:val="44"/>
        </w:rPr>
      </w:pPr>
      <w:r>
        <w:rPr>
          <w:rFonts w:hint="eastAsia" w:ascii="Times New Roman" w:hAnsi="Times New Roman" w:eastAsia="仿宋_GB2312"/>
          <w:sz w:val="32"/>
          <w:szCs w:val="44"/>
        </w:rPr>
        <w:t>2</w:t>
      </w:r>
      <w:r>
        <w:rPr>
          <w:rFonts w:hint="eastAsia" w:ascii="Times New Roman" w:eastAsia="仿宋_GB2312"/>
          <w:sz w:val="32"/>
          <w:szCs w:val="44"/>
        </w:rPr>
        <w:t>、研发设计类软件：计算机辅助设计和制造（</w:t>
      </w:r>
      <w:r>
        <w:rPr>
          <w:rFonts w:hint="eastAsia" w:ascii="Times New Roman" w:hAnsi="Times New Roman" w:eastAsia="仿宋_GB2312"/>
          <w:sz w:val="32"/>
          <w:szCs w:val="44"/>
        </w:rPr>
        <w:t>CAD/CAM</w:t>
      </w:r>
      <w:r>
        <w:rPr>
          <w:rFonts w:hint="eastAsia" w:ascii="Times New Roman" w:eastAsia="仿宋_GB2312"/>
          <w:sz w:val="32"/>
          <w:szCs w:val="44"/>
        </w:rPr>
        <w:t>）、计算机辅助工程</w:t>
      </w:r>
      <w:r>
        <w:rPr>
          <w:rFonts w:hint="eastAsia" w:ascii="Times New Roman" w:hAnsi="Times New Roman" w:eastAsia="仿宋_GB2312"/>
          <w:sz w:val="32"/>
          <w:szCs w:val="44"/>
        </w:rPr>
        <w:t>(CAE)</w:t>
      </w:r>
      <w:r>
        <w:rPr>
          <w:rFonts w:hint="eastAsia" w:ascii="Times New Roman" w:eastAsia="仿宋_GB2312"/>
          <w:sz w:val="32"/>
          <w:szCs w:val="44"/>
        </w:rPr>
        <w:t>，产品生命周期管理（</w:t>
      </w:r>
      <w:r>
        <w:rPr>
          <w:rFonts w:hint="eastAsia" w:ascii="Times New Roman" w:hAnsi="Times New Roman" w:eastAsia="仿宋_GB2312"/>
          <w:sz w:val="32"/>
          <w:szCs w:val="44"/>
        </w:rPr>
        <w:t>PLM</w:t>
      </w:r>
      <w:r>
        <w:rPr>
          <w:rFonts w:hint="eastAsia" w:ascii="Times New Roman" w:eastAsia="仿宋_GB2312"/>
          <w:sz w:val="32"/>
          <w:szCs w:val="44"/>
        </w:rPr>
        <w:t>）等；</w:t>
      </w:r>
    </w:p>
    <w:p>
      <w:pPr>
        <w:ind w:firstLine="640" w:firstLineChars="200"/>
        <w:rPr>
          <w:rFonts w:ascii="Times New Roman" w:hAnsi="Times New Roman" w:eastAsia="仿宋_GB2312"/>
          <w:sz w:val="32"/>
          <w:szCs w:val="44"/>
        </w:rPr>
      </w:pPr>
      <w:r>
        <w:rPr>
          <w:rFonts w:hint="eastAsia" w:ascii="Times New Roman" w:hAnsi="Times New Roman" w:eastAsia="仿宋_GB2312"/>
          <w:sz w:val="32"/>
          <w:szCs w:val="44"/>
        </w:rPr>
        <w:t>3</w:t>
      </w:r>
      <w:r>
        <w:rPr>
          <w:rFonts w:hint="eastAsia" w:ascii="Times New Roman" w:eastAsia="仿宋_GB2312"/>
          <w:sz w:val="32"/>
          <w:szCs w:val="44"/>
        </w:rPr>
        <w:t>、生产制造类软件</w:t>
      </w:r>
      <w:r>
        <w:rPr>
          <w:rFonts w:hint="eastAsia" w:ascii="Times New Roman" w:hAnsi="Times New Roman" w:eastAsia="仿宋_GB2312"/>
          <w:sz w:val="32"/>
          <w:szCs w:val="44"/>
        </w:rPr>
        <w:t>:</w:t>
      </w:r>
      <w:r>
        <w:rPr>
          <w:rFonts w:hint="eastAsia" w:ascii="Times New Roman" w:eastAsia="仿宋_GB2312"/>
          <w:sz w:val="32"/>
          <w:szCs w:val="44"/>
        </w:rPr>
        <w:t>先进过程控制（</w:t>
      </w:r>
      <w:r>
        <w:rPr>
          <w:rFonts w:hint="eastAsia" w:ascii="Times New Roman" w:hAnsi="Times New Roman" w:eastAsia="仿宋_GB2312"/>
          <w:sz w:val="32"/>
          <w:szCs w:val="44"/>
        </w:rPr>
        <w:t>APC</w:t>
      </w:r>
      <w:r>
        <w:rPr>
          <w:rFonts w:hint="eastAsia" w:ascii="Times New Roman" w:eastAsia="仿宋_GB2312"/>
          <w:sz w:val="32"/>
          <w:szCs w:val="44"/>
        </w:rPr>
        <w:t>）、高级规划与排程（</w:t>
      </w:r>
      <w:r>
        <w:rPr>
          <w:rFonts w:hint="eastAsia" w:ascii="Times New Roman" w:hAnsi="Times New Roman" w:eastAsia="仿宋_GB2312"/>
          <w:sz w:val="32"/>
          <w:szCs w:val="44"/>
        </w:rPr>
        <w:t>APS</w:t>
      </w:r>
      <w:r>
        <w:rPr>
          <w:rFonts w:hint="eastAsia" w:ascii="Times New Roman" w:eastAsia="仿宋_GB2312"/>
          <w:sz w:val="32"/>
          <w:szCs w:val="44"/>
        </w:rPr>
        <w:t>）、统计过程控制（</w:t>
      </w:r>
      <w:r>
        <w:rPr>
          <w:rFonts w:hint="eastAsia" w:ascii="Times New Roman" w:hAnsi="Times New Roman" w:eastAsia="仿宋_GB2312"/>
          <w:sz w:val="32"/>
          <w:szCs w:val="44"/>
        </w:rPr>
        <w:t>SPC</w:t>
      </w:r>
      <w:r>
        <w:rPr>
          <w:rFonts w:hint="eastAsia" w:ascii="Times New Roman" w:eastAsia="仿宋_GB2312"/>
          <w:sz w:val="32"/>
          <w:szCs w:val="44"/>
        </w:rPr>
        <w:t>）、制造执行系统（</w:t>
      </w:r>
      <w:r>
        <w:rPr>
          <w:rFonts w:hint="eastAsia" w:ascii="Times New Roman" w:hAnsi="Times New Roman" w:eastAsia="仿宋_GB2312"/>
          <w:sz w:val="32"/>
          <w:szCs w:val="44"/>
        </w:rPr>
        <w:t>MES</w:t>
      </w:r>
      <w:r>
        <w:rPr>
          <w:rFonts w:hint="eastAsia" w:ascii="Times New Roman" w:eastAsia="仿宋_GB2312"/>
          <w:sz w:val="32"/>
          <w:szCs w:val="44"/>
        </w:rPr>
        <w:t>）、智能仓库（</w:t>
      </w:r>
      <w:r>
        <w:rPr>
          <w:rFonts w:hint="eastAsia" w:ascii="Times New Roman" w:hAnsi="Times New Roman" w:eastAsia="仿宋_GB2312"/>
          <w:sz w:val="32"/>
          <w:szCs w:val="44"/>
        </w:rPr>
        <w:t>AS/RS</w:t>
      </w:r>
      <w:r>
        <w:rPr>
          <w:rFonts w:hint="eastAsia" w:ascii="Times New Roman" w:eastAsia="仿宋_GB2312"/>
          <w:sz w:val="32"/>
          <w:szCs w:val="44"/>
        </w:rPr>
        <w:t>）等；</w:t>
      </w:r>
    </w:p>
    <w:p>
      <w:pPr>
        <w:ind w:firstLine="640" w:firstLineChars="200"/>
        <w:rPr>
          <w:rFonts w:ascii="Times New Roman" w:hAnsi="Times New Roman" w:eastAsia="仿宋_GB2312"/>
          <w:sz w:val="32"/>
          <w:szCs w:val="44"/>
        </w:rPr>
      </w:pPr>
      <w:r>
        <w:rPr>
          <w:rFonts w:hint="eastAsia" w:ascii="Times New Roman" w:hAnsi="Times New Roman" w:eastAsia="仿宋_GB2312"/>
          <w:sz w:val="32"/>
          <w:szCs w:val="44"/>
        </w:rPr>
        <w:t>4</w:t>
      </w:r>
      <w:r>
        <w:rPr>
          <w:rFonts w:hint="eastAsia" w:ascii="Times New Roman" w:eastAsia="仿宋_GB2312"/>
          <w:sz w:val="32"/>
          <w:szCs w:val="44"/>
        </w:rPr>
        <w:t>、应用云计算、大数据、物联网、移动互联网开展上下游企业业务协同、产品个性化定制、营销新模式、产品智能化等方面的信息化应用软件。</w:t>
      </w:r>
    </w:p>
    <w:p>
      <w:pPr>
        <w:ind w:firstLine="640" w:firstLineChars="200"/>
        <w:rPr>
          <w:rFonts w:ascii="Times New Roman" w:hAnsi="Times New Roman" w:eastAsia="仿宋_GB2312"/>
          <w:sz w:val="32"/>
          <w:szCs w:val="44"/>
        </w:rPr>
      </w:pPr>
      <w:r>
        <w:rPr>
          <w:rFonts w:hint="eastAsia" w:ascii="Times New Roman" w:eastAsia="仿宋_GB2312"/>
          <w:sz w:val="32"/>
          <w:szCs w:val="44"/>
        </w:rPr>
        <w:t>（二）对于硬件投入，是与项目密切相关的外购硬件投入，主要指网络设施、数据采集终端等。</w:t>
      </w:r>
    </w:p>
    <w:p>
      <w:pPr>
        <w:ind w:firstLine="640" w:firstLineChars="200"/>
        <w:rPr>
          <w:rFonts w:ascii="Times New Roman" w:hAnsi="Times New Roman" w:eastAsia="仿宋_GB2312"/>
          <w:sz w:val="32"/>
          <w:szCs w:val="44"/>
        </w:rPr>
      </w:pPr>
      <w:r>
        <w:rPr>
          <w:rFonts w:hint="eastAsia" w:ascii="Times New Roman" w:eastAsia="仿宋_GB2312"/>
          <w:sz w:val="32"/>
          <w:szCs w:val="44"/>
        </w:rPr>
        <w:t>（三）项目咨询、监理费用总和最高不超过软件费的</w:t>
      </w:r>
      <w:r>
        <w:rPr>
          <w:rFonts w:hint="eastAsia" w:ascii="Times New Roman" w:hAnsi="Times New Roman" w:eastAsia="仿宋_GB2312"/>
          <w:sz w:val="32"/>
          <w:szCs w:val="44"/>
        </w:rPr>
        <w:t>10%</w:t>
      </w:r>
      <w:r>
        <w:rPr>
          <w:rFonts w:hint="eastAsia" w:ascii="Times New Roman" w:eastAsia="仿宋_GB2312"/>
          <w:sz w:val="32"/>
          <w:szCs w:val="44"/>
        </w:rPr>
        <w:t>。对于云存储、云计算、云安全类服务，按首年服务费的标准进行认定。</w:t>
      </w:r>
    </w:p>
    <w:p>
      <w:pPr>
        <w:ind w:firstLine="640" w:firstLineChars="200"/>
        <w:rPr>
          <w:rFonts w:ascii="Times New Roman" w:hAnsi="Times New Roman" w:eastAsia="仿宋_GB2312"/>
          <w:sz w:val="32"/>
          <w:szCs w:val="44"/>
        </w:rPr>
      </w:pPr>
      <w:r>
        <w:rPr>
          <w:rFonts w:hint="eastAsia" w:ascii="Times New Roman" w:eastAsia="仿宋_GB2312"/>
          <w:sz w:val="32"/>
          <w:szCs w:val="44"/>
        </w:rPr>
        <w:t>（四）企业自主开发、关联企业之间的交易及以租赁等方式获得软件、硬件等，不计入可补助投资额。</w:t>
      </w:r>
    </w:p>
    <w:p>
      <w:pPr>
        <w:ind w:firstLine="640" w:firstLineChars="200"/>
        <w:rPr>
          <w:rFonts w:ascii="黑体" w:hAnsi="黑体" w:eastAsia="黑体" w:cs="黑体"/>
          <w:sz w:val="32"/>
          <w:szCs w:val="44"/>
        </w:rPr>
      </w:pPr>
      <w:r>
        <w:rPr>
          <w:rFonts w:hint="eastAsia" w:ascii="黑体" w:hAnsi="黑体" w:eastAsia="黑体" w:cs="黑体"/>
          <w:sz w:val="32"/>
          <w:szCs w:val="44"/>
        </w:rPr>
        <w:t>四、奖励标准</w:t>
      </w:r>
    </w:p>
    <w:p>
      <w:pPr>
        <w:ind w:firstLine="640" w:firstLineChars="200"/>
        <w:rPr>
          <w:rFonts w:ascii="Times New Roman" w:hAnsi="Times New Roman" w:eastAsia="仿宋_GB2312"/>
          <w:sz w:val="32"/>
          <w:szCs w:val="44"/>
        </w:rPr>
      </w:pPr>
      <w:r>
        <w:rPr>
          <w:rFonts w:hint="eastAsia" w:ascii="Times New Roman" w:eastAsia="仿宋_GB2312"/>
          <w:sz w:val="32"/>
          <w:szCs w:val="44"/>
        </w:rPr>
        <w:t>（一）轴承数字化改造项目</w:t>
      </w:r>
    </w:p>
    <w:p>
      <w:pPr>
        <w:ind w:firstLine="640" w:firstLineChars="200"/>
        <w:rPr>
          <w:rFonts w:ascii="Times New Roman" w:hAnsi="Times New Roman" w:eastAsia="仿宋_GB2312"/>
          <w:sz w:val="32"/>
          <w:szCs w:val="44"/>
        </w:rPr>
      </w:pPr>
      <w:r>
        <w:rPr>
          <w:rFonts w:hint="eastAsia" w:ascii="Times New Roman" w:eastAsia="仿宋_GB2312"/>
          <w:sz w:val="32"/>
          <w:szCs w:val="44"/>
        </w:rPr>
        <w:t>对实施轴承数字化改造项目的，优先列入</w:t>
      </w:r>
      <w:r>
        <w:rPr>
          <w:rFonts w:hint="eastAsia" w:ascii="Times New Roman" w:hAnsi="Times New Roman" w:eastAsia="仿宋_GB2312"/>
          <w:sz w:val="32"/>
          <w:szCs w:val="44"/>
        </w:rPr>
        <w:t>“</w:t>
      </w:r>
      <w:r>
        <w:rPr>
          <w:rFonts w:hint="eastAsia" w:ascii="Times New Roman" w:eastAsia="仿宋_GB2312"/>
          <w:sz w:val="32"/>
          <w:szCs w:val="44"/>
        </w:rPr>
        <w:t>两化融合</w:t>
      </w:r>
      <w:r>
        <w:rPr>
          <w:rFonts w:hint="eastAsia" w:ascii="Times New Roman" w:hAnsi="Times New Roman" w:eastAsia="仿宋_GB2312"/>
          <w:sz w:val="32"/>
          <w:szCs w:val="44"/>
        </w:rPr>
        <w:t>”A</w:t>
      </w:r>
      <w:r>
        <w:rPr>
          <w:rFonts w:hint="eastAsia" w:ascii="Times New Roman" w:eastAsia="仿宋_GB2312"/>
          <w:sz w:val="32"/>
          <w:szCs w:val="44"/>
        </w:rPr>
        <w:t>类项目，给予最高不超过</w:t>
      </w:r>
      <w:r>
        <w:rPr>
          <w:rFonts w:hint="eastAsia" w:ascii="Times New Roman" w:hAnsi="Times New Roman" w:eastAsia="仿宋_GB2312"/>
          <w:sz w:val="32"/>
          <w:szCs w:val="44"/>
        </w:rPr>
        <w:t>30%</w:t>
      </w:r>
      <w:r>
        <w:rPr>
          <w:rFonts w:hint="eastAsia" w:ascii="Times New Roman" w:eastAsia="仿宋_GB2312"/>
          <w:sz w:val="32"/>
          <w:szCs w:val="44"/>
        </w:rPr>
        <w:t>，最高</w:t>
      </w:r>
      <w:r>
        <w:rPr>
          <w:rFonts w:hint="eastAsia" w:ascii="Times New Roman" w:hAnsi="Times New Roman" w:eastAsia="仿宋_GB2312"/>
          <w:sz w:val="32"/>
          <w:szCs w:val="44"/>
        </w:rPr>
        <w:t>100</w:t>
      </w:r>
      <w:r>
        <w:rPr>
          <w:rFonts w:hint="eastAsia" w:ascii="Times New Roman" w:eastAsia="仿宋_GB2312"/>
          <w:sz w:val="32"/>
          <w:szCs w:val="44"/>
        </w:rPr>
        <w:t>万元的奖励。</w:t>
      </w:r>
    </w:p>
    <w:p>
      <w:pPr>
        <w:ind w:firstLine="640" w:firstLineChars="200"/>
        <w:rPr>
          <w:rFonts w:ascii="Times New Roman" w:hAnsi="Times New Roman" w:eastAsia="仿宋_GB2312"/>
          <w:sz w:val="32"/>
          <w:szCs w:val="44"/>
        </w:rPr>
      </w:pPr>
      <w:r>
        <w:rPr>
          <w:rFonts w:hint="eastAsia" w:ascii="Times New Roman" w:eastAsia="仿宋_GB2312"/>
          <w:sz w:val="32"/>
          <w:szCs w:val="44"/>
        </w:rPr>
        <w:t>（二）紧固件数字化改造项目</w:t>
      </w:r>
    </w:p>
    <w:p>
      <w:pPr>
        <w:ind w:firstLine="640" w:firstLineChars="200"/>
        <w:rPr>
          <w:rFonts w:ascii="Times New Roman" w:hAnsi="Times New Roman" w:eastAsia="仿宋_GB2312"/>
          <w:sz w:val="32"/>
          <w:szCs w:val="44"/>
        </w:rPr>
      </w:pPr>
      <w:r>
        <w:rPr>
          <w:rFonts w:hint="eastAsia" w:ascii="Times New Roman" w:eastAsia="仿宋_GB2312"/>
          <w:sz w:val="32"/>
          <w:szCs w:val="44"/>
        </w:rPr>
        <w:t>对实施机联网、</w:t>
      </w:r>
      <w:r>
        <w:rPr>
          <w:rFonts w:hint="eastAsia" w:ascii="Times New Roman" w:hAnsi="Times New Roman" w:eastAsia="仿宋_GB2312"/>
          <w:sz w:val="32"/>
          <w:szCs w:val="44"/>
        </w:rPr>
        <w:t>“</w:t>
      </w:r>
      <w:r>
        <w:rPr>
          <w:rFonts w:hint="eastAsia" w:ascii="Times New Roman" w:eastAsia="仿宋_GB2312"/>
          <w:sz w:val="32"/>
          <w:szCs w:val="44"/>
        </w:rPr>
        <w:t>行业云平台服务</w:t>
      </w:r>
      <w:r>
        <w:rPr>
          <w:rFonts w:hint="eastAsia" w:ascii="Times New Roman" w:hAnsi="Times New Roman" w:eastAsia="仿宋_GB2312"/>
          <w:sz w:val="32"/>
          <w:szCs w:val="44"/>
        </w:rPr>
        <w:t>”</w:t>
      </w:r>
      <w:r>
        <w:rPr>
          <w:rFonts w:hint="eastAsia" w:ascii="Times New Roman" w:eastAsia="仿宋_GB2312"/>
          <w:sz w:val="32"/>
          <w:szCs w:val="44"/>
        </w:rPr>
        <w:t>项目的，给予</w:t>
      </w:r>
      <w:r>
        <w:rPr>
          <w:rFonts w:hint="eastAsia" w:ascii="Times New Roman" w:hAnsi="Times New Roman" w:eastAsia="仿宋_GB2312"/>
          <w:sz w:val="32"/>
          <w:szCs w:val="44"/>
        </w:rPr>
        <w:t>50%</w:t>
      </w:r>
      <w:r>
        <w:rPr>
          <w:rFonts w:hint="eastAsia" w:ascii="Times New Roman" w:eastAsia="仿宋_GB2312"/>
          <w:sz w:val="32"/>
          <w:szCs w:val="44"/>
        </w:rPr>
        <w:t>、最高</w:t>
      </w:r>
      <w:r>
        <w:rPr>
          <w:rFonts w:hint="eastAsia" w:ascii="Times New Roman" w:hAnsi="Times New Roman" w:eastAsia="仿宋_GB2312"/>
          <w:sz w:val="32"/>
          <w:szCs w:val="44"/>
        </w:rPr>
        <w:t>30</w:t>
      </w:r>
      <w:r>
        <w:rPr>
          <w:rFonts w:hint="eastAsia" w:ascii="Times New Roman" w:eastAsia="仿宋_GB2312"/>
          <w:sz w:val="32"/>
          <w:szCs w:val="44"/>
        </w:rPr>
        <w:t>万元的奖励。对实施一般</w:t>
      </w:r>
      <w:r>
        <w:rPr>
          <w:rFonts w:hint="eastAsia" w:ascii="Times New Roman" w:hAnsi="Times New Roman" w:eastAsia="仿宋_GB2312"/>
          <w:sz w:val="32"/>
          <w:szCs w:val="44"/>
        </w:rPr>
        <w:t>“</w:t>
      </w:r>
      <w:r>
        <w:rPr>
          <w:rFonts w:hint="eastAsia" w:ascii="Times New Roman" w:eastAsia="仿宋_GB2312"/>
          <w:sz w:val="32"/>
          <w:szCs w:val="44"/>
        </w:rPr>
        <w:t>两化融合</w:t>
      </w:r>
      <w:r>
        <w:rPr>
          <w:rFonts w:hint="eastAsia" w:ascii="Times New Roman" w:hAnsi="Times New Roman" w:eastAsia="仿宋_GB2312"/>
          <w:sz w:val="32"/>
          <w:szCs w:val="44"/>
        </w:rPr>
        <w:t>”</w:t>
      </w:r>
      <w:r>
        <w:rPr>
          <w:rFonts w:hint="eastAsia" w:ascii="Times New Roman" w:eastAsia="仿宋_GB2312"/>
          <w:sz w:val="32"/>
          <w:szCs w:val="44"/>
        </w:rPr>
        <w:t>项目的，给予</w:t>
      </w:r>
      <w:r>
        <w:rPr>
          <w:rFonts w:hint="eastAsia" w:ascii="Times New Roman" w:hAnsi="Times New Roman" w:eastAsia="仿宋_GB2312"/>
          <w:sz w:val="32"/>
          <w:szCs w:val="44"/>
        </w:rPr>
        <w:t>30%</w:t>
      </w:r>
      <w:r>
        <w:rPr>
          <w:rFonts w:hint="eastAsia" w:ascii="Times New Roman" w:eastAsia="仿宋_GB2312"/>
          <w:sz w:val="32"/>
          <w:szCs w:val="44"/>
        </w:rPr>
        <w:t>、最高</w:t>
      </w:r>
      <w:r>
        <w:rPr>
          <w:rFonts w:hint="eastAsia" w:ascii="Times New Roman" w:hAnsi="Times New Roman" w:eastAsia="仿宋_GB2312"/>
          <w:sz w:val="32"/>
          <w:szCs w:val="44"/>
        </w:rPr>
        <w:t>30</w:t>
      </w:r>
      <w:r>
        <w:rPr>
          <w:rFonts w:hint="eastAsia" w:ascii="Times New Roman" w:eastAsia="仿宋_GB2312"/>
          <w:sz w:val="32"/>
          <w:szCs w:val="44"/>
        </w:rPr>
        <w:t>万元奖励。</w:t>
      </w:r>
    </w:p>
    <w:p>
      <w:pPr>
        <w:ind w:firstLine="640" w:firstLineChars="200"/>
        <w:jc w:val="left"/>
        <w:rPr>
          <w:rFonts w:ascii="黑体" w:hAnsi="黑体" w:eastAsia="黑体"/>
          <w:sz w:val="32"/>
          <w:szCs w:val="44"/>
        </w:rPr>
      </w:pPr>
      <w:r>
        <w:rPr>
          <w:rFonts w:hint="eastAsia" w:ascii="黑体" w:hAnsi="黑体" w:eastAsia="黑体" w:cs="黑体"/>
          <w:sz w:val="32"/>
          <w:szCs w:val="44"/>
        </w:rPr>
        <w:t>五、申报要求</w:t>
      </w:r>
    </w:p>
    <w:p>
      <w:pPr>
        <w:ind w:firstLine="640" w:firstLineChars="200"/>
        <w:jc w:val="left"/>
        <w:rPr>
          <w:rFonts w:ascii="Times New Roman" w:hAnsi="Times New Roman" w:eastAsia="仿宋_GB2312"/>
          <w:sz w:val="32"/>
          <w:szCs w:val="44"/>
        </w:rPr>
      </w:pPr>
      <w:r>
        <w:rPr>
          <w:rFonts w:hint="eastAsia" w:ascii="Times New Roman" w:eastAsia="仿宋_GB2312"/>
          <w:sz w:val="32"/>
          <w:szCs w:val="44"/>
        </w:rPr>
        <w:t>符合申报条件的企业根据要求编写</w:t>
      </w:r>
      <w:r>
        <w:rPr>
          <w:rFonts w:hint="eastAsia" w:ascii="Times New Roman" w:hAnsi="Times New Roman" w:eastAsia="仿宋_GB2312"/>
          <w:sz w:val="32"/>
          <w:szCs w:val="44"/>
        </w:rPr>
        <w:t>2021</w:t>
      </w:r>
      <w:r>
        <w:rPr>
          <w:rFonts w:hint="eastAsia" w:ascii="Times New Roman" w:eastAsia="仿宋_GB2312"/>
          <w:sz w:val="32"/>
          <w:szCs w:val="44"/>
        </w:rPr>
        <w:t>年度镇海区轴承、紧固件行业数字化改造项目计划申报材料，经各镇（街道）、石化开发区经发局初审，于</w:t>
      </w:r>
      <w:r>
        <w:rPr>
          <w:rFonts w:hint="eastAsia" w:ascii="Times New Roman" w:hAnsi="Times New Roman" w:eastAsia="仿宋_GB2312"/>
          <w:sz w:val="32"/>
          <w:szCs w:val="44"/>
        </w:rPr>
        <w:t>2021</w:t>
      </w:r>
      <w:r>
        <w:rPr>
          <w:rFonts w:hint="eastAsia" w:ascii="Times New Roman" w:eastAsia="仿宋_GB2312"/>
          <w:sz w:val="32"/>
          <w:szCs w:val="44"/>
        </w:rPr>
        <w:t>年</w:t>
      </w:r>
      <w:r>
        <w:rPr>
          <w:rFonts w:hint="eastAsia" w:ascii="Times New Roman" w:hAnsi="Times New Roman" w:eastAsia="仿宋_GB2312"/>
          <w:sz w:val="32"/>
          <w:szCs w:val="44"/>
        </w:rPr>
        <w:t>10</w:t>
      </w:r>
      <w:r>
        <w:rPr>
          <w:rFonts w:hint="eastAsia" w:ascii="Times New Roman" w:eastAsia="仿宋_GB2312"/>
          <w:sz w:val="32"/>
          <w:szCs w:val="44"/>
        </w:rPr>
        <w:t>月</w:t>
      </w:r>
      <w:r>
        <w:rPr>
          <w:rFonts w:hint="eastAsia" w:ascii="Times New Roman" w:hAnsi="Times New Roman" w:eastAsia="仿宋_GB2312"/>
          <w:sz w:val="32"/>
          <w:szCs w:val="44"/>
        </w:rPr>
        <w:t>29</w:t>
      </w:r>
      <w:r>
        <w:rPr>
          <w:rFonts w:hint="eastAsia" w:ascii="Times New Roman" w:eastAsia="仿宋_GB2312"/>
          <w:sz w:val="32"/>
          <w:szCs w:val="44"/>
        </w:rPr>
        <w:t>日前报送相关材料一式一份至区经信局。同时，将申报资料电子稿上传至</w:t>
      </w:r>
      <w:r>
        <w:rPr>
          <w:rFonts w:hint="eastAsia" w:ascii="Times New Roman" w:hAnsi="Times New Roman" w:eastAsia="仿宋_GB2312"/>
          <w:sz w:val="32"/>
          <w:szCs w:val="44"/>
        </w:rPr>
        <w:t>“</w:t>
      </w:r>
      <w:r>
        <w:rPr>
          <w:rFonts w:hint="eastAsia" w:ascii="Times New Roman" w:eastAsia="仿宋_GB2312"/>
          <w:sz w:val="32"/>
          <w:szCs w:val="44"/>
        </w:rPr>
        <w:t>企业政策享受一件事</w:t>
      </w:r>
      <w:r>
        <w:rPr>
          <w:rFonts w:hint="eastAsia" w:ascii="Times New Roman" w:hAnsi="Times New Roman" w:eastAsia="仿宋_GB2312"/>
          <w:sz w:val="32"/>
          <w:szCs w:val="44"/>
        </w:rPr>
        <w:t>”</w:t>
      </w:r>
      <w:r>
        <w:rPr>
          <w:rFonts w:hint="eastAsia" w:ascii="Times New Roman" w:eastAsia="仿宋_GB2312"/>
          <w:sz w:val="32"/>
          <w:szCs w:val="44"/>
        </w:rPr>
        <w:t>项目管理平台（</w:t>
      </w:r>
      <w:r>
        <w:rPr>
          <w:rFonts w:hint="eastAsia" w:ascii="Times New Roman" w:hAnsi="Times New Roman" w:eastAsia="仿宋_GB2312"/>
          <w:sz w:val="32"/>
          <w:szCs w:val="44"/>
        </w:rPr>
        <w:t>http://218.0.7.166:8000/redictlogin</w:t>
      </w:r>
      <w:r>
        <w:rPr>
          <w:rFonts w:hint="eastAsia" w:ascii="Times New Roman" w:eastAsia="仿宋_GB2312"/>
          <w:sz w:val="32"/>
          <w:szCs w:val="44"/>
        </w:rPr>
        <w:t>），登陆账号为企业社会信用代码的第九位至倒数第二位（即组织机构代码），初始密码统一为</w:t>
      </w:r>
      <w:r>
        <w:rPr>
          <w:rFonts w:hint="eastAsia" w:ascii="Times New Roman" w:hAnsi="Times New Roman" w:eastAsia="仿宋_GB2312"/>
          <w:sz w:val="32"/>
          <w:szCs w:val="44"/>
        </w:rPr>
        <w:t>123456</w:t>
      </w:r>
      <w:r>
        <w:rPr>
          <w:rFonts w:hint="eastAsia" w:ascii="Times New Roman" w:eastAsia="仿宋_GB2312"/>
          <w:sz w:val="32"/>
          <w:szCs w:val="44"/>
        </w:rPr>
        <w:t>。</w:t>
      </w:r>
    </w:p>
    <w:p>
      <w:pPr>
        <w:ind w:firstLine="640" w:firstLineChars="200"/>
        <w:jc w:val="left"/>
        <w:rPr>
          <w:rFonts w:ascii="Times New Roman" w:hAnsi="Times New Roman" w:eastAsia="仿宋_GB2312"/>
          <w:sz w:val="32"/>
          <w:szCs w:val="44"/>
        </w:rPr>
      </w:pPr>
      <w:r>
        <w:rPr>
          <w:rFonts w:hint="eastAsia" w:ascii="Times New Roman" w:eastAsia="仿宋_GB2312"/>
          <w:sz w:val="32"/>
          <w:szCs w:val="44"/>
        </w:rPr>
        <w:t>为加强项目跟踪管理，列入本年度计划的项目需每季度报送项目实施进度情况。</w:t>
      </w:r>
    </w:p>
    <w:p>
      <w:pPr>
        <w:ind w:firstLine="640" w:firstLineChars="200"/>
        <w:rPr>
          <w:rFonts w:ascii="Times New Roman" w:hAnsi="Times New Roman" w:eastAsia="仿宋_GB2312"/>
          <w:sz w:val="32"/>
          <w:szCs w:val="44"/>
        </w:rPr>
      </w:pPr>
      <w:r>
        <w:rPr>
          <w:rFonts w:hint="eastAsia" w:ascii="Times New Roman" w:eastAsia="仿宋_GB2312"/>
          <w:sz w:val="32"/>
          <w:szCs w:val="44"/>
        </w:rPr>
        <w:t>联系人：林科晓，联系电话：</w:t>
      </w:r>
      <w:r>
        <w:rPr>
          <w:rFonts w:hint="eastAsia" w:ascii="Times New Roman" w:hAnsi="Times New Roman" w:eastAsia="仿宋_GB2312"/>
          <w:sz w:val="32"/>
          <w:szCs w:val="44"/>
        </w:rPr>
        <w:t>89389375</w:t>
      </w:r>
      <w:r>
        <w:rPr>
          <w:rFonts w:hint="eastAsia" w:ascii="Times New Roman" w:eastAsia="仿宋_GB2312"/>
          <w:sz w:val="32"/>
          <w:szCs w:val="44"/>
        </w:rPr>
        <w:t>。</w:t>
      </w:r>
    </w:p>
    <w:p>
      <w:pPr>
        <w:ind w:firstLine="640" w:firstLineChars="200"/>
        <w:rPr>
          <w:rFonts w:ascii="Times New Roman" w:hAnsi="Times New Roman" w:eastAsia="仿宋_GB2312"/>
          <w:sz w:val="32"/>
          <w:szCs w:val="44"/>
        </w:rPr>
      </w:pPr>
      <w:r>
        <w:rPr>
          <w:rFonts w:hint="eastAsia" w:ascii="Times New Roman" w:eastAsia="仿宋_GB2312"/>
          <w:sz w:val="32"/>
          <w:szCs w:val="44"/>
        </w:rPr>
        <w:t>地址：骆驼街道民和路</w:t>
      </w:r>
      <w:r>
        <w:rPr>
          <w:rFonts w:hint="eastAsia" w:ascii="Times New Roman" w:hAnsi="Times New Roman" w:eastAsia="仿宋_GB2312"/>
          <w:sz w:val="32"/>
          <w:szCs w:val="44"/>
        </w:rPr>
        <w:t>569</w:t>
      </w:r>
      <w:r>
        <w:rPr>
          <w:rFonts w:hint="eastAsia" w:ascii="Times New Roman" w:eastAsia="仿宋_GB2312"/>
          <w:sz w:val="32"/>
          <w:szCs w:val="44"/>
        </w:rPr>
        <w:t>号</w:t>
      </w:r>
      <w:r>
        <w:rPr>
          <w:rFonts w:hint="eastAsia" w:ascii="Times New Roman" w:hAnsi="Times New Roman" w:eastAsia="仿宋_GB2312"/>
          <w:sz w:val="32"/>
          <w:szCs w:val="44"/>
        </w:rPr>
        <w:t>D1-518</w:t>
      </w:r>
      <w:r>
        <w:rPr>
          <w:rFonts w:hint="eastAsia" w:ascii="Times New Roman" w:eastAsia="仿宋_GB2312"/>
          <w:sz w:val="32"/>
          <w:szCs w:val="44"/>
        </w:rPr>
        <w:t>室。</w:t>
      </w:r>
    </w:p>
    <w:p>
      <w:pPr>
        <w:rPr>
          <w:rFonts w:ascii="Times New Roman" w:hAnsi="Times New Roman" w:eastAsia="仿宋_GB2312"/>
          <w:sz w:val="32"/>
          <w:szCs w:val="44"/>
        </w:rPr>
      </w:pPr>
    </w:p>
    <w:p>
      <w:pPr>
        <w:ind w:firstLine="640" w:firstLineChars="200"/>
        <w:rPr>
          <w:rFonts w:ascii="Times New Roman" w:hAnsi="Times New Roman" w:eastAsia="仿宋_GB2312"/>
          <w:sz w:val="32"/>
          <w:szCs w:val="44"/>
        </w:rPr>
      </w:pPr>
      <w:r>
        <w:rPr>
          <w:rFonts w:hint="eastAsia" w:ascii="Times New Roman" w:eastAsia="仿宋_GB2312"/>
          <w:sz w:val="32"/>
          <w:szCs w:val="44"/>
        </w:rPr>
        <w:t>附件：</w:t>
      </w:r>
      <w:r>
        <w:rPr>
          <w:rFonts w:hint="eastAsia" w:ascii="Times New Roman" w:hAnsi="Times New Roman" w:eastAsia="仿宋_GB2312"/>
          <w:sz w:val="32"/>
          <w:szCs w:val="44"/>
        </w:rPr>
        <w:t>1.</w:t>
      </w:r>
      <w:r>
        <w:rPr>
          <w:rFonts w:hint="eastAsia" w:ascii="Times New Roman" w:eastAsia="仿宋_GB2312"/>
          <w:sz w:val="32"/>
          <w:szCs w:val="44"/>
        </w:rPr>
        <w:t>镇海区轴承、紧固件行业数字化改造项目申报表</w:t>
      </w:r>
    </w:p>
    <w:p>
      <w:pPr>
        <w:ind w:firstLine="1600" w:firstLineChars="500"/>
        <w:jc w:val="left"/>
        <w:rPr>
          <w:rFonts w:ascii="Times New Roman" w:hAnsi="Times New Roman" w:eastAsia="仿宋_GB2312"/>
          <w:sz w:val="32"/>
          <w:szCs w:val="44"/>
        </w:rPr>
      </w:pPr>
      <w:r>
        <w:rPr>
          <w:rFonts w:hint="eastAsia" w:ascii="Times New Roman" w:hAnsi="Times New Roman" w:eastAsia="仿宋_GB2312"/>
          <w:sz w:val="32"/>
          <w:szCs w:val="44"/>
        </w:rPr>
        <w:t>2.</w:t>
      </w:r>
      <w:r>
        <w:rPr>
          <w:rFonts w:hint="eastAsia" w:ascii="Times New Roman" w:eastAsia="仿宋_GB2312"/>
          <w:sz w:val="32"/>
          <w:szCs w:val="44"/>
        </w:rPr>
        <w:t>镇海区轴承、紧固件行业数字化改造项目可行性究</w:t>
      </w:r>
      <w:r>
        <w:rPr>
          <w:rFonts w:hint="eastAsia" w:ascii="Times New Roman" w:hAnsi="Times New Roman" w:eastAsia="仿宋_GB2312"/>
          <w:sz w:val="32"/>
          <w:szCs w:val="44"/>
        </w:rPr>
        <w:t xml:space="preserve">                               </w:t>
      </w:r>
    </w:p>
    <w:p>
      <w:pPr>
        <w:ind w:firstLine="1920" w:firstLineChars="600"/>
        <w:rPr>
          <w:rFonts w:ascii="Times New Roman" w:hAnsi="Times New Roman" w:eastAsia="仿宋_GB2312"/>
          <w:sz w:val="32"/>
          <w:szCs w:val="44"/>
        </w:rPr>
      </w:pPr>
      <w:bookmarkStart w:id="0" w:name="_GoBack"/>
      <w:bookmarkEnd w:id="0"/>
      <w:r>
        <w:rPr>
          <w:rFonts w:hint="eastAsia" w:ascii="Times New Roman" w:eastAsia="仿宋_GB2312"/>
          <w:sz w:val="32"/>
          <w:szCs w:val="44"/>
        </w:rPr>
        <w:t>报告</w:t>
      </w:r>
    </w:p>
    <w:p>
      <w:pPr>
        <w:rPr>
          <w:rFonts w:ascii="Times New Roman" w:hAnsi="Times New Roman" w:eastAsia="仿宋_GB2312"/>
          <w:sz w:val="32"/>
          <w:szCs w:val="44"/>
        </w:rPr>
      </w:pPr>
    </w:p>
    <w:p>
      <w:pPr>
        <w:ind w:firstLine="4000" w:firstLineChars="1250"/>
        <w:rPr>
          <w:rFonts w:ascii="Times New Roman" w:hAnsi="Times New Roman" w:eastAsia="仿宋_GB2312"/>
          <w:sz w:val="32"/>
          <w:szCs w:val="44"/>
        </w:rPr>
      </w:pPr>
      <w:r>
        <w:rPr>
          <w:rFonts w:hint="eastAsia" w:ascii="Times New Roman" w:eastAsia="仿宋_GB2312"/>
          <w:sz w:val="32"/>
          <w:szCs w:val="44"/>
        </w:rPr>
        <w:t>镇海区经信局    镇海区财政局</w:t>
      </w:r>
    </w:p>
    <w:p>
      <w:pPr>
        <w:rPr>
          <w:rFonts w:ascii="Times New Roman" w:hAnsi="Times New Roman" w:eastAsia="仿宋_GB2312"/>
          <w:sz w:val="32"/>
        </w:rPr>
      </w:pPr>
      <w:r>
        <w:rPr>
          <w:rFonts w:hint="eastAsia" w:ascii="Times New Roman" w:hAnsi="Times New Roman" w:eastAsia="仿宋_GB2312"/>
          <w:sz w:val="32"/>
          <w:szCs w:val="44"/>
        </w:rPr>
        <w:t xml:space="preserve">                                2021</w:t>
      </w:r>
      <w:r>
        <w:rPr>
          <w:rFonts w:hint="eastAsia" w:ascii="Times New Roman" w:eastAsia="仿宋_GB2312"/>
          <w:sz w:val="32"/>
          <w:szCs w:val="44"/>
        </w:rPr>
        <w:t>年</w:t>
      </w:r>
      <w:r>
        <w:rPr>
          <w:rFonts w:hint="eastAsia" w:ascii="Times New Roman" w:hAnsi="Times New Roman" w:eastAsia="仿宋_GB2312"/>
          <w:sz w:val="32"/>
          <w:szCs w:val="44"/>
        </w:rPr>
        <w:t>10</w:t>
      </w:r>
      <w:r>
        <w:rPr>
          <w:rFonts w:hint="eastAsia" w:ascii="Times New Roman" w:eastAsia="仿宋_GB2312"/>
          <w:sz w:val="32"/>
          <w:szCs w:val="44"/>
        </w:rPr>
        <w:t>月</w:t>
      </w:r>
      <w:r>
        <w:rPr>
          <w:rFonts w:hint="eastAsia" w:ascii="Times New Roman" w:hAnsi="Times New Roman" w:eastAsia="仿宋_GB2312"/>
          <w:sz w:val="32"/>
          <w:szCs w:val="44"/>
        </w:rPr>
        <w:t>14</w:t>
      </w:r>
      <w:r>
        <w:rPr>
          <w:rFonts w:hint="eastAsia" w:ascii="Times New Roman" w:eastAsia="仿宋_GB2312"/>
          <w:sz w:val="32"/>
          <w:szCs w:val="44"/>
        </w:rPr>
        <w:t>日</w:t>
      </w:r>
    </w:p>
    <w:p>
      <w:pPr>
        <w:pBdr>
          <w:bottom w:val="single" w:color="auto" w:sz="6" w:space="1"/>
        </w:pBdr>
        <w:rPr>
          <w:sz w:val="28"/>
          <w:szCs w:val="28"/>
        </w:rPr>
      </w:pPr>
    </w:p>
    <w:p>
      <w:pPr>
        <w:pBdr>
          <w:bottom w:val="single" w:color="auto" w:sz="6" w:space="1"/>
        </w:pBdr>
        <w:rPr>
          <w:sz w:val="28"/>
          <w:szCs w:val="28"/>
        </w:rPr>
      </w:pPr>
    </w:p>
    <w:p>
      <w:pPr>
        <w:spacing w:line="460" w:lineRule="exact"/>
        <w:rPr>
          <w:rFonts w:ascii="仿宋_GB2312" w:hAnsi="Times New Roman" w:eastAsia="仿宋_GB2312"/>
          <w:sz w:val="28"/>
          <w:szCs w:val="28"/>
        </w:rPr>
      </w:pPr>
      <w:r>
        <w:rPr>
          <w:rFonts w:hint="eastAsia" w:ascii="仿宋_GB2312" w:eastAsia="仿宋_GB2312"/>
          <w:sz w:val="28"/>
          <w:szCs w:val="28"/>
        </w:rPr>
        <w:t>抄送：区财政局。</w:t>
      </w:r>
    </w:p>
    <w:p>
      <w:pPr>
        <w:pBdr>
          <w:top w:val="single" w:color="auto" w:sz="6" w:space="1"/>
          <w:bottom w:val="single" w:color="auto" w:sz="6" w:space="0"/>
        </w:pBdr>
        <w:spacing w:line="460" w:lineRule="exact"/>
        <w:rPr>
          <w:rFonts w:ascii="仿宋_GB2312" w:hAnsi="Times New Roman" w:eastAsia="仿宋_GB2312"/>
        </w:rPr>
      </w:pPr>
      <w:r>
        <w:rPr>
          <w:rFonts w:hint="eastAsia" w:ascii="仿宋_GB2312" w:eastAsia="仿宋_GB2312"/>
          <w:sz w:val="28"/>
          <w:szCs w:val="28"/>
        </w:rPr>
        <w:t>宁波市镇海区经济和信息化局办公室</w:t>
      </w:r>
      <w:r>
        <w:rPr>
          <w:rFonts w:hint="eastAsia" w:ascii="仿宋_GB2312" w:hAnsi="Times New Roman" w:eastAsia="仿宋_GB2312"/>
          <w:sz w:val="28"/>
          <w:szCs w:val="28"/>
        </w:rPr>
        <w:t xml:space="preserve">         2021</w:t>
      </w:r>
      <w:r>
        <w:rPr>
          <w:rFonts w:hint="eastAsia" w:ascii="仿宋_GB2312" w:eastAsia="仿宋_GB2312"/>
          <w:sz w:val="28"/>
          <w:szCs w:val="28"/>
        </w:rPr>
        <w:t>年</w:t>
      </w:r>
      <w:r>
        <w:rPr>
          <w:rFonts w:hint="eastAsia" w:ascii="仿宋_GB2312" w:hAnsi="Times New Roman" w:eastAsia="仿宋_GB2312"/>
          <w:sz w:val="28"/>
          <w:szCs w:val="28"/>
        </w:rPr>
        <w:t>10</w:t>
      </w:r>
      <w:r>
        <w:rPr>
          <w:rFonts w:hint="eastAsia" w:ascii="仿宋_GB2312" w:eastAsia="仿宋_GB2312"/>
          <w:sz w:val="28"/>
          <w:szCs w:val="28"/>
        </w:rPr>
        <w:t>月</w:t>
      </w:r>
      <w:r>
        <w:rPr>
          <w:rFonts w:hint="eastAsia" w:ascii="仿宋_GB2312" w:hAnsi="Times New Roman" w:eastAsia="仿宋_GB2312"/>
          <w:sz w:val="28"/>
          <w:szCs w:val="28"/>
        </w:rPr>
        <w:t>14</w:t>
      </w:r>
      <w:r>
        <w:rPr>
          <w:rFonts w:hint="eastAsia" w:ascii="仿宋_GB2312" w:eastAsia="仿宋_GB2312"/>
          <w:sz w:val="28"/>
          <w:szCs w:val="28"/>
        </w:rPr>
        <w:t>日印发</w:t>
      </w:r>
    </w:p>
    <w:sectPr>
      <w:footerReference r:id="rId3" w:type="default"/>
      <w:pgSz w:w="11906" w:h="16838"/>
      <w:pgMar w:top="1701" w:right="1474"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280"/>
      <w:jc w:val="right"/>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ind w:right="280"/>
                            <w:jc w:val="right"/>
                          </w:pPr>
                          <w:r>
                            <w:rPr>
                              <w:rStyle w:val="7"/>
                              <w:rFonts w:hint="eastAsia" w:ascii="宋体" w:hAnsi="宋体" w:eastAsia="宋体" w:cs="Times New Roman"/>
                              <w:sz w:val="28"/>
                              <w:szCs w:val="28"/>
                            </w:rPr>
                            <w:t>—　</w:t>
                          </w:r>
                          <w:r>
                            <w:rPr>
                              <w:rFonts w:ascii="宋体" w:hAnsi="宋体" w:eastAsia="宋体" w:cs="Times New Roman"/>
                              <w:sz w:val="28"/>
                              <w:szCs w:val="28"/>
                            </w:rPr>
                            <w:fldChar w:fldCharType="begin"/>
                          </w:r>
                          <w:r>
                            <w:rPr>
                              <w:rStyle w:val="7"/>
                              <w:rFonts w:ascii="宋体" w:hAnsi="宋体" w:eastAsia="宋体" w:cs="Times New Roman"/>
                              <w:sz w:val="28"/>
                              <w:szCs w:val="28"/>
                            </w:rPr>
                            <w:instrText xml:space="preserve"> PAGE </w:instrText>
                          </w:r>
                          <w:r>
                            <w:rPr>
                              <w:rFonts w:ascii="宋体" w:hAnsi="宋体" w:eastAsia="宋体" w:cs="Times New Roman"/>
                              <w:sz w:val="28"/>
                              <w:szCs w:val="28"/>
                            </w:rPr>
                            <w:fldChar w:fldCharType="separate"/>
                          </w:r>
                          <w:r>
                            <w:rPr>
                              <w:rStyle w:val="7"/>
                              <w:rFonts w:ascii="宋体" w:hAnsi="宋体" w:eastAsia="宋体" w:cs="Times New Roman"/>
                              <w:sz w:val="28"/>
                              <w:szCs w:val="28"/>
                            </w:rPr>
                            <w:t>3</w:t>
                          </w:r>
                          <w:r>
                            <w:rPr>
                              <w:rFonts w:ascii="宋体" w:hAnsi="宋体" w:eastAsia="宋体" w:cs="Times New Roman"/>
                              <w:sz w:val="28"/>
                              <w:szCs w:val="28"/>
                            </w:rPr>
                            <w:fldChar w:fldCharType="end"/>
                          </w:r>
                          <w:r>
                            <w:rPr>
                              <w:rStyle w:val="7"/>
                              <w:rFonts w:hint="eastAsia" w:ascii="宋体" w:hAnsi="宋体" w:eastAsia="宋体" w:cs="Times New Roman"/>
                              <w:sz w:val="28"/>
                              <w:szCs w:val="28"/>
                            </w:rPr>
                            <w:t>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snapToGrid w:val="0"/>
                      <w:ind w:right="280"/>
                      <w:jc w:val="right"/>
                    </w:pPr>
                    <w:r>
                      <w:rPr>
                        <w:rStyle w:val="7"/>
                        <w:rFonts w:hint="eastAsia" w:ascii="宋体" w:hAnsi="宋体" w:eastAsia="宋体" w:cs="Times New Roman"/>
                        <w:sz w:val="28"/>
                        <w:szCs w:val="28"/>
                      </w:rPr>
                      <w:t>—　</w:t>
                    </w:r>
                    <w:r>
                      <w:rPr>
                        <w:rFonts w:ascii="宋体" w:hAnsi="宋体" w:eastAsia="宋体" w:cs="Times New Roman"/>
                        <w:sz w:val="28"/>
                        <w:szCs w:val="28"/>
                      </w:rPr>
                      <w:fldChar w:fldCharType="begin"/>
                    </w:r>
                    <w:r>
                      <w:rPr>
                        <w:rStyle w:val="7"/>
                        <w:rFonts w:ascii="宋体" w:hAnsi="宋体" w:eastAsia="宋体" w:cs="Times New Roman"/>
                        <w:sz w:val="28"/>
                        <w:szCs w:val="28"/>
                      </w:rPr>
                      <w:instrText xml:space="preserve"> PAGE </w:instrText>
                    </w:r>
                    <w:r>
                      <w:rPr>
                        <w:rFonts w:ascii="宋体" w:hAnsi="宋体" w:eastAsia="宋体" w:cs="Times New Roman"/>
                        <w:sz w:val="28"/>
                        <w:szCs w:val="28"/>
                      </w:rPr>
                      <w:fldChar w:fldCharType="separate"/>
                    </w:r>
                    <w:r>
                      <w:rPr>
                        <w:rStyle w:val="7"/>
                        <w:rFonts w:ascii="宋体" w:hAnsi="宋体" w:eastAsia="宋体" w:cs="Times New Roman"/>
                        <w:sz w:val="28"/>
                        <w:szCs w:val="28"/>
                      </w:rPr>
                      <w:t>3</w:t>
                    </w:r>
                    <w:r>
                      <w:rPr>
                        <w:rFonts w:ascii="宋体" w:hAnsi="宋体" w:eastAsia="宋体" w:cs="Times New Roman"/>
                        <w:sz w:val="28"/>
                        <w:szCs w:val="28"/>
                      </w:rPr>
                      <w:fldChar w:fldCharType="end"/>
                    </w:r>
                    <w:r>
                      <w:rPr>
                        <w:rStyle w:val="7"/>
                        <w:rFonts w:hint="eastAsia" w:ascii="宋体" w:hAnsi="宋体" w:eastAsia="宋体" w:cs="Times New Roman"/>
                        <w:sz w:val="28"/>
                        <w:szCs w:val="28"/>
                      </w:rPr>
                      <w:t>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615D9"/>
    <w:rsid w:val="000A0040"/>
    <w:rsid w:val="00227246"/>
    <w:rsid w:val="002A2C4F"/>
    <w:rsid w:val="002B47E8"/>
    <w:rsid w:val="00375F33"/>
    <w:rsid w:val="00525146"/>
    <w:rsid w:val="00542E23"/>
    <w:rsid w:val="00605FCF"/>
    <w:rsid w:val="0067405D"/>
    <w:rsid w:val="007F5B6D"/>
    <w:rsid w:val="00833108"/>
    <w:rsid w:val="009840B9"/>
    <w:rsid w:val="00AD1017"/>
    <w:rsid w:val="00B710B1"/>
    <w:rsid w:val="00BE2FE1"/>
    <w:rsid w:val="00C92ECD"/>
    <w:rsid w:val="00D23432"/>
    <w:rsid w:val="00F63C2F"/>
    <w:rsid w:val="00F70AEF"/>
    <w:rsid w:val="011B70A7"/>
    <w:rsid w:val="01600D54"/>
    <w:rsid w:val="01664C56"/>
    <w:rsid w:val="0176172E"/>
    <w:rsid w:val="01772CA6"/>
    <w:rsid w:val="01A078C8"/>
    <w:rsid w:val="01BE644C"/>
    <w:rsid w:val="01C110DA"/>
    <w:rsid w:val="01DC510B"/>
    <w:rsid w:val="01F210CA"/>
    <w:rsid w:val="020B2845"/>
    <w:rsid w:val="022A3971"/>
    <w:rsid w:val="02531DF7"/>
    <w:rsid w:val="02603A68"/>
    <w:rsid w:val="02AA6AA4"/>
    <w:rsid w:val="02B30D2B"/>
    <w:rsid w:val="02DE2E78"/>
    <w:rsid w:val="031115AE"/>
    <w:rsid w:val="03444198"/>
    <w:rsid w:val="03AE6F39"/>
    <w:rsid w:val="03BE4F59"/>
    <w:rsid w:val="03CD4D7C"/>
    <w:rsid w:val="04100F97"/>
    <w:rsid w:val="046F61A8"/>
    <w:rsid w:val="0486556F"/>
    <w:rsid w:val="04A33B25"/>
    <w:rsid w:val="04D31850"/>
    <w:rsid w:val="04DF30C5"/>
    <w:rsid w:val="04E726B6"/>
    <w:rsid w:val="04EC5E1A"/>
    <w:rsid w:val="050123CD"/>
    <w:rsid w:val="051C5159"/>
    <w:rsid w:val="052B40AD"/>
    <w:rsid w:val="052B74FB"/>
    <w:rsid w:val="0557506C"/>
    <w:rsid w:val="05765910"/>
    <w:rsid w:val="057B2D5D"/>
    <w:rsid w:val="057E5D97"/>
    <w:rsid w:val="05AF42E4"/>
    <w:rsid w:val="05CE65DB"/>
    <w:rsid w:val="05F128E1"/>
    <w:rsid w:val="0604090F"/>
    <w:rsid w:val="060527CD"/>
    <w:rsid w:val="06210DCD"/>
    <w:rsid w:val="0637387D"/>
    <w:rsid w:val="066C5A15"/>
    <w:rsid w:val="06A80E2D"/>
    <w:rsid w:val="06C437F2"/>
    <w:rsid w:val="06C74AFC"/>
    <w:rsid w:val="06D27C12"/>
    <w:rsid w:val="06F27142"/>
    <w:rsid w:val="07000D8D"/>
    <w:rsid w:val="07005418"/>
    <w:rsid w:val="072359F2"/>
    <w:rsid w:val="07775A39"/>
    <w:rsid w:val="07D86A9B"/>
    <w:rsid w:val="07F1534F"/>
    <w:rsid w:val="081229A4"/>
    <w:rsid w:val="081E3078"/>
    <w:rsid w:val="0838128B"/>
    <w:rsid w:val="084A0788"/>
    <w:rsid w:val="08642F51"/>
    <w:rsid w:val="08874F6A"/>
    <w:rsid w:val="08BC252B"/>
    <w:rsid w:val="08D23149"/>
    <w:rsid w:val="0911528B"/>
    <w:rsid w:val="09290E40"/>
    <w:rsid w:val="094517E6"/>
    <w:rsid w:val="09503693"/>
    <w:rsid w:val="09561E36"/>
    <w:rsid w:val="098E27A2"/>
    <w:rsid w:val="09953D35"/>
    <w:rsid w:val="09AC2698"/>
    <w:rsid w:val="09C71899"/>
    <w:rsid w:val="09D65D3C"/>
    <w:rsid w:val="09DC32B5"/>
    <w:rsid w:val="09F7553C"/>
    <w:rsid w:val="09FD1E57"/>
    <w:rsid w:val="0A0151CB"/>
    <w:rsid w:val="0A083C12"/>
    <w:rsid w:val="0A240069"/>
    <w:rsid w:val="0A410214"/>
    <w:rsid w:val="0A45713B"/>
    <w:rsid w:val="0A492005"/>
    <w:rsid w:val="0A7709F9"/>
    <w:rsid w:val="0A80207E"/>
    <w:rsid w:val="0A8B5154"/>
    <w:rsid w:val="0A9E353E"/>
    <w:rsid w:val="0AD84D45"/>
    <w:rsid w:val="0AE3105B"/>
    <w:rsid w:val="0AE86D3A"/>
    <w:rsid w:val="0B234B2E"/>
    <w:rsid w:val="0B413AF4"/>
    <w:rsid w:val="0B65775F"/>
    <w:rsid w:val="0B941FAC"/>
    <w:rsid w:val="0C1E5DC7"/>
    <w:rsid w:val="0C295D54"/>
    <w:rsid w:val="0C3578E7"/>
    <w:rsid w:val="0C5D1BEF"/>
    <w:rsid w:val="0C7F5FF2"/>
    <w:rsid w:val="0C957482"/>
    <w:rsid w:val="0CA34869"/>
    <w:rsid w:val="0CAD45EA"/>
    <w:rsid w:val="0CB50E79"/>
    <w:rsid w:val="0CB52CCC"/>
    <w:rsid w:val="0CEB7279"/>
    <w:rsid w:val="0CEC2CC5"/>
    <w:rsid w:val="0D081AD3"/>
    <w:rsid w:val="0D1E425C"/>
    <w:rsid w:val="0D265FAA"/>
    <w:rsid w:val="0D304847"/>
    <w:rsid w:val="0D3F1BC6"/>
    <w:rsid w:val="0D401A5E"/>
    <w:rsid w:val="0D4C223F"/>
    <w:rsid w:val="0D6333D9"/>
    <w:rsid w:val="0DD94A52"/>
    <w:rsid w:val="0DDB14C6"/>
    <w:rsid w:val="0DE0148E"/>
    <w:rsid w:val="0DF252A2"/>
    <w:rsid w:val="0DFC2A04"/>
    <w:rsid w:val="0E4B4E9B"/>
    <w:rsid w:val="0E4C690B"/>
    <w:rsid w:val="0E967E8B"/>
    <w:rsid w:val="0E9F1024"/>
    <w:rsid w:val="0EA83183"/>
    <w:rsid w:val="0EB16097"/>
    <w:rsid w:val="0EC563CC"/>
    <w:rsid w:val="0EDB3A6A"/>
    <w:rsid w:val="0EE50C33"/>
    <w:rsid w:val="0F116ABD"/>
    <w:rsid w:val="0F117796"/>
    <w:rsid w:val="0F193710"/>
    <w:rsid w:val="0F2E7776"/>
    <w:rsid w:val="0F666A34"/>
    <w:rsid w:val="0F904E93"/>
    <w:rsid w:val="10206EC3"/>
    <w:rsid w:val="10213D15"/>
    <w:rsid w:val="108A272B"/>
    <w:rsid w:val="109F5066"/>
    <w:rsid w:val="10A47022"/>
    <w:rsid w:val="10CA6F9A"/>
    <w:rsid w:val="10D004C3"/>
    <w:rsid w:val="10DF7A24"/>
    <w:rsid w:val="10FD1BA3"/>
    <w:rsid w:val="112708CB"/>
    <w:rsid w:val="1196033E"/>
    <w:rsid w:val="119B2F0D"/>
    <w:rsid w:val="11A81616"/>
    <w:rsid w:val="11C92C04"/>
    <w:rsid w:val="11E361C2"/>
    <w:rsid w:val="11E41B12"/>
    <w:rsid w:val="120467CF"/>
    <w:rsid w:val="12AB15FD"/>
    <w:rsid w:val="12C84781"/>
    <w:rsid w:val="13047209"/>
    <w:rsid w:val="13063CA2"/>
    <w:rsid w:val="135964AB"/>
    <w:rsid w:val="137D0168"/>
    <w:rsid w:val="13DE5818"/>
    <w:rsid w:val="13E4315A"/>
    <w:rsid w:val="13EC2BAB"/>
    <w:rsid w:val="13EC3528"/>
    <w:rsid w:val="14005D95"/>
    <w:rsid w:val="141741A5"/>
    <w:rsid w:val="141D2B2F"/>
    <w:rsid w:val="146065F9"/>
    <w:rsid w:val="14803B91"/>
    <w:rsid w:val="14C5780A"/>
    <w:rsid w:val="14E967B4"/>
    <w:rsid w:val="14F2248E"/>
    <w:rsid w:val="15145E5F"/>
    <w:rsid w:val="151D16FC"/>
    <w:rsid w:val="15382650"/>
    <w:rsid w:val="15467737"/>
    <w:rsid w:val="157C0261"/>
    <w:rsid w:val="159B7C84"/>
    <w:rsid w:val="159C3AE1"/>
    <w:rsid w:val="15B42709"/>
    <w:rsid w:val="15BF6418"/>
    <w:rsid w:val="16360F9F"/>
    <w:rsid w:val="1666010D"/>
    <w:rsid w:val="16E8571F"/>
    <w:rsid w:val="16F42FA6"/>
    <w:rsid w:val="170F5613"/>
    <w:rsid w:val="17207475"/>
    <w:rsid w:val="17220CE9"/>
    <w:rsid w:val="17361DA3"/>
    <w:rsid w:val="176A5ED0"/>
    <w:rsid w:val="179170B6"/>
    <w:rsid w:val="179656D5"/>
    <w:rsid w:val="17C02EC7"/>
    <w:rsid w:val="17C1594C"/>
    <w:rsid w:val="17D51728"/>
    <w:rsid w:val="17E6133A"/>
    <w:rsid w:val="17FB7B18"/>
    <w:rsid w:val="180F3DD8"/>
    <w:rsid w:val="181E260C"/>
    <w:rsid w:val="1823211F"/>
    <w:rsid w:val="18273CF9"/>
    <w:rsid w:val="18376A66"/>
    <w:rsid w:val="18AF0F79"/>
    <w:rsid w:val="18B86290"/>
    <w:rsid w:val="18DB58CD"/>
    <w:rsid w:val="18E169D7"/>
    <w:rsid w:val="18F170CC"/>
    <w:rsid w:val="18F4501A"/>
    <w:rsid w:val="18F70811"/>
    <w:rsid w:val="18FF3FA5"/>
    <w:rsid w:val="191A1859"/>
    <w:rsid w:val="192C344A"/>
    <w:rsid w:val="19362302"/>
    <w:rsid w:val="19500F2A"/>
    <w:rsid w:val="196108D0"/>
    <w:rsid w:val="196F410E"/>
    <w:rsid w:val="199C6B18"/>
    <w:rsid w:val="19BD70AD"/>
    <w:rsid w:val="19CD2796"/>
    <w:rsid w:val="19D57BDC"/>
    <w:rsid w:val="19DB01AD"/>
    <w:rsid w:val="19DE6C9E"/>
    <w:rsid w:val="1A222A5A"/>
    <w:rsid w:val="1A5857AD"/>
    <w:rsid w:val="1A635B27"/>
    <w:rsid w:val="1A644706"/>
    <w:rsid w:val="1A83141C"/>
    <w:rsid w:val="1A85562A"/>
    <w:rsid w:val="1A955583"/>
    <w:rsid w:val="1AB75592"/>
    <w:rsid w:val="1AC32091"/>
    <w:rsid w:val="1AC731F7"/>
    <w:rsid w:val="1AFD6410"/>
    <w:rsid w:val="1B1578DB"/>
    <w:rsid w:val="1B1B1B57"/>
    <w:rsid w:val="1B26074E"/>
    <w:rsid w:val="1B2901D2"/>
    <w:rsid w:val="1B514C67"/>
    <w:rsid w:val="1B597A12"/>
    <w:rsid w:val="1B9405F2"/>
    <w:rsid w:val="1BAC06A1"/>
    <w:rsid w:val="1BD5197E"/>
    <w:rsid w:val="1BEB6D6B"/>
    <w:rsid w:val="1C072FBD"/>
    <w:rsid w:val="1C2A41D2"/>
    <w:rsid w:val="1C5A10AE"/>
    <w:rsid w:val="1C6E4D6D"/>
    <w:rsid w:val="1CC00B66"/>
    <w:rsid w:val="1CC47E43"/>
    <w:rsid w:val="1CE7145E"/>
    <w:rsid w:val="1D1A755A"/>
    <w:rsid w:val="1D4B1986"/>
    <w:rsid w:val="1D8143BD"/>
    <w:rsid w:val="1DA90083"/>
    <w:rsid w:val="1DB84A1B"/>
    <w:rsid w:val="1DDD06BB"/>
    <w:rsid w:val="1E0A4EA3"/>
    <w:rsid w:val="1E1B598D"/>
    <w:rsid w:val="1E1F2FB7"/>
    <w:rsid w:val="1E2E57C6"/>
    <w:rsid w:val="1E3215C7"/>
    <w:rsid w:val="1E3A1547"/>
    <w:rsid w:val="1E453B23"/>
    <w:rsid w:val="1E4E1C63"/>
    <w:rsid w:val="1E78448B"/>
    <w:rsid w:val="1EE10BAF"/>
    <w:rsid w:val="1F06488E"/>
    <w:rsid w:val="1F0D7211"/>
    <w:rsid w:val="1F204CD9"/>
    <w:rsid w:val="1F247071"/>
    <w:rsid w:val="1F421D0B"/>
    <w:rsid w:val="1F5749A1"/>
    <w:rsid w:val="1F6028A4"/>
    <w:rsid w:val="1F8C0EF3"/>
    <w:rsid w:val="1FCD3732"/>
    <w:rsid w:val="1FD51775"/>
    <w:rsid w:val="1FE30877"/>
    <w:rsid w:val="1FF379B1"/>
    <w:rsid w:val="1FFF339E"/>
    <w:rsid w:val="20132512"/>
    <w:rsid w:val="20200AA4"/>
    <w:rsid w:val="203D748B"/>
    <w:rsid w:val="206A1DDA"/>
    <w:rsid w:val="20894370"/>
    <w:rsid w:val="209F48B5"/>
    <w:rsid w:val="20A56FD6"/>
    <w:rsid w:val="20B009CE"/>
    <w:rsid w:val="20C72815"/>
    <w:rsid w:val="20DB1FA0"/>
    <w:rsid w:val="21043CCE"/>
    <w:rsid w:val="211415C7"/>
    <w:rsid w:val="215F17F4"/>
    <w:rsid w:val="21793C5B"/>
    <w:rsid w:val="217B6279"/>
    <w:rsid w:val="21A570F0"/>
    <w:rsid w:val="21B044DD"/>
    <w:rsid w:val="21D9679E"/>
    <w:rsid w:val="21DF5AD8"/>
    <w:rsid w:val="21E3753E"/>
    <w:rsid w:val="21EC7CBD"/>
    <w:rsid w:val="21F20706"/>
    <w:rsid w:val="220A2908"/>
    <w:rsid w:val="22114210"/>
    <w:rsid w:val="221C5D49"/>
    <w:rsid w:val="22781F2D"/>
    <w:rsid w:val="22870B12"/>
    <w:rsid w:val="228D4C7E"/>
    <w:rsid w:val="229B2FF9"/>
    <w:rsid w:val="22C16C45"/>
    <w:rsid w:val="22C2185C"/>
    <w:rsid w:val="22DD059F"/>
    <w:rsid w:val="231206C7"/>
    <w:rsid w:val="23502027"/>
    <w:rsid w:val="23607980"/>
    <w:rsid w:val="23724657"/>
    <w:rsid w:val="23CA28D6"/>
    <w:rsid w:val="23CF4F8B"/>
    <w:rsid w:val="23F45BE8"/>
    <w:rsid w:val="241055D2"/>
    <w:rsid w:val="242205FF"/>
    <w:rsid w:val="242706A7"/>
    <w:rsid w:val="244E725B"/>
    <w:rsid w:val="24536590"/>
    <w:rsid w:val="24545A97"/>
    <w:rsid w:val="24676842"/>
    <w:rsid w:val="247361CC"/>
    <w:rsid w:val="248362E5"/>
    <w:rsid w:val="24A22891"/>
    <w:rsid w:val="24E016C6"/>
    <w:rsid w:val="24EB758A"/>
    <w:rsid w:val="24F4779B"/>
    <w:rsid w:val="25470282"/>
    <w:rsid w:val="254E0222"/>
    <w:rsid w:val="25557993"/>
    <w:rsid w:val="258746D6"/>
    <w:rsid w:val="25A46971"/>
    <w:rsid w:val="25B90F1E"/>
    <w:rsid w:val="25EF2791"/>
    <w:rsid w:val="268F24CC"/>
    <w:rsid w:val="26961AAE"/>
    <w:rsid w:val="26D21366"/>
    <w:rsid w:val="26F91204"/>
    <w:rsid w:val="27031BE3"/>
    <w:rsid w:val="27184E7A"/>
    <w:rsid w:val="271F09DC"/>
    <w:rsid w:val="271F1C71"/>
    <w:rsid w:val="27263E49"/>
    <w:rsid w:val="272F4BC5"/>
    <w:rsid w:val="279B7CBC"/>
    <w:rsid w:val="27A54EA4"/>
    <w:rsid w:val="27B30607"/>
    <w:rsid w:val="27B373A3"/>
    <w:rsid w:val="27B54454"/>
    <w:rsid w:val="27CD7AE0"/>
    <w:rsid w:val="27EF311F"/>
    <w:rsid w:val="27FE2190"/>
    <w:rsid w:val="281560F1"/>
    <w:rsid w:val="287A72A5"/>
    <w:rsid w:val="288031C3"/>
    <w:rsid w:val="28B14FED"/>
    <w:rsid w:val="28B741A1"/>
    <w:rsid w:val="28C571E9"/>
    <w:rsid w:val="28D46FDF"/>
    <w:rsid w:val="28E246A0"/>
    <w:rsid w:val="28E85A84"/>
    <w:rsid w:val="28EE50DE"/>
    <w:rsid w:val="28FA3B59"/>
    <w:rsid w:val="290216B7"/>
    <w:rsid w:val="290B0AC3"/>
    <w:rsid w:val="29223E00"/>
    <w:rsid w:val="293B1A6D"/>
    <w:rsid w:val="29403181"/>
    <w:rsid w:val="296A00B9"/>
    <w:rsid w:val="29823BD2"/>
    <w:rsid w:val="29D040DD"/>
    <w:rsid w:val="2A04521E"/>
    <w:rsid w:val="2A0A56DE"/>
    <w:rsid w:val="2A19036E"/>
    <w:rsid w:val="2A1D75AF"/>
    <w:rsid w:val="2AA27DCE"/>
    <w:rsid w:val="2AA519DC"/>
    <w:rsid w:val="2AAD432C"/>
    <w:rsid w:val="2B150679"/>
    <w:rsid w:val="2B200F9A"/>
    <w:rsid w:val="2B2C0575"/>
    <w:rsid w:val="2B3A2751"/>
    <w:rsid w:val="2B7B6EDD"/>
    <w:rsid w:val="2B7D68AA"/>
    <w:rsid w:val="2B833434"/>
    <w:rsid w:val="2BBB00EB"/>
    <w:rsid w:val="2BC000B1"/>
    <w:rsid w:val="2C4406C9"/>
    <w:rsid w:val="2C5452B3"/>
    <w:rsid w:val="2C623BA8"/>
    <w:rsid w:val="2C6716E7"/>
    <w:rsid w:val="2C7C4BD4"/>
    <w:rsid w:val="2C9A3DF5"/>
    <w:rsid w:val="2CAF0B9D"/>
    <w:rsid w:val="2CF55939"/>
    <w:rsid w:val="2CFC458A"/>
    <w:rsid w:val="2D214CB0"/>
    <w:rsid w:val="2D374665"/>
    <w:rsid w:val="2D415BDD"/>
    <w:rsid w:val="2D59533E"/>
    <w:rsid w:val="2D6C4DE4"/>
    <w:rsid w:val="2D6C77BD"/>
    <w:rsid w:val="2D6E0788"/>
    <w:rsid w:val="2D6F2DD6"/>
    <w:rsid w:val="2D756696"/>
    <w:rsid w:val="2D8337B0"/>
    <w:rsid w:val="2D9C7516"/>
    <w:rsid w:val="2DF806DF"/>
    <w:rsid w:val="2E1C1EAA"/>
    <w:rsid w:val="2E1D6F9E"/>
    <w:rsid w:val="2EBE64AC"/>
    <w:rsid w:val="2EDE4105"/>
    <w:rsid w:val="2F41348D"/>
    <w:rsid w:val="2F4B441C"/>
    <w:rsid w:val="2F55065A"/>
    <w:rsid w:val="2F8B0E26"/>
    <w:rsid w:val="2F98705B"/>
    <w:rsid w:val="2FB65305"/>
    <w:rsid w:val="2FBD05D2"/>
    <w:rsid w:val="2FD62120"/>
    <w:rsid w:val="2FDF658C"/>
    <w:rsid w:val="2FE924DE"/>
    <w:rsid w:val="2FEC4BAE"/>
    <w:rsid w:val="2FFE1087"/>
    <w:rsid w:val="2FFF56B8"/>
    <w:rsid w:val="305379CC"/>
    <w:rsid w:val="305A55B7"/>
    <w:rsid w:val="30691706"/>
    <w:rsid w:val="307C774B"/>
    <w:rsid w:val="308B7AF5"/>
    <w:rsid w:val="309D711F"/>
    <w:rsid w:val="30AC029F"/>
    <w:rsid w:val="30AD262E"/>
    <w:rsid w:val="30C0696C"/>
    <w:rsid w:val="3105234B"/>
    <w:rsid w:val="310C3C80"/>
    <w:rsid w:val="310F4F5E"/>
    <w:rsid w:val="315B64EC"/>
    <w:rsid w:val="31753E9E"/>
    <w:rsid w:val="31766D55"/>
    <w:rsid w:val="31804D90"/>
    <w:rsid w:val="319C2D5C"/>
    <w:rsid w:val="31C615D9"/>
    <w:rsid w:val="31DE57B8"/>
    <w:rsid w:val="31FA0ECF"/>
    <w:rsid w:val="320C0F76"/>
    <w:rsid w:val="3210791A"/>
    <w:rsid w:val="32190C15"/>
    <w:rsid w:val="323C1A20"/>
    <w:rsid w:val="32421004"/>
    <w:rsid w:val="32460EF6"/>
    <w:rsid w:val="326E7F67"/>
    <w:rsid w:val="3296689B"/>
    <w:rsid w:val="32BA0648"/>
    <w:rsid w:val="32FE557E"/>
    <w:rsid w:val="330F4785"/>
    <w:rsid w:val="331168DC"/>
    <w:rsid w:val="333253B3"/>
    <w:rsid w:val="33684CDC"/>
    <w:rsid w:val="33894BA2"/>
    <w:rsid w:val="33B2073D"/>
    <w:rsid w:val="3404044C"/>
    <w:rsid w:val="340B5670"/>
    <w:rsid w:val="344F4F58"/>
    <w:rsid w:val="3455079D"/>
    <w:rsid w:val="34A80BC4"/>
    <w:rsid w:val="34B1779E"/>
    <w:rsid w:val="34B42FB5"/>
    <w:rsid w:val="34C42607"/>
    <w:rsid w:val="34C80306"/>
    <w:rsid w:val="34D5353D"/>
    <w:rsid w:val="34ED34C5"/>
    <w:rsid w:val="34FE460D"/>
    <w:rsid w:val="350872EB"/>
    <w:rsid w:val="351068CD"/>
    <w:rsid w:val="351E15B0"/>
    <w:rsid w:val="35234601"/>
    <w:rsid w:val="356927DB"/>
    <w:rsid w:val="35C67624"/>
    <w:rsid w:val="35C7413C"/>
    <w:rsid w:val="35C74AA4"/>
    <w:rsid w:val="35E47F41"/>
    <w:rsid w:val="364811FB"/>
    <w:rsid w:val="365947C2"/>
    <w:rsid w:val="365958EA"/>
    <w:rsid w:val="367135A7"/>
    <w:rsid w:val="36842F05"/>
    <w:rsid w:val="374533BB"/>
    <w:rsid w:val="37482787"/>
    <w:rsid w:val="374F262A"/>
    <w:rsid w:val="378F5E18"/>
    <w:rsid w:val="37BA101E"/>
    <w:rsid w:val="37BC7A75"/>
    <w:rsid w:val="37E2162F"/>
    <w:rsid w:val="381B41E4"/>
    <w:rsid w:val="386454ED"/>
    <w:rsid w:val="38DE2E66"/>
    <w:rsid w:val="38EF1607"/>
    <w:rsid w:val="38FB53D7"/>
    <w:rsid w:val="38FE07F4"/>
    <w:rsid w:val="39257503"/>
    <w:rsid w:val="39270C14"/>
    <w:rsid w:val="39305B42"/>
    <w:rsid w:val="39495A64"/>
    <w:rsid w:val="394D4329"/>
    <w:rsid w:val="39675157"/>
    <w:rsid w:val="397C647C"/>
    <w:rsid w:val="398B0F47"/>
    <w:rsid w:val="39A01C66"/>
    <w:rsid w:val="39A230C7"/>
    <w:rsid w:val="39AC2C86"/>
    <w:rsid w:val="39DB3D85"/>
    <w:rsid w:val="3A137D69"/>
    <w:rsid w:val="3A1B0951"/>
    <w:rsid w:val="3A2A3D6D"/>
    <w:rsid w:val="3A371BDD"/>
    <w:rsid w:val="3A5874EF"/>
    <w:rsid w:val="3A5A0103"/>
    <w:rsid w:val="3A6861F8"/>
    <w:rsid w:val="3A6A4414"/>
    <w:rsid w:val="3ABE3F2D"/>
    <w:rsid w:val="3ABF0C4B"/>
    <w:rsid w:val="3AD373DD"/>
    <w:rsid w:val="3AF64141"/>
    <w:rsid w:val="3B050AB4"/>
    <w:rsid w:val="3B2F1833"/>
    <w:rsid w:val="3B3A3A19"/>
    <w:rsid w:val="3B8772D1"/>
    <w:rsid w:val="3BB75A30"/>
    <w:rsid w:val="3BD8163B"/>
    <w:rsid w:val="3BEE7081"/>
    <w:rsid w:val="3BF86347"/>
    <w:rsid w:val="3C186902"/>
    <w:rsid w:val="3C6D3A41"/>
    <w:rsid w:val="3CB1376B"/>
    <w:rsid w:val="3CC72289"/>
    <w:rsid w:val="3CCA250A"/>
    <w:rsid w:val="3CED78B4"/>
    <w:rsid w:val="3CFF0B29"/>
    <w:rsid w:val="3D0C0A97"/>
    <w:rsid w:val="3D0C67E0"/>
    <w:rsid w:val="3D211741"/>
    <w:rsid w:val="3D4328C6"/>
    <w:rsid w:val="3D6D0319"/>
    <w:rsid w:val="3D8966D8"/>
    <w:rsid w:val="3D9B5447"/>
    <w:rsid w:val="3DB412E5"/>
    <w:rsid w:val="3DB5210D"/>
    <w:rsid w:val="3DB61909"/>
    <w:rsid w:val="3DE123F1"/>
    <w:rsid w:val="3DED7933"/>
    <w:rsid w:val="3E2F53FF"/>
    <w:rsid w:val="3E303D08"/>
    <w:rsid w:val="3E4930D4"/>
    <w:rsid w:val="3E4A1656"/>
    <w:rsid w:val="3E524161"/>
    <w:rsid w:val="3E595C94"/>
    <w:rsid w:val="3E654C08"/>
    <w:rsid w:val="3E6A27B2"/>
    <w:rsid w:val="3E6B015E"/>
    <w:rsid w:val="3EA80F69"/>
    <w:rsid w:val="3EBB078C"/>
    <w:rsid w:val="3EE105D1"/>
    <w:rsid w:val="3EF43B64"/>
    <w:rsid w:val="3EF82BBB"/>
    <w:rsid w:val="3F0A70E3"/>
    <w:rsid w:val="3F141D60"/>
    <w:rsid w:val="3F202C72"/>
    <w:rsid w:val="3F421768"/>
    <w:rsid w:val="3F480498"/>
    <w:rsid w:val="3F887D8B"/>
    <w:rsid w:val="3F994BF9"/>
    <w:rsid w:val="3FCF42CF"/>
    <w:rsid w:val="3FDA7D75"/>
    <w:rsid w:val="3FFF799E"/>
    <w:rsid w:val="4072676B"/>
    <w:rsid w:val="409579AD"/>
    <w:rsid w:val="4096234A"/>
    <w:rsid w:val="40AF1E9E"/>
    <w:rsid w:val="40B219BD"/>
    <w:rsid w:val="40B21E36"/>
    <w:rsid w:val="40E027C1"/>
    <w:rsid w:val="40E64CF2"/>
    <w:rsid w:val="40EC3476"/>
    <w:rsid w:val="41023AFF"/>
    <w:rsid w:val="411C10DB"/>
    <w:rsid w:val="41220C57"/>
    <w:rsid w:val="41294F97"/>
    <w:rsid w:val="41342727"/>
    <w:rsid w:val="413B42D0"/>
    <w:rsid w:val="4159112B"/>
    <w:rsid w:val="41646501"/>
    <w:rsid w:val="41656400"/>
    <w:rsid w:val="41784636"/>
    <w:rsid w:val="41875648"/>
    <w:rsid w:val="41BC6ED2"/>
    <w:rsid w:val="41ED1E18"/>
    <w:rsid w:val="42374D05"/>
    <w:rsid w:val="425C0D4A"/>
    <w:rsid w:val="42902555"/>
    <w:rsid w:val="429E2259"/>
    <w:rsid w:val="42AC7E14"/>
    <w:rsid w:val="42AD6AF2"/>
    <w:rsid w:val="42E1221E"/>
    <w:rsid w:val="42F55E05"/>
    <w:rsid w:val="43115D78"/>
    <w:rsid w:val="43140720"/>
    <w:rsid w:val="43255992"/>
    <w:rsid w:val="43260820"/>
    <w:rsid w:val="43524619"/>
    <w:rsid w:val="43572738"/>
    <w:rsid w:val="436F140B"/>
    <w:rsid w:val="439138D7"/>
    <w:rsid w:val="43A43829"/>
    <w:rsid w:val="43C24B56"/>
    <w:rsid w:val="43D14C68"/>
    <w:rsid w:val="43D93FA3"/>
    <w:rsid w:val="43E434FC"/>
    <w:rsid w:val="440A5182"/>
    <w:rsid w:val="44240919"/>
    <w:rsid w:val="442422CA"/>
    <w:rsid w:val="442B3B60"/>
    <w:rsid w:val="44360FA5"/>
    <w:rsid w:val="44397E18"/>
    <w:rsid w:val="4445701A"/>
    <w:rsid w:val="44FA5930"/>
    <w:rsid w:val="45226CD4"/>
    <w:rsid w:val="452E02BC"/>
    <w:rsid w:val="457C27F6"/>
    <w:rsid w:val="4589220F"/>
    <w:rsid w:val="45B12576"/>
    <w:rsid w:val="45CA2A14"/>
    <w:rsid w:val="45CD6E0C"/>
    <w:rsid w:val="460449B8"/>
    <w:rsid w:val="461E6126"/>
    <w:rsid w:val="46364A88"/>
    <w:rsid w:val="465B38C1"/>
    <w:rsid w:val="465B5424"/>
    <w:rsid w:val="468D483D"/>
    <w:rsid w:val="46931243"/>
    <w:rsid w:val="46A878C7"/>
    <w:rsid w:val="46AD0913"/>
    <w:rsid w:val="46CF6369"/>
    <w:rsid w:val="46DF5F59"/>
    <w:rsid w:val="46F00037"/>
    <w:rsid w:val="471D4A94"/>
    <w:rsid w:val="47342313"/>
    <w:rsid w:val="478A48CE"/>
    <w:rsid w:val="47A804F0"/>
    <w:rsid w:val="47BE5703"/>
    <w:rsid w:val="47DD2F5B"/>
    <w:rsid w:val="47F07A05"/>
    <w:rsid w:val="480A0D90"/>
    <w:rsid w:val="48354253"/>
    <w:rsid w:val="48401471"/>
    <w:rsid w:val="486546F2"/>
    <w:rsid w:val="488D4925"/>
    <w:rsid w:val="48906EEF"/>
    <w:rsid w:val="48A37118"/>
    <w:rsid w:val="48EF122A"/>
    <w:rsid w:val="48EF15C0"/>
    <w:rsid w:val="49141F0E"/>
    <w:rsid w:val="49183DBD"/>
    <w:rsid w:val="4940194D"/>
    <w:rsid w:val="49432FFF"/>
    <w:rsid w:val="49C14552"/>
    <w:rsid w:val="49D0005C"/>
    <w:rsid w:val="49E0606F"/>
    <w:rsid w:val="4A0773B5"/>
    <w:rsid w:val="4A22210F"/>
    <w:rsid w:val="4A29183F"/>
    <w:rsid w:val="4A5E4010"/>
    <w:rsid w:val="4A6A5BC0"/>
    <w:rsid w:val="4A701511"/>
    <w:rsid w:val="4A80656D"/>
    <w:rsid w:val="4AA60E1D"/>
    <w:rsid w:val="4AA878AE"/>
    <w:rsid w:val="4AAB33A3"/>
    <w:rsid w:val="4ABB70F5"/>
    <w:rsid w:val="4AC37A5D"/>
    <w:rsid w:val="4B1A6A16"/>
    <w:rsid w:val="4B534525"/>
    <w:rsid w:val="4B591C18"/>
    <w:rsid w:val="4B6673DE"/>
    <w:rsid w:val="4B6B576C"/>
    <w:rsid w:val="4B8E6112"/>
    <w:rsid w:val="4B9B1DF2"/>
    <w:rsid w:val="4BB05134"/>
    <w:rsid w:val="4BDD177A"/>
    <w:rsid w:val="4BEA2848"/>
    <w:rsid w:val="4C0E43AA"/>
    <w:rsid w:val="4C506E69"/>
    <w:rsid w:val="4C6D1956"/>
    <w:rsid w:val="4CB43301"/>
    <w:rsid w:val="4CB85D56"/>
    <w:rsid w:val="4CD333FE"/>
    <w:rsid w:val="4CD42A82"/>
    <w:rsid w:val="4CE112A3"/>
    <w:rsid w:val="4D09704A"/>
    <w:rsid w:val="4D2B0087"/>
    <w:rsid w:val="4D843E21"/>
    <w:rsid w:val="4D896A3A"/>
    <w:rsid w:val="4DBA352E"/>
    <w:rsid w:val="4DE714A1"/>
    <w:rsid w:val="4E026EC4"/>
    <w:rsid w:val="4E5C60F4"/>
    <w:rsid w:val="4E92173E"/>
    <w:rsid w:val="4E9935D2"/>
    <w:rsid w:val="4EC9680F"/>
    <w:rsid w:val="4F041FF4"/>
    <w:rsid w:val="4F2E0139"/>
    <w:rsid w:val="4F675E25"/>
    <w:rsid w:val="4FA63DC0"/>
    <w:rsid w:val="4FBF26EC"/>
    <w:rsid w:val="4FDF2C89"/>
    <w:rsid w:val="50026255"/>
    <w:rsid w:val="50181AC0"/>
    <w:rsid w:val="50194F10"/>
    <w:rsid w:val="50427BA7"/>
    <w:rsid w:val="505D16C4"/>
    <w:rsid w:val="50821EA7"/>
    <w:rsid w:val="50E93F24"/>
    <w:rsid w:val="50F9343F"/>
    <w:rsid w:val="513C3D3E"/>
    <w:rsid w:val="514928DE"/>
    <w:rsid w:val="51525B52"/>
    <w:rsid w:val="516C6B8C"/>
    <w:rsid w:val="51994B4A"/>
    <w:rsid w:val="51AA6A2D"/>
    <w:rsid w:val="51C13B05"/>
    <w:rsid w:val="51C24A37"/>
    <w:rsid w:val="51D04337"/>
    <w:rsid w:val="51F03DF4"/>
    <w:rsid w:val="520B14F2"/>
    <w:rsid w:val="52154A0B"/>
    <w:rsid w:val="5268179C"/>
    <w:rsid w:val="52701EAD"/>
    <w:rsid w:val="52A043AE"/>
    <w:rsid w:val="52A1144F"/>
    <w:rsid w:val="52B9520E"/>
    <w:rsid w:val="52C04064"/>
    <w:rsid w:val="52E237F3"/>
    <w:rsid w:val="52EB0A43"/>
    <w:rsid w:val="52F44A9C"/>
    <w:rsid w:val="53173C9B"/>
    <w:rsid w:val="531D5359"/>
    <w:rsid w:val="53533E51"/>
    <w:rsid w:val="53657D41"/>
    <w:rsid w:val="53873802"/>
    <w:rsid w:val="53A20C15"/>
    <w:rsid w:val="53DE44B1"/>
    <w:rsid w:val="53FC7464"/>
    <w:rsid w:val="54647686"/>
    <w:rsid w:val="54725EDC"/>
    <w:rsid w:val="54821FEF"/>
    <w:rsid w:val="54A30778"/>
    <w:rsid w:val="54A87499"/>
    <w:rsid w:val="54B2246C"/>
    <w:rsid w:val="54C0723D"/>
    <w:rsid w:val="54EA3A95"/>
    <w:rsid w:val="55010AA8"/>
    <w:rsid w:val="5503765A"/>
    <w:rsid w:val="552475C7"/>
    <w:rsid w:val="552C0E81"/>
    <w:rsid w:val="55672B27"/>
    <w:rsid w:val="558813B4"/>
    <w:rsid w:val="560C0582"/>
    <w:rsid w:val="56143837"/>
    <w:rsid w:val="561776CE"/>
    <w:rsid w:val="562423A1"/>
    <w:rsid w:val="564778D9"/>
    <w:rsid w:val="56550675"/>
    <w:rsid w:val="56D074AC"/>
    <w:rsid w:val="56D45F2D"/>
    <w:rsid w:val="56E4680D"/>
    <w:rsid w:val="56FD174A"/>
    <w:rsid w:val="56FF1EEC"/>
    <w:rsid w:val="572F7767"/>
    <w:rsid w:val="573559FA"/>
    <w:rsid w:val="574B6FF1"/>
    <w:rsid w:val="57595470"/>
    <w:rsid w:val="57623018"/>
    <w:rsid w:val="576502B6"/>
    <w:rsid w:val="57652E60"/>
    <w:rsid w:val="57A35F87"/>
    <w:rsid w:val="57B06DE9"/>
    <w:rsid w:val="57E33600"/>
    <w:rsid w:val="580807B0"/>
    <w:rsid w:val="580F5D8E"/>
    <w:rsid w:val="582658D5"/>
    <w:rsid w:val="582741A0"/>
    <w:rsid w:val="583813E7"/>
    <w:rsid w:val="589465AE"/>
    <w:rsid w:val="58B93459"/>
    <w:rsid w:val="58D54D92"/>
    <w:rsid w:val="590A6D91"/>
    <w:rsid w:val="591A02BB"/>
    <w:rsid w:val="592204BA"/>
    <w:rsid w:val="59320B15"/>
    <w:rsid w:val="593225BD"/>
    <w:rsid w:val="59C117AD"/>
    <w:rsid w:val="59DE111F"/>
    <w:rsid w:val="5A052011"/>
    <w:rsid w:val="5A1214CE"/>
    <w:rsid w:val="5A3459E7"/>
    <w:rsid w:val="5A4A1202"/>
    <w:rsid w:val="5A5330CF"/>
    <w:rsid w:val="5A746851"/>
    <w:rsid w:val="5A82516A"/>
    <w:rsid w:val="5AA61C8F"/>
    <w:rsid w:val="5AB206E4"/>
    <w:rsid w:val="5AFF1B79"/>
    <w:rsid w:val="5B0A7182"/>
    <w:rsid w:val="5B1221CD"/>
    <w:rsid w:val="5B3A798E"/>
    <w:rsid w:val="5B493F47"/>
    <w:rsid w:val="5BA614C2"/>
    <w:rsid w:val="5BC162CC"/>
    <w:rsid w:val="5BC84237"/>
    <w:rsid w:val="5BE64F84"/>
    <w:rsid w:val="5C15089F"/>
    <w:rsid w:val="5C536E9E"/>
    <w:rsid w:val="5C677AE1"/>
    <w:rsid w:val="5C7414B1"/>
    <w:rsid w:val="5C7D3650"/>
    <w:rsid w:val="5C8D61C0"/>
    <w:rsid w:val="5C9C4102"/>
    <w:rsid w:val="5CD8343A"/>
    <w:rsid w:val="5D310E96"/>
    <w:rsid w:val="5D3C0A89"/>
    <w:rsid w:val="5D4A6E61"/>
    <w:rsid w:val="5D543A1A"/>
    <w:rsid w:val="5DA22D80"/>
    <w:rsid w:val="5DB314FC"/>
    <w:rsid w:val="5DBC5C76"/>
    <w:rsid w:val="5DF22400"/>
    <w:rsid w:val="5E457583"/>
    <w:rsid w:val="5E95318D"/>
    <w:rsid w:val="5EAF27F2"/>
    <w:rsid w:val="5EB558DC"/>
    <w:rsid w:val="5ED006FC"/>
    <w:rsid w:val="5ED03FEA"/>
    <w:rsid w:val="5F10776D"/>
    <w:rsid w:val="5F126122"/>
    <w:rsid w:val="5F291C69"/>
    <w:rsid w:val="5F487EF0"/>
    <w:rsid w:val="5F620EB8"/>
    <w:rsid w:val="5F6A7CBE"/>
    <w:rsid w:val="5F735B44"/>
    <w:rsid w:val="5F745998"/>
    <w:rsid w:val="5FBC4686"/>
    <w:rsid w:val="5FBE642B"/>
    <w:rsid w:val="5FDD7031"/>
    <w:rsid w:val="5FEF4289"/>
    <w:rsid w:val="60072E32"/>
    <w:rsid w:val="605708A2"/>
    <w:rsid w:val="6077315D"/>
    <w:rsid w:val="60824590"/>
    <w:rsid w:val="6088683B"/>
    <w:rsid w:val="608C609E"/>
    <w:rsid w:val="609366DC"/>
    <w:rsid w:val="60B86FC6"/>
    <w:rsid w:val="60C83200"/>
    <w:rsid w:val="60DB0C91"/>
    <w:rsid w:val="60F276D4"/>
    <w:rsid w:val="60F77BBB"/>
    <w:rsid w:val="6112127F"/>
    <w:rsid w:val="6125710A"/>
    <w:rsid w:val="614E2EBE"/>
    <w:rsid w:val="61691AB2"/>
    <w:rsid w:val="61747CCF"/>
    <w:rsid w:val="61943DB7"/>
    <w:rsid w:val="61AC2B1C"/>
    <w:rsid w:val="61D966F3"/>
    <w:rsid w:val="61EA1B1D"/>
    <w:rsid w:val="62083785"/>
    <w:rsid w:val="62111D6A"/>
    <w:rsid w:val="62187C9C"/>
    <w:rsid w:val="62270BD7"/>
    <w:rsid w:val="62620714"/>
    <w:rsid w:val="62733CF5"/>
    <w:rsid w:val="629F5054"/>
    <w:rsid w:val="62B140C8"/>
    <w:rsid w:val="62B31FC1"/>
    <w:rsid w:val="62BD2C1A"/>
    <w:rsid w:val="62ED696C"/>
    <w:rsid w:val="6317099D"/>
    <w:rsid w:val="637B3B90"/>
    <w:rsid w:val="63844014"/>
    <w:rsid w:val="638F78A2"/>
    <w:rsid w:val="63AC4A20"/>
    <w:rsid w:val="63B14D3F"/>
    <w:rsid w:val="63C55F50"/>
    <w:rsid w:val="63F66D0C"/>
    <w:rsid w:val="641E5267"/>
    <w:rsid w:val="64410E1A"/>
    <w:rsid w:val="64667EC8"/>
    <w:rsid w:val="648B749A"/>
    <w:rsid w:val="649318E4"/>
    <w:rsid w:val="64A4042B"/>
    <w:rsid w:val="64CA5B13"/>
    <w:rsid w:val="65382365"/>
    <w:rsid w:val="654B1973"/>
    <w:rsid w:val="654F32FD"/>
    <w:rsid w:val="658D2741"/>
    <w:rsid w:val="658E1F39"/>
    <w:rsid w:val="65965EAD"/>
    <w:rsid w:val="65A45CC2"/>
    <w:rsid w:val="65F25E34"/>
    <w:rsid w:val="66003D30"/>
    <w:rsid w:val="6610720E"/>
    <w:rsid w:val="66171541"/>
    <w:rsid w:val="6666196B"/>
    <w:rsid w:val="666E4987"/>
    <w:rsid w:val="6676448C"/>
    <w:rsid w:val="66861B1B"/>
    <w:rsid w:val="669D3B0D"/>
    <w:rsid w:val="669D7709"/>
    <w:rsid w:val="66AC502C"/>
    <w:rsid w:val="66D344FE"/>
    <w:rsid w:val="66E17F83"/>
    <w:rsid w:val="67170CEA"/>
    <w:rsid w:val="67363E76"/>
    <w:rsid w:val="673B0F0F"/>
    <w:rsid w:val="67A31E7F"/>
    <w:rsid w:val="67A76377"/>
    <w:rsid w:val="67AF39FE"/>
    <w:rsid w:val="67D8168D"/>
    <w:rsid w:val="67DA1B9A"/>
    <w:rsid w:val="67EF653A"/>
    <w:rsid w:val="683B586F"/>
    <w:rsid w:val="6861729F"/>
    <w:rsid w:val="686F0D36"/>
    <w:rsid w:val="68985D9F"/>
    <w:rsid w:val="68B0333E"/>
    <w:rsid w:val="68BB518E"/>
    <w:rsid w:val="68CE1A92"/>
    <w:rsid w:val="68D30702"/>
    <w:rsid w:val="68E756F1"/>
    <w:rsid w:val="68E82D3D"/>
    <w:rsid w:val="68EE6D5A"/>
    <w:rsid w:val="68FC6E49"/>
    <w:rsid w:val="69245F60"/>
    <w:rsid w:val="692A3D6D"/>
    <w:rsid w:val="6957372E"/>
    <w:rsid w:val="696B64D6"/>
    <w:rsid w:val="698C770B"/>
    <w:rsid w:val="69A91286"/>
    <w:rsid w:val="69BA028A"/>
    <w:rsid w:val="69D814F4"/>
    <w:rsid w:val="69F00AC2"/>
    <w:rsid w:val="6A073D49"/>
    <w:rsid w:val="6ABA6EB1"/>
    <w:rsid w:val="6ABF237B"/>
    <w:rsid w:val="6AF07476"/>
    <w:rsid w:val="6AF57AE1"/>
    <w:rsid w:val="6B21538B"/>
    <w:rsid w:val="6B4A153A"/>
    <w:rsid w:val="6B4D1FB0"/>
    <w:rsid w:val="6B6C0B1E"/>
    <w:rsid w:val="6B79437B"/>
    <w:rsid w:val="6B7F1EEC"/>
    <w:rsid w:val="6B936C54"/>
    <w:rsid w:val="6BB3109C"/>
    <w:rsid w:val="6BD70657"/>
    <w:rsid w:val="6C100937"/>
    <w:rsid w:val="6C1A294A"/>
    <w:rsid w:val="6C274817"/>
    <w:rsid w:val="6C3E572B"/>
    <w:rsid w:val="6C532A4F"/>
    <w:rsid w:val="6C557FAA"/>
    <w:rsid w:val="6C7939DB"/>
    <w:rsid w:val="6C897588"/>
    <w:rsid w:val="6C8C2F7C"/>
    <w:rsid w:val="6C8E7E86"/>
    <w:rsid w:val="6C920AF2"/>
    <w:rsid w:val="6CCF7EFC"/>
    <w:rsid w:val="6D053E1E"/>
    <w:rsid w:val="6D301A13"/>
    <w:rsid w:val="6D4A0826"/>
    <w:rsid w:val="6D5823F7"/>
    <w:rsid w:val="6D6D6FE3"/>
    <w:rsid w:val="6DB3474D"/>
    <w:rsid w:val="6DEF537F"/>
    <w:rsid w:val="6E045F53"/>
    <w:rsid w:val="6E124E55"/>
    <w:rsid w:val="6E1B56D0"/>
    <w:rsid w:val="6E422921"/>
    <w:rsid w:val="6E4C2DEF"/>
    <w:rsid w:val="6E560D46"/>
    <w:rsid w:val="6E635685"/>
    <w:rsid w:val="6E83013B"/>
    <w:rsid w:val="6EA551B6"/>
    <w:rsid w:val="6EAC7AEF"/>
    <w:rsid w:val="6EB92794"/>
    <w:rsid w:val="6EF03A2B"/>
    <w:rsid w:val="6EFC38F5"/>
    <w:rsid w:val="6F0F060D"/>
    <w:rsid w:val="6F27080D"/>
    <w:rsid w:val="6F2D1726"/>
    <w:rsid w:val="6F65149A"/>
    <w:rsid w:val="6F6C7FBE"/>
    <w:rsid w:val="6F6F6592"/>
    <w:rsid w:val="6F84314A"/>
    <w:rsid w:val="6F882D6D"/>
    <w:rsid w:val="6F897FA9"/>
    <w:rsid w:val="6F97415B"/>
    <w:rsid w:val="6F9C6B91"/>
    <w:rsid w:val="6FA01B18"/>
    <w:rsid w:val="6FB16F83"/>
    <w:rsid w:val="6FBA11FD"/>
    <w:rsid w:val="6FDA0B51"/>
    <w:rsid w:val="6FF272E5"/>
    <w:rsid w:val="700332B1"/>
    <w:rsid w:val="700C49A8"/>
    <w:rsid w:val="703D6F73"/>
    <w:rsid w:val="706A0C06"/>
    <w:rsid w:val="707449BB"/>
    <w:rsid w:val="7097694D"/>
    <w:rsid w:val="70A7404B"/>
    <w:rsid w:val="70F32C64"/>
    <w:rsid w:val="710E7E78"/>
    <w:rsid w:val="711C7856"/>
    <w:rsid w:val="7123652F"/>
    <w:rsid w:val="71B91500"/>
    <w:rsid w:val="71DC46E0"/>
    <w:rsid w:val="71E95FFC"/>
    <w:rsid w:val="728C0231"/>
    <w:rsid w:val="72D202C2"/>
    <w:rsid w:val="72D23921"/>
    <w:rsid w:val="72DD4A30"/>
    <w:rsid w:val="73151EB1"/>
    <w:rsid w:val="7315340F"/>
    <w:rsid w:val="73D970A6"/>
    <w:rsid w:val="73E842D0"/>
    <w:rsid w:val="73F04023"/>
    <w:rsid w:val="743A7015"/>
    <w:rsid w:val="746547F2"/>
    <w:rsid w:val="748F2BA3"/>
    <w:rsid w:val="74AC04CD"/>
    <w:rsid w:val="74AE67C0"/>
    <w:rsid w:val="74D22B57"/>
    <w:rsid w:val="74F209A1"/>
    <w:rsid w:val="75113360"/>
    <w:rsid w:val="75136F05"/>
    <w:rsid w:val="752D3CB6"/>
    <w:rsid w:val="756415E3"/>
    <w:rsid w:val="756F1DEB"/>
    <w:rsid w:val="759D12FA"/>
    <w:rsid w:val="75B66E9D"/>
    <w:rsid w:val="75C3290B"/>
    <w:rsid w:val="75D1016C"/>
    <w:rsid w:val="75D94207"/>
    <w:rsid w:val="7606172A"/>
    <w:rsid w:val="765B363A"/>
    <w:rsid w:val="7666194C"/>
    <w:rsid w:val="76A8613C"/>
    <w:rsid w:val="76A92E44"/>
    <w:rsid w:val="76C14CBD"/>
    <w:rsid w:val="76C713A5"/>
    <w:rsid w:val="76D21CA3"/>
    <w:rsid w:val="77131151"/>
    <w:rsid w:val="77214BA9"/>
    <w:rsid w:val="772A1E51"/>
    <w:rsid w:val="775E35C2"/>
    <w:rsid w:val="7772538B"/>
    <w:rsid w:val="77750B3E"/>
    <w:rsid w:val="779233B2"/>
    <w:rsid w:val="77B97F10"/>
    <w:rsid w:val="77CC483F"/>
    <w:rsid w:val="77F41E0E"/>
    <w:rsid w:val="78466C15"/>
    <w:rsid w:val="784F18E1"/>
    <w:rsid w:val="78612C5F"/>
    <w:rsid w:val="78904A16"/>
    <w:rsid w:val="78932ADD"/>
    <w:rsid w:val="78A24AD2"/>
    <w:rsid w:val="78A43BBF"/>
    <w:rsid w:val="78EB21ED"/>
    <w:rsid w:val="79317A38"/>
    <w:rsid w:val="794E1F41"/>
    <w:rsid w:val="79585693"/>
    <w:rsid w:val="797505CA"/>
    <w:rsid w:val="797C3347"/>
    <w:rsid w:val="79820D84"/>
    <w:rsid w:val="79A23FD5"/>
    <w:rsid w:val="79B7335A"/>
    <w:rsid w:val="79D32232"/>
    <w:rsid w:val="79D5410E"/>
    <w:rsid w:val="79FA7D2F"/>
    <w:rsid w:val="7A045866"/>
    <w:rsid w:val="7A0D6281"/>
    <w:rsid w:val="7A125AF9"/>
    <w:rsid w:val="7A17045A"/>
    <w:rsid w:val="7A2B7AF6"/>
    <w:rsid w:val="7A2D4E59"/>
    <w:rsid w:val="7A3112FC"/>
    <w:rsid w:val="7A3D25C1"/>
    <w:rsid w:val="7A6B49BA"/>
    <w:rsid w:val="7AB05999"/>
    <w:rsid w:val="7AC81E8D"/>
    <w:rsid w:val="7ADE28B7"/>
    <w:rsid w:val="7AF65AD9"/>
    <w:rsid w:val="7B0D7A4A"/>
    <w:rsid w:val="7B2F1F72"/>
    <w:rsid w:val="7B704A77"/>
    <w:rsid w:val="7B750052"/>
    <w:rsid w:val="7B9062C0"/>
    <w:rsid w:val="7B936F2E"/>
    <w:rsid w:val="7BB44372"/>
    <w:rsid w:val="7BB44AA7"/>
    <w:rsid w:val="7BF07EF8"/>
    <w:rsid w:val="7C054FB7"/>
    <w:rsid w:val="7C124EB4"/>
    <w:rsid w:val="7C3E4F38"/>
    <w:rsid w:val="7C4F4793"/>
    <w:rsid w:val="7C7951BD"/>
    <w:rsid w:val="7C8B3028"/>
    <w:rsid w:val="7CA93B7E"/>
    <w:rsid w:val="7CB802D7"/>
    <w:rsid w:val="7CD70CD5"/>
    <w:rsid w:val="7CD828CA"/>
    <w:rsid w:val="7CDA408D"/>
    <w:rsid w:val="7D6D17A2"/>
    <w:rsid w:val="7D8A7B4C"/>
    <w:rsid w:val="7DA5159B"/>
    <w:rsid w:val="7E005E1D"/>
    <w:rsid w:val="7E4702FF"/>
    <w:rsid w:val="7E65700E"/>
    <w:rsid w:val="7E6866D5"/>
    <w:rsid w:val="7E6D0DAD"/>
    <w:rsid w:val="7E907C43"/>
    <w:rsid w:val="7EA3126F"/>
    <w:rsid w:val="7EAA6C85"/>
    <w:rsid w:val="7EB12A53"/>
    <w:rsid w:val="7EB21D35"/>
    <w:rsid w:val="7EBC0084"/>
    <w:rsid w:val="7ED078C0"/>
    <w:rsid w:val="7EE94D4A"/>
    <w:rsid w:val="7F10018F"/>
    <w:rsid w:val="7F1366BD"/>
    <w:rsid w:val="7F30715E"/>
    <w:rsid w:val="7F4F55BF"/>
    <w:rsid w:val="7F88044C"/>
    <w:rsid w:val="7F9C7C2E"/>
    <w:rsid w:val="7FB03418"/>
    <w:rsid w:val="7FB74E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批注框文本 Char"/>
    <w:basedOn w:val="6"/>
    <w:link w:val="2"/>
    <w:qFormat/>
    <w:uiPriority w:val="0"/>
    <w:rPr>
      <w:rFonts w:asciiTheme="minorHAnsi" w:hAnsiTheme="minorHAnsi" w:eastAsiaTheme="minorEastAsia" w:cstheme="minorBidi"/>
      <w:kern w:val="2"/>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257</Words>
  <Characters>1471</Characters>
  <Lines>12</Lines>
  <Paragraphs>3</Paragraphs>
  <TotalTime>28</TotalTime>
  <ScaleCrop>false</ScaleCrop>
  <LinksUpToDate>false</LinksUpToDate>
  <CharactersWithSpaces>1725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2021-10-14T03:11:00Z</dcterms:created>
  <dc:creator>马国峰</dc:creator>
  <cp:lastModifiedBy>小沈</cp:lastModifiedBy>
  <dcterms:modified xsi:type="dcterms:W3CDTF">2021-10-14T07:35:06Z</dcterms:modified>
  <dc:title>关于公布列入2021年度全区落后产能淘汰项目（第二批）计划的通知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144BC121DC7049AFA65DDEE37C957ED7</vt:lpwstr>
  </property>
</Properties>
</file>