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line="240" w:lineRule="exact"/>
        <w:jc w:val="center"/>
        <w:rPr>
          <w:rFonts w:ascii="方正小标宋简体" w:hAnsi="新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color w:val="000000"/>
          <w:kern w:val="0"/>
          <w:sz w:val="44"/>
          <w:szCs w:val="44"/>
        </w:rPr>
        <w:t>江北区汽车零部件产业集群跨境电子商务</w:t>
      </w:r>
    </w:p>
    <w:p>
      <w:pPr>
        <w:widowControl/>
        <w:adjustRightInd w:val="0"/>
        <w:snapToGrid w:val="0"/>
        <w:spacing w:before="100" w:beforeAutospacing="1" w:line="240" w:lineRule="exact"/>
        <w:jc w:val="center"/>
        <w:rPr>
          <w:rFonts w:ascii="宋体" w:hAnsi="Calibri" w:cs="宋体"/>
          <w:bCs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color w:val="000000"/>
          <w:kern w:val="0"/>
          <w:sz w:val="44"/>
          <w:szCs w:val="44"/>
        </w:rPr>
        <w:t>试点补助专项资金申请表</w:t>
      </w:r>
    </w:p>
    <w:p>
      <w:pPr>
        <w:widowControl/>
        <w:spacing w:before="100" w:beforeAutospacing="1" w:line="580" w:lineRule="exact"/>
        <w:ind w:firstLine="5160" w:firstLineChars="2150"/>
        <w:rPr>
          <w:rFonts w:ascii="宋体" w:hAnsi="Calibri" w:cs="宋体"/>
          <w:kern w:val="0"/>
          <w:sz w:val="24"/>
        </w:rPr>
      </w:pPr>
      <w:r>
        <w:rPr>
          <w:rFonts w:hint="eastAsia" w:ascii="宋体" w:hAnsi="Calibri" w:cs="宋体"/>
          <w:bCs/>
          <w:kern w:val="0"/>
          <w:sz w:val="24"/>
        </w:rPr>
        <w:t>填报日期：     年   月   日</w:t>
      </w:r>
    </w:p>
    <w:tbl>
      <w:tblPr>
        <w:tblStyle w:val="4"/>
        <w:tblpPr w:leftFromText="180" w:rightFromText="180" w:vertAnchor="text" w:tblpY="1"/>
        <w:tblOverlap w:val="never"/>
        <w:tblW w:w="882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19"/>
        <w:gridCol w:w="720"/>
        <w:gridCol w:w="1619"/>
        <w:gridCol w:w="1259"/>
        <w:gridCol w:w="18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               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3958" w:type="dxa"/>
            <w:gridSpan w:val="3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所属街道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手机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申请补助项目情况及金额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7" w:type="dxa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情况说明</w:t>
            </w:r>
          </w:p>
        </w:tc>
        <w:tc>
          <w:tcPr>
            <w:tcW w:w="7096" w:type="dxa"/>
            <w:gridSpan w:val="5"/>
            <w:noWrap w:val="0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8823" w:type="dxa"/>
            <w:gridSpan w:val="6"/>
            <w:noWrap w:val="0"/>
            <w:vAlign w:val="top"/>
          </w:tcPr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所在街道（镇、新兴产业服务中心、高新园）意见:</w:t>
            </w:r>
          </w:p>
          <w:p>
            <w:pPr>
              <w:widowControl/>
              <w:spacing w:before="100" w:beforeAutospacing="1"/>
              <w:ind w:firstLine="5400" w:firstLineChars="2250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before="100" w:beforeAutospacing="1"/>
              <w:ind w:firstLine="5400" w:firstLineChars="225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                                                 年    月    日</w:t>
            </w:r>
          </w:p>
        </w:tc>
      </w:tr>
    </w:tbl>
    <w:p>
      <w:pPr>
        <w:rPr>
          <w:szCs w:val="20"/>
        </w:rPr>
      </w:pPr>
    </w:p>
    <w:p>
      <w:pPr>
        <w:spacing w:line="480" w:lineRule="exact"/>
        <w:ind w:left="1039" w:hanging="1092" w:hangingChars="39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left="1039" w:hanging="1092" w:hangingChars="39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left="1039" w:hanging="1092" w:hangingChars="39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    </w:t>
      </w:r>
    </w:p>
    <w:p>
      <w:r>
        <w:rPr>
          <w:rFonts w:hint="eastAsia" w:ascii="仿宋_GB2312" w:eastAsia="仿宋_GB2312"/>
          <w:sz w:val="28"/>
          <w:szCs w:val="28"/>
          <w:u w:val="single"/>
        </w:rPr>
        <w:t xml:space="preserve">  宁波市江北区商务局办公室                  2021年12月11日印发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14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3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2021-12-17T02:51:11Z</dcterms:created>
  <dc:creator>Lenovo</dc:creator>
  <cp:lastModifiedBy>顾丁一</cp:lastModifiedBy>
  <dcterms:modified xsi:type="dcterms:W3CDTF">2021-12-17T02:51:21Z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653E18C36954402D851D82F88F55D7CD</vt:lpwstr>
  </property>
</Properties>
</file>