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ascii="宋体" w:hAnsi="宋体" w:eastAsia="方正小标宋简体" w:cs="宋体"/>
          <w:color w:val="000000"/>
          <w:sz w:val="36"/>
          <w:szCs w:val="36"/>
        </w:rPr>
      </w:pPr>
      <w:r>
        <w:rPr>
          <w:rFonts w:hint="eastAsia" w:ascii="宋体" w:hAnsi="宋体" w:eastAsia="方正小标宋简体" w:cs="宋体"/>
          <w:color w:val="000000"/>
          <w:sz w:val="36"/>
          <w:szCs w:val="36"/>
        </w:rPr>
        <w:t>承诺函（进口设备）</w:t>
      </w:r>
    </w:p>
    <w:p>
      <w:pPr>
        <w:spacing w:line="560" w:lineRule="exact"/>
        <w:jc w:val="center"/>
        <w:rPr>
          <w:rFonts w:ascii="宋体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宋体" w:hAnsi="宋体" w:eastAsia="仿宋_GB2312" w:cs="宋体"/>
          <w:color w:val="00000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sz w:val="32"/>
          <w:szCs w:val="32"/>
        </w:rPr>
        <w:t>下列附表是本研发机构已经签订合同、并且于今年年底前交货的进口设备购置合同的相关信息表。本公司在此承诺，表中所列设备将于今年</w:t>
      </w:r>
      <w:r>
        <w:rPr>
          <w:rFonts w:ascii="Times New Roman" w:hAnsi="Times New Roman" w:eastAsia="仿宋_GB2312"/>
          <w:color w:val="000000"/>
          <w:sz w:val="32"/>
          <w:szCs w:val="32"/>
        </w:rPr>
        <w:t>12</w:t>
      </w:r>
      <w:r>
        <w:rPr>
          <w:rFonts w:hint="eastAsia" w:ascii="宋体" w:hAnsi="宋体" w:eastAsia="仿宋_GB2312" w:cs="宋体"/>
          <w:color w:val="000000"/>
          <w:sz w:val="32"/>
          <w:szCs w:val="32"/>
        </w:rPr>
        <w:t>月</w:t>
      </w:r>
      <w:r>
        <w:rPr>
          <w:rFonts w:ascii="Times New Roman" w:hAnsi="Times New Roman" w:eastAsia="仿宋_GB2312"/>
          <w:color w:val="000000"/>
          <w:sz w:val="32"/>
          <w:szCs w:val="32"/>
        </w:rPr>
        <w:t>31</w:t>
      </w:r>
      <w:r>
        <w:rPr>
          <w:rFonts w:hint="eastAsia" w:ascii="宋体" w:hAnsi="宋体" w:eastAsia="仿宋_GB2312" w:cs="宋体"/>
          <w:color w:val="000000"/>
          <w:sz w:val="32"/>
          <w:szCs w:val="32"/>
        </w:rPr>
        <w:t>日之前交货。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71"/>
        <w:gridCol w:w="252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设备名称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设备类别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金额（万元人民币）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8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共计  台/套，     万元人民币</w:t>
            </w:r>
          </w:p>
        </w:tc>
      </w:tr>
    </w:tbl>
    <w:p>
      <w:pPr>
        <w:spacing w:line="560" w:lineRule="exact"/>
        <w:rPr>
          <w:rFonts w:ascii="宋体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left="640" w:hanging="640" w:hangingChars="200"/>
        <w:jc w:val="left"/>
        <w:rPr>
          <w:rFonts w:ascii="宋体" w:hAnsi="宋体" w:eastAsia="仿宋_GB2312" w:cs="宋体"/>
          <w:color w:val="000000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            __________________（</w:t>
      </w:r>
      <w:r>
        <w:rPr>
          <w:rFonts w:hint="eastAsia" w:ascii="宋体" w:hAnsi="宋体" w:eastAsia="仿宋_GB2312" w:cs="宋体"/>
          <w:color w:val="000000"/>
          <w:sz w:val="32"/>
          <w:szCs w:val="32"/>
        </w:rPr>
        <w:t>外资研发中心名称）</w:t>
      </w:r>
    </w:p>
    <w:p>
      <w:pPr>
        <w:spacing w:line="560" w:lineRule="exact"/>
        <w:ind w:firstLine="640" w:firstLineChars="200"/>
        <w:rPr>
          <w:rFonts w:ascii="宋体" w:hAnsi="宋体" w:eastAsia="仿宋_GB2312" w:cs="宋体"/>
          <w:color w:val="00000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sz w:val="32"/>
          <w:szCs w:val="32"/>
        </w:rPr>
        <w:t xml:space="preserve">                                   年 月 日</w:t>
      </w:r>
    </w:p>
    <w:p>
      <w:pPr>
        <w:spacing w:line="560" w:lineRule="exact"/>
        <w:ind w:firstLine="640" w:firstLineChars="200"/>
        <w:rPr>
          <w:rFonts w:ascii="宋体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注：</w:t>
      </w:r>
      <w:r>
        <w:rPr>
          <w:rFonts w:ascii="Times New Roman" w:hAnsi="Times New Roman" w:eastAsia="仿宋_GB2312"/>
          <w:color w:val="00000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该表格要求打印在</w:t>
      </w:r>
      <w:r>
        <w:rPr>
          <w:rFonts w:ascii="仿宋_GB2312" w:hAnsi="宋体" w:eastAsia="仿宋_GB2312" w:cs="宋体"/>
          <w:color w:val="000000"/>
          <w:sz w:val="32"/>
          <w:szCs w:val="32"/>
        </w:rPr>
        <w:t>A</w:t>
      </w:r>
      <w:r>
        <w:rPr>
          <w:rFonts w:ascii="Times New Roman" w:hAnsi="Times New Roman" w:eastAsia="仿宋_GB2312"/>
          <w:color w:val="00000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纸上，打印字号不小于五号，可纵向另附</w:t>
      </w:r>
      <w:r>
        <w:rPr>
          <w:rFonts w:ascii="仿宋_GB2312" w:hAnsi="宋体" w:eastAsia="仿宋_GB2312" w:cs="宋体"/>
          <w:color w:val="000000"/>
          <w:sz w:val="32"/>
          <w:szCs w:val="32"/>
        </w:rPr>
        <w:t>A</w:t>
      </w:r>
      <w:r>
        <w:rPr>
          <w:rFonts w:ascii="Times New Roman" w:hAnsi="Times New Roman" w:eastAsia="仿宋_GB2312"/>
          <w:color w:val="00000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纸补充表格。</w:t>
      </w:r>
    </w:p>
    <w:p>
      <w:pPr>
        <w:spacing w:line="560" w:lineRule="exact"/>
        <w:ind w:firstLine="640" w:firstLineChars="200"/>
      </w:pP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2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“设备类别”是指该设备属于财关税〔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2021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〕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23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号第五条所称的免税进口商品清单中的第几类第几项设备。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D2551"/>
    <w:rsid w:val="30DA77CF"/>
    <w:rsid w:val="375D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2022-02-22T05:29:00Z</dcterms:created>
  <dc:creator>A.朱朱（恋慕美衣&amp;美妆）</dc:creator>
  <cp:lastModifiedBy>A.朱朱（恋慕美衣&amp;美妆）</cp:lastModifiedBy>
  <dcterms:modified xsi:type="dcterms:W3CDTF">2022-02-22T05:31:14Z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