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附件：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仿宋_GB2312" w:eastAsia="仿宋_GB2312" w:cs="仿宋_GB2312" w:hAnsiTheme="minorHAnsi"/>
          <w:kern w:val="0"/>
          <w:sz w:val="44"/>
          <w:szCs w:val="44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44"/>
          <w:szCs w:val="44"/>
          <w:lang w:val="en-US" w:eastAsia="zh-CN" w:bidi="ar"/>
        </w:rPr>
        <w:t>2021年度国家高新技术企业奖补名单</w:t>
      </w:r>
    </w:p>
    <w:tbl>
      <w:tblPr>
        <w:tblW w:w="959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4545"/>
        <w:gridCol w:w="1621"/>
        <w:gridCol w:w="23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10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  <w:bookmarkEnd w:id="0"/>
          </w:p>
        </w:tc>
        <w:tc>
          <w:tcPr>
            <w:tcW w:w="454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62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认定类型</w:t>
            </w:r>
          </w:p>
        </w:tc>
        <w:tc>
          <w:tcPr>
            <w:tcW w:w="23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宁波京甬磁业有限公司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宁波耐力誉磁业科技有限公司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宁波甬昇建筑科技有限公司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宁波恒盾医用工程有限公司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宁波奉欣电力金具实业股份有限公司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宁波索立管业有限公司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宁波市奉化永利气动成套有限公司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宁波市万茂电器有限公司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宁波竹韵家居用品有限公司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超竣电器制造(宁波奉化)有限公司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宁波申山新材料科技有限公司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宁波爱克利浦电器有限公司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宁波市埃美仪表制造有限公司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宁波市平熔金属制品有限公司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浙江奥迪斯丹科技有限公司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宁波市致远电器有限公司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宁波极位智能科技有限公司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宁波嘉美电器有限公司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宁波臣力五金科技有限公司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宁波鑫力洁金属制品有限公司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宁波慧硕新材料有限公司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浙江尚能电气股份有限公司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宁波市欧佰胜箱柜制造有限公司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宁波中和包装科技有限公司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宁波市博坤生物科技有限公司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宁波汇恒源螺杆轴业有限公司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宁波永朝模具有限公司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宁波市奉化洪马电机科技有限公司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宁波鑫华银机械有限公司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宁波东莱机电有限公司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宁波润达陶瓷科技有限公司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宁波超顺电器有限公司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宁波市戴森机械密封有限公司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宁波巨烽高科电器有限公司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宁波欧佩亚海洋工程装备有限公司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宁波中久机器人科技有限公司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宁波朗茵新材料有限公司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宁波倍加福生物技术有限公司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宁波南海化学有限公司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宁波辉格休闲用品有限公司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浙江飞达利恩精密制造有限公司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宁波安佳卫厨电器有限公司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浙江亿太诺气动科技有限公司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宁波亚茂光电股份有限公司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宁波霖华塑胶有限公司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宁波新邦科技有限公司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宁波创跃园林工具有限公司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宁波精芯科技有限公司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宁波吉田智能洁具科技有限公司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宁波奉化凯鑫线缆有限公司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百琪达智能科技（宁波）股份有限公司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宁波欧适节能科技有限公司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浙江恒基永昕新材料股份有限公司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宁波管通机械有限公司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宁波力品格工业机械有限公司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宁波盛达阳光自动化科技有限公司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宁波万融电器有限公司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宁波精科机械密封件制造有限公司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宁波市宁吉羽立流体设备有限公司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浙江双盾纺织科技有限公司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浙江金缘光电有限公司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宁波市奉化浩轩光电有限公司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宁波利达气动成套有限公司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宁波新佳行自动化工业有限公司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宁波奉化精瑞钢球有限公司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宁波市仁龙机械有限公司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宁波天勤电子科技有限公司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宁波市安利特机械有限公司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宁波中皇机电有限公司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浙江拓华能源科技有限公司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宁波市东方金丰机械有限公司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宁波欧翔精细陶瓷技术有限公司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宁波辉宏新材料有限公司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宁波一品生物技术有限公司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浙江中星光电子科技有限公司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宁波市爱托普气动液压有限公司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726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9211E"/>
    <w:rsid w:val="382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2022-03-02T07:44:00Z</dcterms:created>
  <dc:creator>小可</dc:creator>
  <cp:lastModifiedBy>小可</cp:lastModifiedBy>
  <dcterms:modified xsi:type="dcterms:W3CDTF">2022-03-02T07:50:47Z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9DECA945CE904D8FB3107D8D16B09816</vt:lpwstr>
  </property>
</Properties>
</file>