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企业上规模奖励申报表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3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020"/>
        <w:gridCol w:w="180"/>
        <w:gridCol w:w="639"/>
        <w:gridCol w:w="2271"/>
        <w:gridCol w:w="1335"/>
        <w:gridCol w:w="825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奖励类型</w:t>
            </w:r>
          </w:p>
        </w:tc>
        <w:tc>
          <w:tcPr>
            <w:tcW w:w="726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上规模奖励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  <w:tc>
          <w:tcPr>
            <w:tcW w:w="411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(盖章)</w:t>
            </w:r>
          </w:p>
        </w:tc>
        <w:tc>
          <w:tcPr>
            <w:tcW w:w="1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注册资金</w:t>
            </w:r>
          </w:p>
        </w:tc>
        <w:tc>
          <w:tcPr>
            <w:tcW w:w="181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411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181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2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181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20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3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2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181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企业性质</w:t>
            </w:r>
          </w:p>
        </w:tc>
        <w:tc>
          <w:tcPr>
            <w:tcW w:w="5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软件信息服务业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□嵌入式软件企业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数字经济核心产业工业企业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本年度企业总收入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万元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比上年增长%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申请单位简介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企业所属镇乡</w:t>
            </w:r>
          </w:p>
          <w:p>
            <w:pPr>
              <w:ind w:left="105" w:leftChar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（街道）意见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</w:t>
            </w:r>
          </w:p>
          <w:p>
            <w:pPr>
              <w:ind w:firstLine="3120" w:firstLineChars="1300"/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县经信局审批意见：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2760" w:firstLineChars="1150"/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县财政局审批意见：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（盖章）20    年  月  日</w:t>
            </w:r>
          </w:p>
        </w:tc>
      </w:tr>
    </w:tbl>
    <w:p>
      <w:pPr>
        <w:spacing w:line="320" w:lineRule="exact"/>
        <w:ind w:firstLine="420" w:firstLineChars="200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备注：1.需提供企业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法人</w:t>
      </w:r>
      <w:r>
        <w:rPr>
          <w:rFonts w:hint="eastAsia" w:ascii="楷体_GB2312" w:hAnsi="楷体_GB2312" w:eastAsia="楷体_GB2312" w:cs="楷体_GB2312"/>
          <w:szCs w:val="21"/>
        </w:rPr>
        <w:t>营业执照和身份证复印件等相关资料。</w:t>
      </w:r>
    </w:p>
    <w:p>
      <w:pPr>
        <w:numPr>
          <w:ilvl w:val="0"/>
          <w:numId w:val="0"/>
        </w:numPr>
        <w:spacing w:line="320" w:lineRule="exact"/>
        <w:ind w:left="1260" w:leftChars="500" w:hanging="210" w:hangingChars="100"/>
        <w:rPr>
          <w:rFonts w:hint="eastAsia" w:ascii="楷体_GB2312" w:hAnsi="楷体_GB2312" w:eastAsia="楷体_GB2312" w:cs="楷体_GB2312"/>
          <w:spacing w:val="-10"/>
          <w:szCs w:val="21"/>
        </w:rPr>
      </w:pPr>
      <w:r>
        <w:rPr>
          <w:rFonts w:hint="eastAsia" w:ascii="楷体_GB2312" w:hAnsi="楷体_GB2312" w:eastAsia="楷体_GB2312" w:cs="楷体_GB2312"/>
          <w:szCs w:val="21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Cs w:val="21"/>
        </w:rPr>
        <w:t>企业上规模补助专项审计报告原件（2021年度财务审计报告中需含有主营业务收入、</w:t>
      </w:r>
      <w:r>
        <w:rPr>
          <w:rFonts w:hint="eastAsia" w:ascii="楷体_GB2312" w:hAnsi="楷体_GB2312" w:eastAsia="楷体_GB2312" w:cs="楷体_GB2312"/>
          <w:szCs w:val="21"/>
          <w:lang w:eastAsia="zh-CN"/>
        </w:rPr>
        <w:t>相关业务收入</w:t>
      </w:r>
      <w:r>
        <w:rPr>
          <w:rFonts w:hint="eastAsia" w:ascii="楷体_GB2312" w:hAnsi="楷体_GB2312" w:eastAsia="楷体_GB2312" w:cs="楷体_GB2312"/>
          <w:szCs w:val="21"/>
        </w:rPr>
        <w:t>占企业主营业务收入总额的比例等内容</w:t>
      </w:r>
      <w:r>
        <w:rPr>
          <w:rFonts w:hint="eastAsia" w:ascii="楷体_GB2312" w:hAnsi="楷体_GB2312" w:eastAsia="楷体_GB2312" w:cs="楷体_GB2312"/>
          <w:spacing w:val="-10"/>
          <w:szCs w:val="21"/>
        </w:rPr>
        <w:t>）。</w:t>
      </w:r>
    </w:p>
    <w:p>
      <w:pPr>
        <w:numPr>
          <w:ilvl w:val="0"/>
          <w:numId w:val="0"/>
        </w:numPr>
        <w:spacing w:line="320" w:lineRule="exact"/>
        <w:ind w:left="1260" w:leftChars="500" w:hanging="210" w:hangingChars="100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Cs w:val="21"/>
        </w:rPr>
        <w:t>3.员工名册（需有姓名、专业、学历、岗位职务、身份证号）及社保缴纳证明（202</w:t>
      </w:r>
      <w:r>
        <w:rPr>
          <w:rFonts w:hint="eastAsia" w:ascii="楷体_GB2312" w:hAnsi="楷体_GB2312" w:eastAsia="楷体_GB2312" w:cs="楷体_GB2312"/>
          <w:szCs w:val="21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Cs w:val="21"/>
        </w:rPr>
        <w:t>年10、11、12月份）等相关证明材料。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76A69"/>
    <w:rsid w:val="564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2022-03-07T05:41:00Z</dcterms:created>
  <dc:creator>企服中心</dc:creator>
  <cp:lastModifiedBy>企服中心</cp:lastModifiedBy>
  <dcterms:modified xsi:type="dcterms:W3CDTF">2022-03-07T05:42:00Z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C9906DEDA5DB4D8486F50878A08FA3C0</vt:lpwstr>
  </property>
</Properties>
</file>