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0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附件1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-1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 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海曙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两化融合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补助</w:t>
      </w:r>
    </w:p>
    <w:p>
      <w:pPr>
        <w:pStyle w:val="6"/>
        <w:rPr>
          <w:rFonts w:hint="eastAsia" w:ascii="仿宋_GB2312" w:eastAsia="仿宋_GB2312"/>
          <w:b/>
          <w:bCs/>
          <w:color w:val="auto"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auto"/>
          <w:sz w:val="72"/>
          <w:szCs w:val="72"/>
        </w:rPr>
        <w:t>申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auto"/>
          <w:sz w:val="72"/>
          <w:szCs w:val="72"/>
        </w:rPr>
        <w:t>报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auto"/>
          <w:sz w:val="72"/>
          <w:szCs w:val="72"/>
        </w:rPr>
        <w:t>材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auto"/>
          <w:sz w:val="72"/>
          <w:szCs w:val="72"/>
        </w:rPr>
        <w:t>料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360" w:lineRule="auto"/>
        <w:ind w:left="2436" w:leftChars="398" w:hanging="1600" w:hangingChars="500"/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称：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napToGrid w:val="0"/>
        <w:spacing w:line="360" w:lineRule="auto"/>
        <w:ind w:left="420" w:firstLine="42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color w:val="auto"/>
          <w:sz w:val="32"/>
          <w:szCs w:val="32"/>
        </w:rPr>
        <w:t>（章）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napToGrid w:val="0"/>
        <w:spacing w:line="360" w:lineRule="auto"/>
        <w:ind w:left="420" w:firstLine="42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期：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1FCE"/>
    <w:rsid w:val="02773647"/>
    <w:rsid w:val="02840DB7"/>
    <w:rsid w:val="036A2490"/>
    <w:rsid w:val="12571FCE"/>
    <w:rsid w:val="12756749"/>
    <w:rsid w:val="145F6225"/>
    <w:rsid w:val="22CF3FBF"/>
    <w:rsid w:val="2E9D1FFF"/>
    <w:rsid w:val="2F5C0CF8"/>
    <w:rsid w:val="43477F49"/>
    <w:rsid w:val="51411AAD"/>
    <w:rsid w:val="52F35642"/>
    <w:rsid w:val="5D9E6B82"/>
    <w:rsid w:val="721F4386"/>
    <w:rsid w:val="737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kern w:val="0"/>
      <w:szCs w:val="32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62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rPr>
      <w:sz w:val="30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2022-03-09T07:47:00Z</dcterms:created>
  <dc:creator>区经信局</dc:creator>
  <cp:lastModifiedBy>区经信局</cp:lastModifiedBy>
  <dcterms:modified xsi:type="dcterms:W3CDTF">2022-03-09T07:48:58Z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