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512" w:rightChars="-244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-359" w:leftChars="-171" w:right="-512" w:rightChars="-244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海曙区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工业企业两化融合项目备案表</w:t>
      </w:r>
      <w:bookmarkEnd w:id="0"/>
    </w:p>
    <w:p>
      <w:pPr>
        <w:spacing w:line="320" w:lineRule="exact"/>
        <w:jc w:val="righ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单位：万元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8"/>
        <w:gridCol w:w="2325"/>
        <w:gridCol w:w="2677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21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企业名称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（盖章）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</w:t>
            </w:r>
          </w:p>
        </w:tc>
        <w:tc>
          <w:tcPr>
            <w:tcW w:w="26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统一社会信用代码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21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地址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归属地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法人代表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上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度企业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产值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21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项目联系人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联系方式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21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项目名称</w:t>
            </w:r>
          </w:p>
        </w:tc>
        <w:tc>
          <w:tcPr>
            <w:tcW w:w="687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0" w:hRule="atLeast"/>
          <w:jc w:val="center"/>
        </w:trPr>
        <w:tc>
          <w:tcPr>
            <w:tcW w:w="21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主要内容</w:t>
            </w:r>
          </w:p>
        </w:tc>
        <w:tc>
          <w:tcPr>
            <w:tcW w:w="6870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2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计划投资</w:t>
            </w:r>
          </w:p>
        </w:tc>
        <w:tc>
          <w:tcPr>
            <w:tcW w:w="2325" w:type="dxa"/>
            <w:vMerge w:val="restart"/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 万元</w:t>
            </w:r>
          </w:p>
        </w:tc>
        <w:tc>
          <w:tcPr>
            <w:tcW w:w="26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应用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软件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购买费用</w:t>
            </w:r>
          </w:p>
        </w:tc>
        <w:tc>
          <w:tcPr>
            <w:tcW w:w="18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28" w:type="dxa"/>
            <w:vMerge w:val="continue"/>
            <w:noWrap w:val="0"/>
            <w:vAlign w:val="center"/>
          </w:tcPr>
          <w:p>
            <w:pPr>
              <w:spacing w:line="320" w:lineRule="exact"/>
            </w:pPr>
          </w:p>
        </w:tc>
        <w:tc>
          <w:tcPr>
            <w:tcW w:w="2325" w:type="dxa"/>
            <w:vMerge w:val="continue"/>
            <w:noWrap w:val="0"/>
            <w:vAlign w:val="center"/>
          </w:tcPr>
          <w:p>
            <w:pPr>
              <w:spacing w:line="320" w:lineRule="exact"/>
            </w:pPr>
          </w:p>
        </w:tc>
        <w:tc>
          <w:tcPr>
            <w:tcW w:w="26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咨询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和监理费用</w:t>
            </w:r>
          </w:p>
        </w:tc>
        <w:tc>
          <w:tcPr>
            <w:tcW w:w="18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28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25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信息化规划或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培训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费用</w:t>
            </w:r>
          </w:p>
        </w:tc>
        <w:tc>
          <w:tcPr>
            <w:tcW w:w="18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28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25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网络主机系统集成费用</w:t>
            </w:r>
          </w:p>
        </w:tc>
        <w:tc>
          <w:tcPr>
            <w:tcW w:w="18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2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2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费用</w:t>
            </w:r>
          </w:p>
        </w:tc>
        <w:tc>
          <w:tcPr>
            <w:tcW w:w="18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21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开工日期</w:t>
            </w:r>
          </w:p>
        </w:tc>
        <w:tc>
          <w:tcPr>
            <w:tcW w:w="2325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完工日期</w:t>
            </w:r>
          </w:p>
        </w:tc>
        <w:tc>
          <w:tcPr>
            <w:tcW w:w="1868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21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</w:rPr>
              <w:t>服务商名称</w:t>
            </w:r>
          </w:p>
        </w:tc>
        <w:tc>
          <w:tcPr>
            <w:tcW w:w="2325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</w:rPr>
              <w:t>服务商注册地</w:t>
            </w:r>
          </w:p>
        </w:tc>
        <w:tc>
          <w:tcPr>
            <w:tcW w:w="1868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  <w:jc w:val="center"/>
        </w:trPr>
        <w:tc>
          <w:tcPr>
            <w:tcW w:w="21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属地镇（乡）、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街道意见</w:t>
            </w:r>
          </w:p>
        </w:tc>
        <w:tc>
          <w:tcPr>
            <w:tcW w:w="687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（单位公章） 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                             2022年  月  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2041" w:right="1531" w:bottom="2041" w:left="1531" w:header="851" w:footer="1531" w:gutter="0"/>
      <w:pgNumType w:fmt="numberInDash"/>
      <w:cols w:space="720" w:num="1"/>
      <w:titlePg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- 5 -</w:t>
    </w:r>
    <w: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56EE4"/>
    <w:rsid w:val="02773647"/>
    <w:rsid w:val="02840DB7"/>
    <w:rsid w:val="036A2490"/>
    <w:rsid w:val="12756749"/>
    <w:rsid w:val="145F6225"/>
    <w:rsid w:val="22CF3FBF"/>
    <w:rsid w:val="2E9D1FFF"/>
    <w:rsid w:val="2F5C0CF8"/>
    <w:rsid w:val="43477F49"/>
    <w:rsid w:val="51411AAD"/>
    <w:rsid w:val="52F35642"/>
    <w:rsid w:val="5D9E6B82"/>
    <w:rsid w:val="61D56EE4"/>
    <w:rsid w:val="721F4386"/>
    <w:rsid w:val="737A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both"/>
      <w:outlineLvl w:val="1"/>
    </w:pPr>
    <w:rPr>
      <w:rFonts w:hint="eastAsia" w:ascii="宋体" w:hAnsi="宋体" w:eastAsia="黑体" w:cs="宋体"/>
      <w:kern w:val="0"/>
      <w:szCs w:val="32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2"/>
    </w:pPr>
    <w:rPr>
      <w:rFonts w:hint="eastAsia" w:ascii="宋体" w:hAnsi="宋体" w:eastAsia="楷体_GB2312" w:cs="宋体"/>
      <w:kern w:val="0"/>
      <w:sz w:val="32"/>
      <w:szCs w:val="27"/>
      <w:lang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562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link w:val="10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0">
    <w:name w:val=" Char1"/>
    <w:basedOn w:val="1"/>
    <w:link w:val="9"/>
    <w:uiPriority w:val="0"/>
    <w:pPr>
      <w:snapToGrid w:val="0"/>
      <w:spacing w:line="360" w:lineRule="auto"/>
      <w:ind w:firstLine="420"/>
    </w:pPr>
  </w:style>
  <w:style w:type="character" w:styleId="11">
    <w:name w:val="page number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2022-03-09T07:41:00Z</dcterms:created>
  <dc:creator>区经信局</dc:creator>
  <cp:lastModifiedBy>区经信局</cp:lastModifiedBy>
  <dcterms:modified xsi:type="dcterms:W3CDTF">2022-03-09T07:42:32Z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