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ind w:right="1120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附件2</w:t>
      </w:r>
    </w:p>
    <w:p>
      <w:pPr>
        <w:ind w:right="212" w:rightChars="101"/>
        <w:jc w:val="center"/>
        <w:rPr>
          <w:rFonts w:ascii="创艺简标宋" w:eastAsia="创艺简标宋" w:cs="宋体"/>
          <w:b/>
          <w:bCs/>
          <w:sz w:val="44"/>
          <w:szCs w:val="44"/>
        </w:rPr>
      </w:pPr>
      <w:bookmarkStart w:id="0" w:name="_GoBack"/>
      <w:r>
        <w:rPr>
          <w:rFonts w:hint="eastAsia" w:ascii="创艺简标宋" w:hAnsi="宋体" w:eastAsia="创艺简标宋" w:cs="宋体"/>
          <w:b/>
          <w:bCs/>
          <w:sz w:val="44"/>
          <w:szCs w:val="44"/>
        </w:rPr>
        <w:t>象山县科技金融专项资金补助申请表（银行）</w:t>
      </w:r>
    </w:p>
    <w:bookmarkEnd w:id="0"/>
    <w:p>
      <w:pPr>
        <w:ind w:right="212" w:rightChars="101" w:firstLine="10400" w:firstLineChars="32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申请日期：  年 月 日</w:t>
      </w:r>
    </w:p>
    <w:tbl>
      <w:tblPr>
        <w:tblStyle w:val="2"/>
        <w:tblW w:w="14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358"/>
        <w:gridCol w:w="1620"/>
        <w:gridCol w:w="1440"/>
        <w:gridCol w:w="1440"/>
        <w:gridCol w:w="1080"/>
        <w:gridCol w:w="720"/>
        <w:gridCol w:w="1800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科技银行名称（公章）</w:t>
            </w:r>
          </w:p>
        </w:tc>
        <w:tc>
          <w:tcPr>
            <w:tcW w:w="10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帐号</w:t>
            </w:r>
          </w:p>
        </w:tc>
        <w:tc>
          <w:tcPr>
            <w:tcW w:w="10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单位负责人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联系电话</w:t>
            </w:r>
          </w:p>
        </w:tc>
        <w:tc>
          <w:tcPr>
            <w:tcW w:w="4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贷款企业名称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贷款类型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放款日期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到期日期（还贷日）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本期贷款天数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（天）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年日均贷款额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（万元）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应补上浮利息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335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335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</w:p>
        </w:tc>
        <w:tc>
          <w:tcPr>
            <w:tcW w:w="335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</w:p>
        </w:tc>
        <w:tc>
          <w:tcPr>
            <w:tcW w:w="335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合计</w:t>
            </w:r>
          </w:p>
        </w:tc>
        <w:tc>
          <w:tcPr>
            <w:tcW w:w="33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申请补助金额（万元）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41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审核意见：经审核，符合科技金融专项资金补助条件，本期贴息补助金额为：               人民币（大写）元。</w:t>
            </w:r>
          </w:p>
          <w:p>
            <w:pPr>
              <w:adjustRightInd w:val="0"/>
              <w:snapToGrid w:val="0"/>
              <w:spacing w:line="520" w:lineRule="exact"/>
              <w:ind w:right="560" w:firstLine="6139" w:firstLineChars="2548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                       象山县科学技术局（单位公章）</w:t>
            </w:r>
          </w:p>
          <w:p>
            <w:pPr>
              <w:ind w:firstLine="9156" w:firstLineChars="38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年   月   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315E7"/>
    <w:rsid w:val="4C13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2022-04-02T03:10:00Z</dcterms:created>
  <dc:creator>企服中心</dc:creator>
  <cp:lastModifiedBy>企服中心</cp:lastModifiedBy>
  <dcterms:modified xsi:type="dcterms:W3CDTF">2022-04-02T03:11:08Z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2F70A6BA9D8F4074BC7999B95B825AF2</vt:lpwstr>
  </property>
</Properties>
</file>