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8925" w:type="dxa"/>
            <w:noWrap w:val="0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44"/>
                <w:szCs w:val="44"/>
              </w:rPr>
              <w:t>奉化区企业工程（技术）中心申报表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9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项目编号： </w:t>
            </w:r>
          </w:p>
        </w:tc>
      </w:tr>
    </w:tbl>
    <w:p>
      <w:pPr>
        <w:rPr>
          <w:vanish/>
        </w:rPr>
      </w:pP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一、基本情况</w:t>
            </w:r>
          </w:p>
        </w:tc>
      </w:tr>
    </w:tbl>
    <w:p>
      <w:pPr>
        <w:rPr>
          <w:rFonts w:hint="eastAsia"/>
          <w:vanish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125"/>
        <w:gridCol w:w="1275"/>
        <w:gridCol w:w="2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企业名称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法定代表人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地址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邮政编码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 xml:space="preserve">拟认定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区级工程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（技术）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中心名称 </w:t>
            </w:r>
          </w:p>
        </w:tc>
        <w:tc>
          <w:tcPr>
            <w:tcW w:w="7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电话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手机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高新技术企业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证书编号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主要产品名称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□是     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所属产业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76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节能环保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生命健康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海洋高技术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设计创意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新能源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新装备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新一代信息技术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石化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纺织服装</w:t>
            </w:r>
            <w:r>
              <w:rPr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电工电器</w:t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汽车及零部件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在全市同行业中具有明显的规模优势和竞争优势企业</w:t>
            </w:r>
            <w:r>
              <w:rPr>
                <w:szCs w:val="21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92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二、近3年企业经济情况</w:t>
            </w:r>
          </w:p>
        </w:tc>
      </w:tr>
    </w:tbl>
    <w:p>
      <w:pPr>
        <w:rPr>
          <w:rFonts w:hint="eastAsia"/>
          <w:vanish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575"/>
        <w:gridCol w:w="1275"/>
        <w:gridCol w:w="1575"/>
        <w:gridCol w:w="1575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年度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 xml:space="preserve">产品销售收入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（万元）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 xml:space="preserve">年增长率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szCs w:val="21"/>
              </w:rPr>
              <w:t xml:space="preserve">(%) 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 xml:space="preserve">净利润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（万元） 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 xml:space="preserve">研究开发费用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szCs w:val="21"/>
              </w:rPr>
              <w:t>(</w:t>
            </w:r>
            <w:r>
              <w:rPr>
                <w:rStyle w:val="4"/>
                <w:rFonts w:hint="eastAsia"/>
                <w:szCs w:val="21"/>
              </w:rPr>
              <w:t xml:space="preserve">万元) 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 xml:space="preserve">研究开发费用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占销售收入 </w:t>
            </w:r>
            <w:r>
              <w:rPr>
                <w:b/>
                <w:bCs/>
                <w:szCs w:val="21"/>
              </w:rPr>
              <w:br w:type="textWrapping"/>
            </w:r>
            <w:r>
              <w:rPr>
                <w:rStyle w:val="4"/>
                <w:rFonts w:hint="eastAsia"/>
                <w:szCs w:val="21"/>
              </w:rPr>
              <w:t xml:space="preserve">比例(%)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hint="eastAsia"/>
          <w:vanish/>
        </w:rPr>
      </w:pPr>
      <w:r>
        <w:rPr>
          <w:rFonts w:ascii="Calibri" w:hAnsi="Calibri" w:cs="Calibri"/>
          <w:szCs w:val="21"/>
        </w:rPr>
        <w:br w:type="page"/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rPr>
          <w:tblCellSpacing w:w="0" w:type="dxa"/>
          <w:jc w:val="center"/>
        </w:trPr>
        <w:tc>
          <w:tcPr>
            <w:tcW w:w="892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三、研发条件情况</w:t>
            </w:r>
          </w:p>
        </w:tc>
      </w:tr>
    </w:tbl>
    <w:p>
      <w:pPr>
        <w:rPr>
          <w:rFonts w:hint="eastAsia"/>
          <w:vanish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75"/>
        <w:gridCol w:w="3150"/>
        <w:gridCol w:w="1275"/>
        <w:gridCol w:w="1275"/>
        <w:gridCol w:w="1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申报上年度月平均职工人数（人）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其中：大专以上学历专职研发人员数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大专以上学历专职研发人员数占上年度月平均职工人数的比例（%）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大专以上学历专职研发人员名单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序号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姓名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毕业院校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学历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专业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工作岗位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654"/>
        <w:gridCol w:w="1276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单价原值五千元以上研发仪器设备清单</w:t>
            </w:r>
            <w:r>
              <w:rPr>
                <w:szCs w:val="21"/>
              </w:rPr>
              <w:t xml:space="preserve"> </w:t>
            </w:r>
            <w:r>
              <w:rPr>
                <w:rStyle w:val="4"/>
                <w:rFonts w:hint="eastAsia"/>
                <w:szCs w:val="21"/>
              </w:rPr>
              <w:t>（金额单位：万元）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序号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原值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数量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小计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6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合计（万元）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617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四、近3年研发活动情况（金额单位：万元）</w:t>
            </w:r>
          </w:p>
        </w:tc>
      </w:tr>
    </w:tbl>
    <w:tbl>
      <w:tblPr>
        <w:tblStyle w:val="2"/>
        <w:tblpPr w:leftFromText="180" w:rightFromText="180" w:vertAnchor="text" w:horzAnchor="margin" w:tblpX="-276" w:tblpY="1538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560"/>
        <w:gridCol w:w="1977"/>
        <w:gridCol w:w="1977"/>
        <w:gridCol w:w="1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序号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项目名称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项目来源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起止时间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研发费用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82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五、近3年科技成果情况</w:t>
            </w:r>
          </w:p>
        </w:tc>
      </w:tr>
    </w:tbl>
    <w:tbl>
      <w:tblPr>
        <w:tblStyle w:val="2"/>
        <w:tblpPr w:leftFromText="180" w:rightFromText="180" w:vertAnchor="text" w:horzAnchor="margin" w:tblpX="-276" w:tblpY="3047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275"/>
        <w:gridCol w:w="1275"/>
        <w:gridCol w:w="1275"/>
        <w:gridCol w:w="4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知识产权汇总表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序号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专利类别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专利号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授权公告日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专利名称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tbl>
      <w:tblPr>
        <w:tblStyle w:val="2"/>
        <w:tblpPr w:leftFromText="180" w:rightFromText="180" w:vertAnchor="text" w:horzAnchor="margin" w:tblpX="-268" w:tblpY="10787"/>
        <w:tblW w:w="9364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3675"/>
        <w:gridCol w:w="31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科技奖项汇总表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奖项类别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名称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近3年内获得各级自然科学、技术发明、科技进步奖项目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8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主持/参与已批准国家标准制定（项）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数量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拥有的中国名牌产品或驰名商标数（件）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名称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3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数量</w:t>
            </w:r>
            <w:r>
              <w:rPr>
                <w:szCs w:val="21"/>
              </w:rPr>
              <w:t xml:space="preserve"> </w:t>
            </w:r>
          </w:p>
        </w:tc>
      </w:tr>
    </w:tbl>
    <w:tbl>
      <w:tblPr>
        <w:tblStyle w:val="2"/>
        <w:tblpPr w:leftFromText="180" w:rightFromText="180" w:vertAnchor="text" w:horzAnchor="margin" w:tblpY="1679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25" w:type="dxa"/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六、 </w:t>
            </w:r>
            <w:r>
              <w:rPr>
                <w:rFonts w:hint="eastAsia" w:ascii="黑体" w:eastAsia="黑体"/>
                <w:sz w:val="28"/>
                <w:szCs w:val="28"/>
              </w:rPr>
              <w:t>镇、街道、开发区管委会审核意见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p>
      <w:pPr>
        <w:rPr>
          <w:rFonts w:hint="eastAsia"/>
          <w:vanish/>
        </w:rPr>
      </w:pPr>
    </w:p>
    <w:p>
      <w:pPr>
        <w:rPr>
          <w:rFonts w:hint="eastAsia" w:ascii="Calibri" w:hAnsi="Calibri" w:cs="Calibri"/>
          <w:szCs w:val="21"/>
        </w:rPr>
      </w:pPr>
    </w:p>
    <w:p>
      <w:pPr>
        <w:rPr>
          <w:rFonts w:hint="eastAsia" w:ascii="Calibri" w:hAnsi="Calibri" w:cs="Calibri"/>
          <w:szCs w:val="21"/>
        </w:rPr>
      </w:pPr>
    </w:p>
    <w:p>
      <w:pPr>
        <w:rPr>
          <w:rFonts w:hint="eastAsia" w:ascii="Calibri" w:hAnsi="Calibri" w:cs="Calibri"/>
          <w:szCs w:val="21"/>
        </w:rPr>
      </w:pPr>
    </w:p>
    <w:p>
      <w:pPr>
        <w:rPr>
          <w:rFonts w:hint="eastAsia" w:ascii="Calibri" w:hAnsi="Calibri" w:cs="Calibri"/>
          <w:szCs w:val="21"/>
        </w:rPr>
      </w:pPr>
    </w:p>
    <w:tbl>
      <w:tblPr>
        <w:tblStyle w:val="2"/>
        <w:tblpPr w:leftFromText="180" w:rightFromText="180" w:vertAnchor="text" w:horzAnchor="page" w:tblpX="1971" w:tblpY="42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18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noWrap w:val="0"/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所属镇（街道）、开发区归口管理部门审核意见</w:t>
            </w:r>
            <w:r>
              <w:rPr>
                <w:szCs w:val="21"/>
              </w:rPr>
              <w:t xml:space="preserve"> </w:t>
            </w:r>
            <w:r>
              <w:rPr>
                <w:rStyle w:val="4"/>
                <w:rFonts w:hint="eastAsia"/>
              </w:rPr>
              <w:t>：</w:t>
            </w:r>
            <w:r>
              <w:rPr>
                <w:rStyle w:val="4"/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618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tbl>
            <w:tblPr>
              <w:tblStyle w:val="2"/>
              <w:tblpPr w:leftFromText="180" w:rightFromText="180" w:horzAnchor="margin" w:tblpY="1005"/>
              <w:tblOverlap w:val="never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50"/>
              <w:gridCol w:w="1710"/>
              <w:gridCol w:w="426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0" w:hRule="atLeast"/>
                <w:tblCellSpacing w:w="0" w:type="dxa"/>
              </w:trPr>
              <w:tc>
                <w:tcPr>
                  <w:tcW w:w="9423" w:type="dxa"/>
                  <w:gridSpan w:val="3"/>
                  <w:noWrap w:val="0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3450" w:type="dxa"/>
                  <w:noWrap w:val="0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vAlign w:val="top"/>
                </w:tcPr>
                <w:p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noWrap w:val="0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Style w:val="4"/>
                      <w:rFonts w:hint="eastAsia"/>
                      <w:szCs w:val="21"/>
                    </w:rPr>
                    <w:t>盖章：</w:t>
                  </w:r>
                  <w:r>
                    <w:rPr>
                      <w:szCs w:val="21"/>
                    </w:rPr>
                    <w:t xml:space="preserve"> </w:t>
                  </w:r>
                </w:p>
              </w:tc>
              <w:tc>
                <w:tcPr>
                  <w:tcW w:w="4263" w:type="dxa"/>
                  <w:noWrap w:val="0"/>
                  <w:tcMar>
                    <w:top w:w="75" w:type="dxa"/>
                    <w:left w:w="120" w:type="dxa"/>
                    <w:bottom w:w="0" w:type="dxa"/>
                    <w:right w:w="75" w:type="dxa"/>
                  </w:tcMar>
                  <w:vAlign w:val="top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　日期：</w:t>
                  </w:r>
                  <w:r>
                    <w:rPr>
                      <w:szCs w:val="21"/>
                    </w:rPr>
                    <w:t xml:space="preserve"> 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75179"/>
    <w:rsid w:val="176E2A35"/>
    <w:rsid w:val="27B968E8"/>
    <w:rsid w:val="2E575179"/>
    <w:rsid w:val="388C176A"/>
    <w:rsid w:val="5D7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2022-06-24T09:41:00Z</dcterms:created>
  <dc:creator>Administrator</dc:creator>
  <cp:lastModifiedBy>Administrator</cp:lastModifiedBy>
  <dcterms:modified xsi:type="dcterms:W3CDTF">2022-06-24T09:42:49Z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