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黑体" w:hAnsi="黑体" w:eastAsia="黑体"/>
          <w:spacing w:val="-14"/>
          <w:sz w:val="32"/>
          <w:szCs w:val="32"/>
          <w:lang w:val="en"/>
        </w:rPr>
      </w:pPr>
      <w:r>
        <w:rPr>
          <w:rFonts w:hint="eastAsia" w:ascii="黑体" w:hAnsi="黑体" w:eastAsia="黑体"/>
          <w:spacing w:val="-14"/>
          <w:sz w:val="32"/>
          <w:szCs w:val="32"/>
        </w:rPr>
        <w:t>附件</w:t>
      </w:r>
      <w:r>
        <w:rPr>
          <w:rFonts w:hint="default" w:ascii="黑体" w:hAnsi="黑体" w:eastAsia="黑体"/>
          <w:spacing w:val="-14"/>
          <w:sz w:val="32"/>
          <w:szCs w:val="32"/>
          <w:lang w:val="en"/>
        </w:rPr>
        <w:t>2</w:t>
      </w:r>
    </w:p>
    <w:p>
      <w:pPr>
        <w:spacing w:line="480" w:lineRule="auto"/>
        <w:jc w:val="center"/>
        <w:rPr>
          <w:sz w:val="32"/>
          <w:szCs w:val="32"/>
        </w:rPr>
      </w:pPr>
    </w:p>
    <w:p>
      <w:pPr>
        <w:spacing w:line="480" w:lineRule="auto"/>
        <w:jc w:val="center"/>
        <w:rPr>
          <w:rFonts w:hint="eastAsia"/>
          <w:sz w:val="32"/>
          <w:szCs w:val="32"/>
        </w:rPr>
      </w:pPr>
    </w:p>
    <w:p>
      <w:pPr>
        <w:spacing w:line="800" w:lineRule="exact"/>
        <w:jc w:val="center"/>
        <w:rPr>
          <w:rFonts w:hint="eastAsia" w:ascii="创艺简标宋" w:hAnsi="方正小标宋简体" w:eastAsia="创艺简标宋"/>
          <w:sz w:val="44"/>
          <w:szCs w:val="44"/>
        </w:rPr>
      </w:pPr>
      <w:bookmarkStart w:id="0" w:name="_Hlk47448541"/>
      <w:r>
        <w:rPr>
          <w:rFonts w:hint="eastAsia" w:ascii="创艺简标宋" w:eastAsia="创艺简标宋"/>
          <w:sz w:val="44"/>
          <w:szCs w:val="44"/>
          <w:u w:val="none"/>
          <w:lang w:val="en-US" w:eastAsia="zh-CN"/>
        </w:rPr>
        <w:t>2022年度</w:t>
      </w:r>
      <w:r>
        <w:rPr>
          <w:rFonts w:hint="eastAsia" w:ascii="创艺简标宋" w:hAnsi="方正小标宋简体" w:eastAsia="创艺简标宋"/>
          <w:sz w:val="44"/>
          <w:szCs w:val="44"/>
          <w:lang w:eastAsia="zh-CN"/>
        </w:rPr>
        <w:t>宁波前湾新区</w:t>
      </w:r>
      <w:r>
        <w:rPr>
          <w:rFonts w:hint="eastAsia" w:ascii="创艺简标宋" w:hAnsi="方正小标宋简体" w:eastAsia="创艺简标宋"/>
          <w:sz w:val="44"/>
          <w:szCs w:val="44"/>
        </w:rPr>
        <w:t>优秀工业APP</w:t>
      </w:r>
    </w:p>
    <w:p>
      <w:pPr>
        <w:spacing w:line="800" w:lineRule="exact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</w:p>
    <w:p>
      <w:pPr>
        <w:spacing w:line="800" w:lineRule="exact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/>
          <w:b/>
          <w:bCs/>
          <w:sz w:val="44"/>
          <w:szCs w:val="44"/>
        </w:rPr>
      </w:pPr>
    </w:p>
    <w:p>
      <w:pPr>
        <w:spacing w:line="500" w:lineRule="atLeast"/>
        <w:jc w:val="center"/>
        <w:rPr>
          <w:rFonts w:ascii="黑体" w:hAnsi="黑体" w:eastAsia="黑体"/>
          <w:sz w:val="84"/>
          <w:szCs w:val="84"/>
        </w:rPr>
      </w:pPr>
      <w:r>
        <w:rPr>
          <w:rFonts w:hint="eastAsia" w:ascii="方正小标宋简体" w:hAnsi="方正小标宋简体" w:eastAsia="方正小标宋简体"/>
          <w:b/>
          <w:bCs/>
          <w:sz w:val="84"/>
          <w:szCs w:val="84"/>
        </w:rPr>
        <w:t>申报材料</w:t>
      </w:r>
    </w:p>
    <w:p>
      <w:pPr>
        <w:spacing w:line="60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（试行）</w:t>
      </w:r>
    </w:p>
    <w:p>
      <w:pPr>
        <w:spacing w:line="600" w:lineRule="exact"/>
        <w:jc w:val="center"/>
        <w:rPr>
          <w:rFonts w:hint="eastAsia"/>
          <w:sz w:val="32"/>
          <w:szCs w:val="32"/>
        </w:rPr>
      </w:pPr>
    </w:p>
    <w:p>
      <w:pPr>
        <w:spacing w:line="600" w:lineRule="exact"/>
        <w:jc w:val="center"/>
        <w:rPr>
          <w:sz w:val="32"/>
          <w:szCs w:val="32"/>
        </w:rPr>
      </w:pPr>
    </w:p>
    <w:p>
      <w:pPr>
        <w:spacing w:line="600" w:lineRule="exact"/>
        <w:jc w:val="center"/>
        <w:rPr>
          <w:rFonts w:hint="eastAsia"/>
          <w:sz w:val="32"/>
          <w:szCs w:val="32"/>
        </w:rPr>
      </w:pPr>
    </w:p>
    <w:p>
      <w:pPr>
        <w:spacing w:line="600" w:lineRule="exact"/>
        <w:jc w:val="center"/>
        <w:rPr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工业APP名称：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申报企业：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</w:t>
      </w:r>
      <w:r>
        <w:rPr>
          <w:rFonts w:hint="eastAsia" w:ascii="黑体" w:hAnsi="黑体" w:eastAsia="黑体"/>
          <w:sz w:val="32"/>
          <w:szCs w:val="32"/>
        </w:rPr>
        <w:t>（盖章）</w:t>
      </w:r>
    </w:p>
    <w:bookmarkEnd w:id="0"/>
    <w:p>
      <w:pPr>
        <w:spacing w:line="600" w:lineRule="exact"/>
        <w:ind w:firstLine="640" w:firstLineChars="200"/>
        <w:jc w:val="left"/>
        <w:rPr>
          <w:rFonts w:hint="eastAsia"/>
          <w:sz w:val="32"/>
          <w:szCs w:val="32"/>
        </w:rPr>
      </w:pPr>
    </w:p>
    <w:p>
      <w:pPr>
        <w:spacing w:line="600" w:lineRule="exact"/>
        <w:ind w:firstLine="707" w:firstLineChars="22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none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</w:p>
    <w:p>
      <w:pPr>
        <w:spacing w:line="600" w:lineRule="exact"/>
        <w:ind w:firstLine="707" w:firstLineChars="221"/>
        <w:jc w:val="center"/>
        <w:rPr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81" w:charSpace="0"/>
        </w:sectPr>
      </w:pPr>
    </w:p>
    <w:p>
      <w:pPr>
        <w:jc w:val="center"/>
        <w:rPr>
          <w:rFonts w:hint="eastAsia" w:ascii="创艺简标宋" w:hAnsi="方正小标宋简体" w:eastAsia="创艺简标宋"/>
          <w:color w:val="000000"/>
          <w:kern w:val="0"/>
          <w:sz w:val="44"/>
          <w:szCs w:val="44"/>
        </w:rPr>
      </w:pPr>
      <w:r>
        <w:rPr>
          <w:rFonts w:hint="eastAsia" w:ascii="创艺简标宋" w:hAnsi="方正小标宋简体" w:eastAsia="创艺简标宋"/>
          <w:color w:val="000000"/>
          <w:kern w:val="0"/>
          <w:sz w:val="44"/>
          <w:szCs w:val="44"/>
        </w:rPr>
        <w:t>优秀工业APP申报表</w:t>
      </w:r>
    </w:p>
    <w:tbl>
      <w:tblPr>
        <w:tblStyle w:val="8"/>
        <w:tblW w:w="8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1720"/>
        <w:gridCol w:w="2041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324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8"/>
              </w:rPr>
              <w:t xml:space="preserve">1. </w:t>
            </w:r>
            <w:r>
              <w:rPr>
                <w:rFonts w:hint="eastAsia" w:ascii="黑体" w:hAnsi="黑体" w:eastAsia="黑体"/>
                <w:sz w:val="28"/>
              </w:rPr>
              <w:t>申报企业</w:t>
            </w:r>
            <w:r>
              <w:rPr>
                <w:rFonts w:ascii="黑体" w:hAnsi="黑体" w:eastAsia="黑体"/>
                <w:sz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5924" w:type="dxa"/>
            <w:gridSpan w:val="3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5924" w:type="dxa"/>
            <w:gridSpan w:val="3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主导产品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统一社会信用代码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企业类型</w:t>
            </w:r>
          </w:p>
        </w:tc>
        <w:tc>
          <w:tcPr>
            <w:tcW w:w="5924" w:type="dxa"/>
            <w:gridSpan w:val="3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□软件企业  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40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年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年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8324" w:type="dxa"/>
            <w:gridSpan w:val="4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8"/>
              </w:rPr>
              <w:t>经营规模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总资产（万元）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主营业务收入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（万元）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其中：服务收入（万元）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税金（万元）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利润（万元）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资产负债率（%）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职工人数（人）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工业APP数量（件）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8324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楷体_GB2312" w:hAnsi="黑体" w:eastAsia="楷体_GB2312"/>
                <w:sz w:val="28"/>
              </w:rPr>
              <w:t>技术创新成效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发明专利数量(项)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软件著作权数量(项)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上一年工业APP研发费用投入（万元）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工业A</w:t>
            </w:r>
            <w:r>
              <w:rPr>
                <w:rFonts w:ascii="仿宋_GB2312" w:eastAsia="仿宋_GB2312"/>
                <w:sz w:val="24"/>
              </w:rPr>
              <w:t>PP</w:t>
            </w:r>
            <w:r>
              <w:rPr>
                <w:rFonts w:hint="eastAsia" w:ascii="仿宋_GB2312" w:eastAsia="仿宋_GB2312"/>
                <w:sz w:val="24"/>
              </w:rPr>
              <w:t>数量（项）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工业A</w:t>
            </w:r>
            <w:r>
              <w:rPr>
                <w:rFonts w:ascii="仿宋_GB2312" w:eastAsia="仿宋_GB2312"/>
                <w:sz w:val="24"/>
              </w:rPr>
              <w:t>PP</w:t>
            </w:r>
            <w:r>
              <w:rPr>
                <w:rFonts w:hint="eastAsia" w:ascii="仿宋_GB2312" w:eastAsia="仿宋_GB2312"/>
                <w:sz w:val="24"/>
              </w:rPr>
              <w:t>研发人员数（人）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8324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8"/>
              </w:rPr>
              <w:t xml:space="preserve">2. </w:t>
            </w:r>
            <w:r>
              <w:rPr>
                <w:rFonts w:hint="eastAsia" w:ascii="黑体" w:hAnsi="黑体" w:eastAsia="黑体"/>
                <w:sz w:val="28"/>
              </w:rPr>
              <w:t>企业联系人</w:t>
            </w:r>
            <w:r>
              <w:rPr>
                <w:rFonts w:ascii="黑体" w:hAnsi="黑体" w:eastAsia="黑体"/>
                <w:sz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职务/职称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固定电话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联系手机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bidi="ar"/>
              </w:rPr>
              <w:t>E-mail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8324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sz w:val="28"/>
              </w:rPr>
              <w:t>3</w:t>
            </w:r>
            <w:r>
              <w:rPr>
                <w:rFonts w:ascii="黑体" w:hAnsi="黑体" w:eastAsia="黑体"/>
                <w:sz w:val="28"/>
              </w:rPr>
              <w:t xml:space="preserve">. </w:t>
            </w:r>
            <w:r>
              <w:rPr>
                <w:rFonts w:hint="eastAsia" w:ascii="黑体" w:hAnsi="黑体" w:eastAsia="黑体"/>
                <w:sz w:val="28"/>
              </w:rPr>
              <w:t>工业A</w:t>
            </w:r>
            <w:r>
              <w:rPr>
                <w:rFonts w:ascii="黑体" w:hAnsi="黑体" w:eastAsia="黑体"/>
                <w:sz w:val="28"/>
              </w:rPr>
              <w:t>PP</w:t>
            </w:r>
            <w:r>
              <w:rPr>
                <w:rFonts w:hint="eastAsia" w:ascii="黑体" w:hAnsi="黑体" w:eastAsia="黑体"/>
                <w:sz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工业APP名称</w:t>
            </w:r>
          </w:p>
        </w:tc>
        <w:tc>
          <w:tcPr>
            <w:tcW w:w="592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工业APP类型</w:t>
            </w:r>
          </w:p>
        </w:tc>
        <w:tc>
          <w:tcPr>
            <w:tcW w:w="592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spacing w:val="-4"/>
                <w:sz w:val="24"/>
                <w:lang w:bidi="ar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bidi="ar"/>
              </w:rPr>
              <w:t>□基础共性：覆盖行业包括</w:t>
            </w:r>
            <w:r>
              <w:rPr>
                <w:rFonts w:hint="eastAsia" w:ascii="仿宋_GB2312" w:eastAsia="仿宋_GB2312"/>
                <w:spacing w:val="-4"/>
                <w:sz w:val="24"/>
                <w:u w:val="single"/>
                <w:lang w:bidi="ar"/>
              </w:rPr>
              <w:t xml:space="preserve">                            ；</w:t>
            </w:r>
            <w:r>
              <w:rPr>
                <w:rFonts w:hint="eastAsia" w:ascii="仿宋_GB2312" w:eastAsia="仿宋_GB2312"/>
                <w:spacing w:val="-4"/>
                <w:sz w:val="24"/>
                <w:lang w:bidi="ar"/>
              </w:rPr>
              <w:t>；□行业通用：所属行业</w:t>
            </w:r>
            <w:r>
              <w:rPr>
                <w:rFonts w:hint="eastAsia" w:ascii="仿宋_GB2312" w:eastAsia="仿宋_GB2312"/>
                <w:spacing w:val="-4"/>
                <w:sz w:val="24"/>
                <w:u w:val="single"/>
                <w:lang w:bidi="ar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pacing w:val="-4"/>
                <w:sz w:val="24"/>
                <w:lang w:bidi="ar"/>
              </w:rPr>
              <w:t>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spacing w:val="-4"/>
                <w:sz w:val="24"/>
                <w:lang w:bidi="ar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bidi="ar"/>
              </w:rPr>
              <w:t>□企业专用；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bidi="ar"/>
              </w:rPr>
              <w:t>（行业按照《国民经济行业分类GB/T 4754—2017》标准（4位代码+名称）描述）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按APP覆盖的业务环节的分类（可多选）</w:t>
            </w:r>
          </w:p>
        </w:tc>
        <w:tc>
          <w:tcPr>
            <w:tcW w:w="59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pacing w:val="-4"/>
                <w:sz w:val="24"/>
                <w:lang w:bidi="ar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bidi="ar"/>
              </w:rPr>
              <w:t>1. 研发设计类：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pacing w:val="-4"/>
                <w:sz w:val="24"/>
                <w:lang w:bidi="ar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bidi="ar"/>
              </w:rPr>
              <w:t>□通用设计； □仿真分析（CAE）；□产品数据管理（PDM）；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pacing w:val="-4"/>
                <w:sz w:val="24"/>
                <w:lang w:bidi="ar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bidi="ar"/>
              </w:rPr>
              <w:t>□产品全生命周期管理（PLM）；  □产品设计；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pacing w:val="-4"/>
                <w:sz w:val="24"/>
                <w:lang w:bidi="ar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bidi="ar"/>
              </w:rPr>
              <w:t>□工艺设计； □工艺过程控制；   □产线设计；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pacing w:val="-4"/>
                <w:sz w:val="24"/>
                <w:lang w:bidi="ar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bidi="ar"/>
              </w:rPr>
              <w:t>□试制试验； □其他：</w:t>
            </w:r>
            <w:r>
              <w:rPr>
                <w:rFonts w:hint="eastAsia" w:ascii="仿宋_GB2312" w:eastAsia="仿宋_GB2312"/>
                <w:spacing w:val="-4"/>
                <w:sz w:val="24"/>
                <w:u w:val="single"/>
                <w:lang w:bidi="ar"/>
              </w:rPr>
              <w:t xml:space="preserve">              </w:t>
            </w:r>
            <w:r>
              <w:rPr>
                <w:rFonts w:hint="eastAsia" w:ascii="仿宋_GB2312" w:eastAsia="仿宋_GB2312"/>
                <w:spacing w:val="-4"/>
                <w:sz w:val="24"/>
                <w:lang w:bidi="ar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pacing w:val="-4"/>
                <w:sz w:val="24"/>
                <w:lang w:bidi="ar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bidi="ar"/>
              </w:rPr>
              <w:t>2. 生产制造类：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pacing w:val="-4"/>
                <w:sz w:val="24"/>
                <w:lang w:bidi="ar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bidi="ar"/>
              </w:rPr>
              <w:t>□生产计划管理；  □生产作业管理；  □生产过程追溯；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pacing w:val="-4"/>
                <w:sz w:val="24"/>
                <w:lang w:bidi="ar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bidi="ar"/>
              </w:rPr>
              <w:t>□生产协同；      □设备物联；      □质量管理；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pacing w:val="-4"/>
                <w:sz w:val="24"/>
                <w:lang w:bidi="ar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bidi="ar"/>
              </w:rPr>
              <w:t>□仓储与物流管理；□精益管理；      □其他：</w:t>
            </w:r>
            <w:r>
              <w:rPr>
                <w:rFonts w:hint="eastAsia" w:ascii="仿宋_GB2312" w:eastAsia="仿宋_GB2312"/>
                <w:spacing w:val="-4"/>
                <w:sz w:val="24"/>
                <w:u w:val="single"/>
                <w:lang w:bidi="ar"/>
              </w:rPr>
              <w:t xml:space="preserve">          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pacing w:val="-4"/>
                <w:sz w:val="24"/>
                <w:lang w:bidi="ar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bidi="ar"/>
              </w:rPr>
              <w:t>3. 运维维护类：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pacing w:val="-4"/>
                <w:sz w:val="24"/>
                <w:lang w:bidi="ar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bidi="ar"/>
              </w:rPr>
              <w:t>□远程售后服务；  □能源管理；  □环保安全监测；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pacing w:val="-4"/>
                <w:sz w:val="24"/>
                <w:lang w:bidi="ar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bidi="ar"/>
              </w:rPr>
              <w:t>□车间环境监测；  □其他：</w:t>
            </w:r>
            <w:r>
              <w:rPr>
                <w:rFonts w:hint="eastAsia" w:ascii="仿宋_GB2312" w:eastAsia="仿宋_GB2312"/>
                <w:spacing w:val="-4"/>
                <w:sz w:val="24"/>
                <w:u w:val="single"/>
                <w:lang w:bidi="ar"/>
              </w:rPr>
              <w:t xml:space="preserve">           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pacing w:val="-4"/>
                <w:sz w:val="24"/>
                <w:lang w:bidi="ar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bidi="ar"/>
              </w:rPr>
              <w:t>4. 经营管理类：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pacing w:val="-4"/>
                <w:sz w:val="24"/>
                <w:lang w:bidi="ar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bidi="ar"/>
              </w:rPr>
              <w:t>□采购管理； □供应链管理； □产业链协同； □营销管理；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bidi="ar"/>
              </w:rPr>
              <w:t>□数据管理； □风险管控；   □其他：</w:t>
            </w:r>
            <w:r>
              <w:rPr>
                <w:rFonts w:hint="eastAsia" w:ascii="仿宋_GB2312" w:eastAsia="仿宋_GB2312"/>
                <w:spacing w:val="-4"/>
                <w:sz w:val="24"/>
                <w:u w:val="single"/>
                <w:lang w:bidi="ar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0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lang w:bidi="ar"/>
              </w:rPr>
              <w:t>工业APP简介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bidi="ar"/>
              </w:rPr>
              <w:t>（500字以内）</w:t>
            </w:r>
          </w:p>
        </w:tc>
        <w:tc>
          <w:tcPr>
            <w:tcW w:w="592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bidi="ar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lang w:bidi="ar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0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应用领域或企业</w:t>
            </w:r>
          </w:p>
        </w:tc>
        <w:tc>
          <w:tcPr>
            <w:tcW w:w="592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lang w:bidi="ar"/>
              </w:rPr>
              <w:t>（包括行业/单位名称、地址、合作性质等）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8324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8"/>
              </w:rPr>
              <w:t>4. 申报资料真实性声明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2" w:hRule="atLeast"/>
          <w:jc w:val="center"/>
        </w:trPr>
        <w:tc>
          <w:tcPr>
            <w:tcW w:w="8324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本公司声明，本公司所提交的所有申报资料是真实、完整、有效的，如存在提供虚假资料或凭证行为，无论项目最终是否获得资助，由此产生的法律责任及其他所有后果，本公司都将全部承担。在不涉及商业机密的情况下，自愿与其他企业分享经验。</w:t>
            </w:r>
          </w:p>
          <w:p>
            <w:pPr>
              <w:widowControl/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spacing w:line="500" w:lineRule="exact"/>
              <w:ind w:firstLine="480" w:firstLineChars="20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firstLine="3144" w:firstLineChars="131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企业法定代表人（签字）：     </w:t>
            </w:r>
          </w:p>
          <w:p>
            <w:pPr>
              <w:spacing w:line="500" w:lineRule="exact"/>
              <w:ind w:firstLine="3508" w:firstLineChars="146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企业名称（盖章）      </w:t>
            </w:r>
          </w:p>
          <w:p>
            <w:pPr>
              <w:widowControl/>
              <w:spacing w:line="54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jc w:val="left"/>
        <w:rPr>
          <w:rFonts w:hint="eastAsia"/>
          <w:szCs w:val="21"/>
        </w:rPr>
      </w:pPr>
    </w:p>
    <w:p>
      <w:pPr>
        <w:ind w:firstLine="707" w:firstLineChars="221"/>
        <w:jc w:val="left"/>
        <w:rPr>
          <w:rFonts w:hint="eastAsia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81" w:charSpace="0"/>
        </w:sectPr>
      </w:pPr>
    </w:p>
    <w:p>
      <w:pPr>
        <w:spacing w:line="560" w:lineRule="atLeast"/>
        <w:jc w:val="center"/>
        <w:rPr>
          <w:rFonts w:hint="eastAsia" w:eastAsia="黑体"/>
          <w:b/>
          <w:bCs/>
          <w:sz w:val="32"/>
        </w:rPr>
      </w:pPr>
      <w:bookmarkStart w:id="1" w:name="_Toc2909_WPSOffice_Type2"/>
      <w:r>
        <w:rPr>
          <w:rFonts w:eastAsia="黑体"/>
          <w:b/>
          <w:bCs/>
          <w:sz w:val="32"/>
        </w:rPr>
        <w:t>目  录</w:t>
      </w:r>
    </w:p>
    <w:p>
      <w:pPr>
        <w:pStyle w:val="6"/>
        <w:tabs>
          <w:tab w:val="right" w:leader="dot" w:pos="8302"/>
        </w:tabs>
        <w:spacing w:line="560" w:lineRule="atLeast"/>
        <w:rPr>
          <w:rFonts w:ascii="等线" w:hAnsi="等线" w:eastAsia="等线"/>
          <w:b w:val="0"/>
          <w:sz w:val="21"/>
          <w:szCs w:val="22"/>
        </w:rPr>
      </w:pPr>
      <w:r>
        <w:rPr>
          <w:rFonts w:eastAsia="黑体"/>
        </w:rPr>
        <w:fldChar w:fldCharType="begin"/>
      </w:r>
      <w:r>
        <w:rPr>
          <w:rFonts w:eastAsia="黑体"/>
        </w:rPr>
        <w:instrText xml:space="preserve"> </w:instrText>
      </w:r>
      <w:r>
        <w:rPr>
          <w:rFonts w:hint="eastAsia" w:eastAsia="黑体"/>
        </w:rPr>
        <w:instrText xml:space="preserve">TOC \o "1-2" \h \z \u</w:instrText>
      </w:r>
      <w:r>
        <w:rPr>
          <w:rFonts w:eastAsia="黑体"/>
        </w:rPr>
        <w:instrText xml:space="preserve"> </w:instrText>
      </w:r>
      <w:r>
        <w:rPr>
          <w:rFonts w:eastAsia="黑体"/>
        </w:rPr>
        <w:fldChar w:fldCharType="separate"/>
      </w: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"_Toc50215247"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eastAsia="黑体"/>
        </w:rPr>
        <w:t>1、企业基本情况</w:t>
      </w:r>
      <w:r>
        <w:tab/>
      </w:r>
      <w:r>
        <w:fldChar w:fldCharType="begin"/>
      </w:r>
      <w:r>
        <w:instrText xml:space="preserve"> PAGEREF _Toc50215247 \h </w:instrText>
      </w:r>
      <w:r>
        <w:fldChar w:fldCharType="separate"/>
      </w:r>
      <w:r>
        <w:t>1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302"/>
        </w:tabs>
        <w:spacing w:line="560" w:lineRule="atLeast"/>
        <w:rPr>
          <w:rFonts w:ascii="等线" w:hAnsi="等线" w:eastAsia="等线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"_Toc50215248"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eastAsia="楷体_GB2312"/>
        </w:rPr>
        <w:t>1.1企业概况</w:t>
      </w:r>
      <w:r>
        <w:tab/>
      </w:r>
      <w:r>
        <w:fldChar w:fldCharType="begin"/>
      </w:r>
      <w:r>
        <w:instrText xml:space="preserve"> PAGEREF _Toc50215248 \h </w:instrText>
      </w:r>
      <w:r>
        <w:fldChar w:fldCharType="separate"/>
      </w:r>
      <w:r>
        <w:t>1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302"/>
        </w:tabs>
        <w:spacing w:line="560" w:lineRule="atLeast"/>
        <w:rPr>
          <w:rFonts w:ascii="等线" w:hAnsi="等线" w:eastAsia="等线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"_Toc50215249"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eastAsia="楷体_GB2312"/>
        </w:rPr>
        <w:t>1.2企业软件研发能力</w:t>
      </w:r>
      <w:r>
        <w:tab/>
      </w:r>
      <w:r>
        <w:fldChar w:fldCharType="begin"/>
      </w:r>
      <w:r>
        <w:instrText xml:space="preserve"> PAGEREF _Toc50215249 \h </w:instrText>
      </w:r>
      <w:r>
        <w:fldChar w:fldCharType="separate"/>
      </w:r>
      <w:r>
        <w:t>1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302"/>
        </w:tabs>
        <w:spacing w:line="560" w:lineRule="atLeast"/>
        <w:rPr>
          <w:rFonts w:ascii="等线" w:hAnsi="等线" w:eastAsia="等线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"_Toc50215250"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eastAsia="楷体_GB2312"/>
        </w:rPr>
        <w:t>1.3行业优势</w:t>
      </w:r>
      <w:r>
        <w:tab/>
      </w:r>
      <w:r>
        <w:fldChar w:fldCharType="begin"/>
      </w:r>
      <w:r>
        <w:instrText xml:space="preserve"> PAGEREF _Toc50215250 \h </w:instrText>
      </w:r>
      <w:r>
        <w:fldChar w:fldCharType="separate"/>
      </w:r>
      <w:r>
        <w:t>1</w:t>
      </w:r>
      <w:r>
        <w:fldChar w:fldCharType="end"/>
      </w:r>
      <w:r>
        <w:rPr>
          <w:rStyle w:val="11"/>
        </w:rPr>
        <w:fldChar w:fldCharType="end"/>
      </w:r>
    </w:p>
    <w:p>
      <w:pPr>
        <w:pStyle w:val="6"/>
        <w:tabs>
          <w:tab w:val="right" w:leader="dot" w:pos="8302"/>
        </w:tabs>
        <w:spacing w:line="560" w:lineRule="atLeast"/>
        <w:rPr>
          <w:rFonts w:ascii="等线" w:hAnsi="等线" w:eastAsia="等线"/>
          <w:b w:val="0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"_Toc50215251"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eastAsia="黑体"/>
        </w:rPr>
        <w:t>2、工业APP基本情况</w:t>
      </w:r>
      <w:r>
        <w:tab/>
      </w:r>
      <w:r>
        <w:fldChar w:fldCharType="begin"/>
      </w:r>
      <w:r>
        <w:instrText xml:space="preserve"> PAGEREF _Toc50215251 \h </w:instrText>
      </w:r>
      <w:r>
        <w:fldChar w:fldCharType="separate"/>
      </w:r>
      <w:r>
        <w:t>2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302"/>
        </w:tabs>
        <w:spacing w:line="560" w:lineRule="atLeast"/>
        <w:rPr>
          <w:rFonts w:ascii="等线" w:hAnsi="等线" w:eastAsia="等线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"_Toc50215252"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eastAsia="楷体_GB2312"/>
        </w:rPr>
        <w:t>2.1工业APP概述</w:t>
      </w:r>
      <w:r>
        <w:tab/>
      </w:r>
      <w:r>
        <w:fldChar w:fldCharType="begin"/>
      </w:r>
      <w:r>
        <w:instrText xml:space="preserve"> PAGEREF _Toc50215252 \h </w:instrText>
      </w:r>
      <w:r>
        <w:fldChar w:fldCharType="separate"/>
      </w:r>
      <w:r>
        <w:t>2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302"/>
        </w:tabs>
        <w:spacing w:line="560" w:lineRule="atLeast"/>
        <w:rPr>
          <w:rFonts w:ascii="等线" w:hAnsi="等线" w:eastAsia="等线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"_Toc50215253"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eastAsia="楷体_GB2312"/>
        </w:rPr>
        <w:t>2.2工业APP创新性</w:t>
      </w:r>
      <w:r>
        <w:tab/>
      </w:r>
      <w:r>
        <w:fldChar w:fldCharType="begin"/>
      </w:r>
      <w:r>
        <w:instrText xml:space="preserve"> PAGEREF _Toc50215253 \h </w:instrText>
      </w:r>
      <w:r>
        <w:fldChar w:fldCharType="separate"/>
      </w:r>
      <w:r>
        <w:t>2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302"/>
        </w:tabs>
        <w:spacing w:line="560" w:lineRule="atLeast"/>
        <w:rPr>
          <w:rFonts w:ascii="等线" w:hAnsi="等线" w:eastAsia="等线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"_Toc50215254"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eastAsia="楷体_GB2312"/>
        </w:rPr>
        <w:t>2.3信息安全</w:t>
      </w:r>
      <w:r>
        <w:tab/>
      </w:r>
      <w:r>
        <w:fldChar w:fldCharType="begin"/>
      </w:r>
      <w:r>
        <w:instrText xml:space="preserve"> PAGEREF _Toc50215254 \h </w:instrText>
      </w:r>
      <w:r>
        <w:fldChar w:fldCharType="separate"/>
      </w:r>
      <w:r>
        <w:t>2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302"/>
        </w:tabs>
        <w:spacing w:line="560" w:lineRule="atLeast"/>
        <w:rPr>
          <w:rFonts w:ascii="等线" w:hAnsi="等线" w:eastAsia="等线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"_Toc50215255"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eastAsia="楷体_GB2312"/>
        </w:rPr>
        <w:t>2.4实施情况及应用效果</w:t>
      </w:r>
      <w:r>
        <w:tab/>
      </w:r>
      <w:r>
        <w:fldChar w:fldCharType="begin"/>
      </w:r>
      <w:r>
        <w:instrText xml:space="preserve"> PAGEREF _Toc50215255 \h </w:instrText>
      </w:r>
      <w:r>
        <w:fldChar w:fldCharType="separate"/>
      </w:r>
      <w:r>
        <w:t>2</w:t>
      </w:r>
      <w:r>
        <w:fldChar w:fldCharType="end"/>
      </w:r>
      <w:r>
        <w:rPr>
          <w:rStyle w:val="11"/>
        </w:rPr>
        <w:fldChar w:fldCharType="end"/>
      </w:r>
    </w:p>
    <w:p>
      <w:pPr>
        <w:pStyle w:val="6"/>
        <w:tabs>
          <w:tab w:val="right" w:leader="dot" w:pos="8302"/>
        </w:tabs>
        <w:spacing w:line="560" w:lineRule="atLeast"/>
        <w:rPr>
          <w:rFonts w:ascii="等线" w:hAnsi="等线" w:eastAsia="等线"/>
          <w:b w:val="0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"_Toc50215256"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eastAsia="黑体"/>
        </w:rPr>
        <w:t>3、典型应用案例</w:t>
      </w:r>
      <w:r>
        <w:tab/>
      </w:r>
      <w:r>
        <w:fldChar w:fldCharType="begin"/>
      </w:r>
      <w:r>
        <w:instrText xml:space="preserve"> PAGEREF _Toc50215256 \h </w:instrText>
      </w:r>
      <w:r>
        <w:fldChar w:fldCharType="separate"/>
      </w:r>
      <w:r>
        <w:t>4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302"/>
        </w:tabs>
        <w:spacing w:line="560" w:lineRule="atLeast"/>
        <w:rPr>
          <w:rFonts w:ascii="等线" w:hAnsi="等线" w:eastAsia="等线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"_Toc50215257"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eastAsia="楷体_GB2312"/>
        </w:rPr>
        <w:t>3.1案例一：XXX</w:t>
      </w:r>
      <w:r>
        <w:tab/>
      </w:r>
      <w:r>
        <w:fldChar w:fldCharType="begin"/>
      </w:r>
      <w:r>
        <w:instrText xml:space="preserve"> PAGEREF _Toc50215257 \h </w:instrText>
      </w:r>
      <w:r>
        <w:fldChar w:fldCharType="separate"/>
      </w:r>
      <w:r>
        <w:t>4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302"/>
        </w:tabs>
        <w:spacing w:line="560" w:lineRule="atLeast"/>
        <w:rPr>
          <w:rFonts w:ascii="等线" w:hAnsi="等线" w:eastAsia="等线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"_Toc50215258"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eastAsia="楷体_GB2312"/>
        </w:rPr>
        <w:t>3.2案例二：XXX</w:t>
      </w:r>
      <w:r>
        <w:tab/>
      </w:r>
      <w:r>
        <w:fldChar w:fldCharType="begin"/>
      </w:r>
      <w:r>
        <w:instrText xml:space="preserve"> PAGEREF _Toc50215258 \h </w:instrText>
      </w:r>
      <w:r>
        <w:fldChar w:fldCharType="separate"/>
      </w:r>
      <w:r>
        <w:t>4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302"/>
        </w:tabs>
        <w:spacing w:line="560" w:lineRule="atLeast"/>
        <w:rPr>
          <w:rFonts w:ascii="等线" w:hAnsi="等线" w:eastAsia="等线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"_Toc50215259"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eastAsia="楷体_GB2312"/>
        </w:rPr>
        <w:t>3.3案例三：XXX</w:t>
      </w:r>
      <w:r>
        <w:tab/>
      </w:r>
      <w:r>
        <w:fldChar w:fldCharType="begin"/>
      </w:r>
      <w:r>
        <w:instrText xml:space="preserve"> PAGEREF _Toc50215259 \h </w:instrText>
      </w:r>
      <w:r>
        <w:fldChar w:fldCharType="separate"/>
      </w:r>
      <w:r>
        <w:t>4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302"/>
        </w:tabs>
        <w:spacing w:line="560" w:lineRule="atLeast"/>
        <w:rPr>
          <w:rFonts w:ascii="等线" w:hAnsi="等线" w:eastAsia="等线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"_Toc50215260"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eastAsia="楷体_GB2312"/>
        </w:rPr>
        <w:t>3.4案例四：XXX</w:t>
      </w:r>
      <w:r>
        <w:tab/>
      </w:r>
      <w:r>
        <w:fldChar w:fldCharType="begin"/>
      </w:r>
      <w:r>
        <w:instrText xml:space="preserve"> PAGEREF _Toc50215260 \h </w:instrText>
      </w:r>
      <w:r>
        <w:fldChar w:fldCharType="separate"/>
      </w:r>
      <w:r>
        <w:t>5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302"/>
        </w:tabs>
        <w:spacing w:line="560" w:lineRule="atLeast"/>
        <w:rPr>
          <w:rFonts w:ascii="等线" w:hAnsi="等线" w:eastAsia="等线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"_Toc50215261"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eastAsia="楷体_GB2312"/>
        </w:rPr>
        <w:t>3.5案例五：XXX</w:t>
      </w:r>
      <w:r>
        <w:tab/>
      </w:r>
      <w:r>
        <w:fldChar w:fldCharType="begin"/>
      </w:r>
      <w:r>
        <w:instrText xml:space="preserve"> PAGEREF _Toc50215261 \h </w:instrText>
      </w:r>
      <w:r>
        <w:fldChar w:fldCharType="separate"/>
      </w:r>
      <w:r>
        <w:t>5</w:t>
      </w:r>
      <w:r>
        <w:fldChar w:fldCharType="end"/>
      </w:r>
      <w:r>
        <w:rPr>
          <w:rStyle w:val="11"/>
        </w:rPr>
        <w:fldChar w:fldCharType="end"/>
      </w:r>
    </w:p>
    <w:p>
      <w:pPr>
        <w:pStyle w:val="6"/>
        <w:tabs>
          <w:tab w:val="right" w:leader="dot" w:pos="8302"/>
        </w:tabs>
        <w:spacing w:line="560" w:lineRule="atLeast"/>
        <w:rPr>
          <w:rFonts w:ascii="等线" w:hAnsi="等线" w:eastAsia="等线"/>
          <w:b w:val="0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"_Toc50215262"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eastAsia="黑体"/>
        </w:rPr>
        <w:t>4、项目附件材料</w:t>
      </w:r>
      <w:r>
        <w:tab/>
      </w:r>
      <w:r>
        <w:fldChar w:fldCharType="begin"/>
      </w:r>
      <w:r>
        <w:instrText xml:space="preserve"> PAGEREF _Toc50215262 \h </w:instrText>
      </w:r>
      <w:r>
        <w:fldChar w:fldCharType="separate"/>
      </w:r>
      <w:r>
        <w:t>6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302"/>
        </w:tabs>
        <w:spacing w:line="560" w:lineRule="atLeast"/>
        <w:rPr>
          <w:rFonts w:ascii="等线" w:hAnsi="等线" w:eastAsia="等线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"_Toc50215263"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eastAsia="楷体_GB2312"/>
        </w:rPr>
        <w:t>4.1企业法人营业执照</w:t>
      </w:r>
      <w:r>
        <w:tab/>
      </w:r>
      <w:r>
        <w:fldChar w:fldCharType="begin"/>
      </w:r>
      <w:r>
        <w:instrText xml:space="preserve"> PAGEREF _Toc50215263 \h </w:instrText>
      </w:r>
      <w:r>
        <w:fldChar w:fldCharType="separate"/>
      </w:r>
      <w:r>
        <w:t>6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302"/>
        </w:tabs>
        <w:spacing w:line="560" w:lineRule="atLeast"/>
        <w:rPr>
          <w:rFonts w:ascii="等线" w:hAnsi="等线" w:eastAsia="等线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"_Toc50215264"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eastAsia="楷体_GB2312"/>
        </w:rPr>
        <w:t>4.2上一年度财务报告</w:t>
      </w:r>
      <w:r>
        <w:tab/>
      </w:r>
      <w:r>
        <w:fldChar w:fldCharType="begin"/>
      </w:r>
      <w:r>
        <w:instrText xml:space="preserve"> PAGEREF _Toc50215264 \h </w:instrText>
      </w:r>
      <w:r>
        <w:fldChar w:fldCharType="separate"/>
      </w:r>
      <w:r>
        <w:t>6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302"/>
        </w:tabs>
        <w:spacing w:line="560" w:lineRule="atLeast"/>
        <w:rPr>
          <w:rFonts w:ascii="等线" w:hAnsi="等线" w:eastAsia="等线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"_Toc50215265"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eastAsia="楷体_GB2312"/>
        </w:rPr>
        <w:t>4.3企业已获得的知识产权</w:t>
      </w:r>
      <w:r>
        <w:tab/>
      </w:r>
      <w:r>
        <w:fldChar w:fldCharType="begin"/>
      </w:r>
      <w:r>
        <w:instrText xml:space="preserve"> PAGEREF _Toc50215265 \h </w:instrText>
      </w:r>
      <w:r>
        <w:fldChar w:fldCharType="separate"/>
      </w:r>
      <w:r>
        <w:t>6</w:t>
      </w:r>
      <w:r>
        <w:fldChar w:fldCharType="end"/>
      </w:r>
      <w:r>
        <w:rPr>
          <w:rStyle w:val="11"/>
        </w:rPr>
        <w:fldChar w:fldCharType="end"/>
      </w:r>
    </w:p>
    <w:p>
      <w:pPr>
        <w:pStyle w:val="7"/>
        <w:tabs>
          <w:tab w:val="right" w:leader="dot" w:pos="8302"/>
        </w:tabs>
        <w:spacing w:line="560" w:lineRule="atLeast"/>
        <w:rPr>
          <w:rFonts w:ascii="等线" w:hAnsi="等线" w:eastAsia="等线"/>
          <w:sz w:val="21"/>
          <w:szCs w:val="22"/>
        </w:rPr>
      </w:pPr>
      <w:r>
        <w:rPr>
          <w:rStyle w:val="11"/>
        </w:rPr>
        <w:fldChar w:fldCharType="begin"/>
      </w:r>
      <w:r>
        <w:rPr>
          <w:rStyle w:val="11"/>
        </w:rPr>
        <w:instrText xml:space="preserve"> </w:instrText>
      </w:r>
      <w:r>
        <w:instrText xml:space="preserve">HYPERLINK \l "_Toc50215266"</w:instrText>
      </w:r>
      <w:r>
        <w:rPr>
          <w:rStyle w:val="11"/>
        </w:rPr>
        <w:instrText xml:space="preserve"> </w:instrText>
      </w:r>
      <w:r>
        <w:rPr>
          <w:rStyle w:val="11"/>
        </w:rPr>
        <w:fldChar w:fldCharType="separate"/>
      </w:r>
      <w:r>
        <w:rPr>
          <w:rStyle w:val="11"/>
          <w:rFonts w:eastAsia="楷体_GB2312"/>
        </w:rPr>
        <w:t>4.4案例应用及成效证明材料</w:t>
      </w:r>
      <w:r>
        <w:tab/>
      </w:r>
      <w:r>
        <w:fldChar w:fldCharType="begin"/>
      </w:r>
      <w:r>
        <w:instrText xml:space="preserve"> PAGEREF _Toc50215266 \h </w:instrText>
      </w:r>
      <w:r>
        <w:fldChar w:fldCharType="separate"/>
      </w:r>
      <w:r>
        <w:t>6</w:t>
      </w:r>
      <w:r>
        <w:fldChar w:fldCharType="end"/>
      </w:r>
      <w:r>
        <w:rPr>
          <w:rStyle w:val="11"/>
        </w:rPr>
        <w:fldChar w:fldCharType="end"/>
      </w:r>
    </w:p>
    <w:p>
      <w:pPr>
        <w:spacing w:line="560" w:lineRule="atLeast"/>
        <w:rPr>
          <w:rFonts w:eastAsia="黑体"/>
        </w:rPr>
      </w:pPr>
      <w:r>
        <w:rPr>
          <w:rFonts w:eastAsia="黑体"/>
        </w:rPr>
        <w:fldChar w:fldCharType="end"/>
      </w:r>
      <w:bookmarkEnd w:id="1"/>
    </w:p>
    <w:p>
      <w:pPr>
        <w:rPr>
          <w:b/>
        </w:rPr>
      </w:pPr>
    </w:p>
    <w:p>
      <w:pPr>
        <w:spacing w:line="560" w:lineRule="atLeast"/>
        <w:ind w:firstLine="640" w:firstLineChars="200"/>
        <w:sectPr>
          <w:footerReference r:id="rId9" w:type="first"/>
          <w:pgSz w:w="11906" w:h="16838"/>
          <w:pgMar w:top="1440" w:right="1797" w:bottom="1440" w:left="1797" w:header="851" w:footer="992" w:gutter="0"/>
          <w:cols w:space="720" w:num="1"/>
          <w:docGrid w:type="lines" w:linePitch="381" w:charSpace="0"/>
        </w:sectPr>
      </w:pPr>
    </w:p>
    <w:p>
      <w:pPr>
        <w:pStyle w:val="2"/>
        <w:tabs>
          <w:tab w:val="left" w:pos="432"/>
        </w:tabs>
        <w:spacing w:before="0" w:after="0" w:line="500" w:lineRule="exact"/>
        <w:ind w:firstLine="562" w:firstLineChars="200"/>
        <w:rPr>
          <w:rFonts w:ascii="黑体" w:hAnsi="黑体" w:eastAsia="黑体"/>
          <w:sz w:val="28"/>
          <w:szCs w:val="28"/>
        </w:rPr>
      </w:pPr>
      <w:bookmarkStart w:id="2" w:name="_Toc28896_WPSOffice_Level1"/>
      <w:bookmarkStart w:id="3" w:name="_Toc17940_WPSOffice_Level1"/>
      <w:bookmarkStart w:id="4" w:name="_Toc50215247"/>
      <w:bookmarkStart w:id="5" w:name="_Toc4420542"/>
      <w:r>
        <w:rPr>
          <w:rFonts w:hint="eastAsia" w:ascii="黑体" w:hAnsi="黑体" w:eastAsia="黑体"/>
          <w:sz w:val="28"/>
          <w:szCs w:val="28"/>
        </w:rPr>
        <w:t>1、</w:t>
      </w:r>
      <w:r>
        <w:rPr>
          <w:rFonts w:ascii="黑体" w:hAnsi="黑体" w:eastAsia="黑体"/>
          <w:sz w:val="28"/>
          <w:szCs w:val="28"/>
        </w:rPr>
        <w:t>企业基本情况</w:t>
      </w:r>
      <w:bookmarkEnd w:id="2"/>
      <w:bookmarkEnd w:id="3"/>
      <w:bookmarkEnd w:id="4"/>
    </w:p>
    <w:p>
      <w:pPr>
        <w:pStyle w:val="3"/>
        <w:spacing w:before="0" w:after="0" w:line="500" w:lineRule="exact"/>
        <w:ind w:left="562"/>
        <w:rPr>
          <w:rFonts w:hint="eastAsia" w:ascii="楷体_GB2312" w:eastAsia="楷体_GB2312"/>
          <w:sz w:val="28"/>
          <w:szCs w:val="28"/>
        </w:rPr>
      </w:pPr>
      <w:bookmarkStart w:id="6" w:name="_Toc9589_WPSOffice_Level2"/>
      <w:bookmarkStart w:id="7" w:name="_Toc7954_WPSOffice_Level2"/>
      <w:bookmarkStart w:id="8" w:name="_Toc50215248"/>
      <w:r>
        <w:rPr>
          <w:rFonts w:hint="eastAsia" w:ascii="楷体_GB2312" w:eastAsia="楷体_GB2312"/>
          <w:sz w:val="28"/>
          <w:szCs w:val="28"/>
        </w:rPr>
        <w:t>1.1企业概况</w:t>
      </w:r>
      <w:bookmarkEnd w:id="6"/>
      <w:bookmarkEnd w:id="7"/>
      <w:bookmarkEnd w:id="8"/>
    </w:p>
    <w:p>
      <w:pPr>
        <w:spacing w:line="5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主要介绍：（1）企业成立时间、发展历程、企业性质、组织结构、占地面积等；（2）企业主导产品及应用领域，市场占有率及客户情况；（3）员工人数、研发队伍、拥有的创新平台、获得的知识产权及成果、提供技术支持和服务的能力及条件等；（4）获得的认证体系、各类荣誉等。</w:t>
      </w:r>
    </w:p>
    <w:p>
      <w:pPr>
        <w:pStyle w:val="3"/>
        <w:spacing w:before="0" w:after="0" w:line="500" w:lineRule="exact"/>
        <w:ind w:left="562"/>
        <w:rPr>
          <w:rFonts w:ascii="楷体_GB2312" w:eastAsia="楷体_GB2312"/>
          <w:sz w:val="28"/>
          <w:szCs w:val="28"/>
        </w:rPr>
      </w:pPr>
      <w:bookmarkStart w:id="9" w:name="_Toc50215249"/>
      <w:r>
        <w:rPr>
          <w:rFonts w:hint="eastAsia" w:ascii="楷体_GB2312" w:eastAsia="楷体_GB2312"/>
          <w:sz w:val="28"/>
          <w:szCs w:val="28"/>
        </w:rPr>
        <w:t>1</w:t>
      </w:r>
      <w:r>
        <w:rPr>
          <w:rFonts w:ascii="楷体_GB2312" w:eastAsia="楷体_GB2312"/>
          <w:sz w:val="28"/>
          <w:szCs w:val="28"/>
        </w:rPr>
        <w:t>.2</w:t>
      </w:r>
      <w:r>
        <w:rPr>
          <w:rFonts w:hint="eastAsia" w:ascii="楷体_GB2312" w:eastAsia="楷体_GB2312"/>
          <w:sz w:val="28"/>
          <w:szCs w:val="28"/>
        </w:rPr>
        <w:t>企业软件</w:t>
      </w:r>
      <w:r>
        <w:rPr>
          <w:rFonts w:ascii="楷体_GB2312" w:eastAsia="楷体_GB2312"/>
          <w:sz w:val="28"/>
          <w:szCs w:val="28"/>
        </w:rPr>
        <w:t>研发能力</w:t>
      </w:r>
      <w:bookmarkEnd w:id="9"/>
    </w:p>
    <w:p>
      <w:pPr>
        <w:spacing w:line="5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如有自主软件研发投入的需对企业软件研发能力做阐述。主要是企业IT人数、拥有的软件研发设施、已经获得的软件著作登记等。</w:t>
      </w:r>
    </w:p>
    <w:p>
      <w:pPr>
        <w:pStyle w:val="3"/>
        <w:spacing w:before="0" w:after="0" w:line="500" w:lineRule="exact"/>
        <w:ind w:left="562"/>
        <w:rPr>
          <w:rFonts w:ascii="楷体_GB2312" w:eastAsia="楷体_GB2312"/>
          <w:sz w:val="28"/>
          <w:szCs w:val="28"/>
        </w:rPr>
      </w:pPr>
      <w:bookmarkStart w:id="10" w:name="_Toc50215250"/>
      <w:r>
        <w:rPr>
          <w:rFonts w:hint="eastAsia" w:ascii="楷体_GB2312" w:eastAsia="楷体_GB2312"/>
          <w:sz w:val="28"/>
          <w:szCs w:val="28"/>
        </w:rPr>
        <w:t>1</w:t>
      </w:r>
      <w:r>
        <w:rPr>
          <w:rFonts w:ascii="楷体_GB2312" w:eastAsia="楷体_GB2312"/>
          <w:sz w:val="28"/>
          <w:szCs w:val="28"/>
        </w:rPr>
        <w:t>.3</w:t>
      </w:r>
      <w:r>
        <w:rPr>
          <w:rFonts w:hint="eastAsia" w:ascii="楷体_GB2312" w:eastAsia="楷体_GB2312"/>
          <w:sz w:val="28"/>
          <w:szCs w:val="28"/>
        </w:rPr>
        <w:t>行业优势</w:t>
      </w:r>
      <w:bookmarkEnd w:id="10"/>
    </w:p>
    <w:p>
      <w:pPr>
        <w:spacing w:line="500" w:lineRule="exact"/>
        <w:ind w:firstLine="480" w:firstLineChars="200"/>
        <w:rPr>
          <w:rFonts w:eastAsia="黑体"/>
          <w:sz w:val="28"/>
          <w:szCs w:val="28"/>
        </w:rPr>
        <w:sectPr>
          <w:headerReference r:id="rId10" w:type="default"/>
          <w:footerReference r:id="rId11" w:type="default"/>
          <w:pgSz w:w="11906" w:h="16838"/>
          <w:pgMar w:top="1440" w:right="1800" w:bottom="1440" w:left="1800" w:header="851" w:footer="724" w:gutter="0"/>
          <w:cols w:space="720" w:num="1"/>
          <w:docGrid w:type="lines" w:linePitch="381" w:charSpace="0"/>
        </w:sectPr>
      </w:pPr>
      <w:r>
        <w:rPr>
          <w:rFonts w:hint="eastAsia" w:ascii="仿宋_GB2312" w:eastAsia="仿宋_GB2312"/>
          <w:sz w:val="24"/>
        </w:rPr>
        <w:t>在相关行业、区域以及智能制造方面已具备的技术优势、服务优势，已应用的工业A</w:t>
      </w:r>
      <w:r>
        <w:rPr>
          <w:rFonts w:ascii="仿宋_GB2312" w:eastAsia="仿宋_GB2312"/>
          <w:sz w:val="24"/>
        </w:rPr>
        <w:t>PP</w:t>
      </w:r>
      <w:r>
        <w:rPr>
          <w:rFonts w:hint="eastAsia" w:ascii="仿宋_GB2312" w:eastAsia="仿宋_GB2312"/>
          <w:sz w:val="24"/>
        </w:rPr>
        <w:t>以及取得的经济、社会效益。</w:t>
      </w:r>
      <w:bookmarkEnd w:id="5"/>
      <w:bookmarkStart w:id="11" w:name="_Toc27156_WPSOffice_Level1"/>
      <w:bookmarkStart w:id="12" w:name="_Toc31882_WPSOffice_Level1"/>
      <w:bookmarkStart w:id="39" w:name="_GoBack"/>
      <w:bookmarkEnd w:id="39"/>
    </w:p>
    <w:p>
      <w:pPr>
        <w:pStyle w:val="2"/>
        <w:tabs>
          <w:tab w:val="left" w:pos="432"/>
        </w:tabs>
        <w:spacing w:before="0" w:after="0" w:line="500" w:lineRule="exact"/>
        <w:ind w:firstLine="562" w:firstLineChars="200"/>
        <w:rPr>
          <w:rFonts w:ascii="黑体" w:hAnsi="黑体" w:eastAsia="黑体"/>
          <w:sz w:val="28"/>
          <w:szCs w:val="28"/>
        </w:rPr>
      </w:pPr>
      <w:bookmarkStart w:id="13" w:name="_Toc50215251"/>
      <w:r>
        <w:rPr>
          <w:rFonts w:hint="eastAsia" w:ascii="黑体" w:hAnsi="黑体" w:eastAsia="黑体"/>
          <w:sz w:val="28"/>
          <w:szCs w:val="28"/>
        </w:rPr>
        <w:t>2、工业A</w:t>
      </w:r>
      <w:r>
        <w:rPr>
          <w:rFonts w:ascii="黑体" w:hAnsi="黑体" w:eastAsia="黑体"/>
          <w:sz w:val="28"/>
          <w:szCs w:val="28"/>
        </w:rPr>
        <w:t>PP</w:t>
      </w:r>
      <w:bookmarkEnd w:id="11"/>
      <w:bookmarkEnd w:id="12"/>
      <w:r>
        <w:rPr>
          <w:rFonts w:hint="eastAsia" w:ascii="黑体" w:hAnsi="黑体" w:eastAsia="黑体"/>
          <w:sz w:val="28"/>
          <w:szCs w:val="28"/>
        </w:rPr>
        <w:t>基本情况</w:t>
      </w:r>
      <w:bookmarkEnd w:id="13"/>
    </w:p>
    <w:p>
      <w:pPr>
        <w:pStyle w:val="3"/>
        <w:spacing w:before="0" w:after="0" w:line="500" w:lineRule="exact"/>
        <w:ind w:left="562"/>
        <w:rPr>
          <w:rFonts w:ascii="楷体_GB2312" w:eastAsia="楷体_GB2312"/>
          <w:sz w:val="28"/>
          <w:szCs w:val="28"/>
        </w:rPr>
      </w:pPr>
      <w:bookmarkStart w:id="14" w:name="_Toc5246_WPSOffice_Level2"/>
      <w:bookmarkStart w:id="15" w:name="_Toc16994_WPSOffice_Level2"/>
      <w:bookmarkStart w:id="16" w:name="_Toc50215252"/>
      <w:bookmarkStart w:id="17" w:name="_Toc37641543"/>
      <w:bookmarkStart w:id="18" w:name="_Toc117301621"/>
      <w:bookmarkStart w:id="19" w:name="_Toc37739666"/>
      <w:bookmarkStart w:id="20" w:name="_Toc37641600"/>
      <w:bookmarkStart w:id="21" w:name="_Toc114562869"/>
      <w:bookmarkStart w:id="22" w:name="_Toc114996426"/>
      <w:bookmarkStart w:id="23" w:name="_Toc112138447"/>
      <w:r>
        <w:rPr>
          <w:rFonts w:hint="eastAsia" w:ascii="楷体_GB2312" w:eastAsia="楷体_GB2312"/>
          <w:sz w:val="28"/>
          <w:szCs w:val="28"/>
        </w:rPr>
        <w:t>2</w:t>
      </w:r>
      <w:r>
        <w:rPr>
          <w:rFonts w:ascii="楷体_GB2312" w:eastAsia="楷体_GB2312"/>
          <w:sz w:val="28"/>
          <w:szCs w:val="28"/>
        </w:rPr>
        <w:t>.1</w:t>
      </w:r>
      <w:bookmarkEnd w:id="14"/>
      <w:bookmarkEnd w:id="15"/>
      <w:r>
        <w:rPr>
          <w:rFonts w:hint="eastAsia" w:ascii="楷体_GB2312" w:eastAsia="楷体_GB2312"/>
          <w:sz w:val="28"/>
          <w:szCs w:val="28"/>
        </w:rPr>
        <w:t>工业A</w:t>
      </w:r>
      <w:r>
        <w:rPr>
          <w:rFonts w:ascii="楷体_GB2312" w:eastAsia="楷体_GB2312"/>
          <w:sz w:val="28"/>
          <w:szCs w:val="28"/>
        </w:rPr>
        <w:t>PP</w:t>
      </w:r>
      <w:r>
        <w:rPr>
          <w:rFonts w:hint="eastAsia" w:ascii="楷体_GB2312" w:eastAsia="楷体_GB2312"/>
          <w:sz w:val="28"/>
          <w:szCs w:val="28"/>
        </w:rPr>
        <w:t>概述</w:t>
      </w:r>
      <w:bookmarkEnd w:id="16"/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（1）根据工业A</w:t>
      </w:r>
      <w:r>
        <w:rPr>
          <w:rFonts w:ascii="仿宋_GB2312" w:eastAsia="仿宋_GB2312"/>
          <w:sz w:val="24"/>
        </w:rPr>
        <w:t>PP</w:t>
      </w:r>
      <w:r>
        <w:rPr>
          <w:rFonts w:hint="eastAsia" w:ascii="仿宋_GB2312" w:eastAsia="仿宋_GB2312"/>
          <w:sz w:val="24"/>
        </w:rPr>
        <w:t>的类型，对申报的工业A</w:t>
      </w:r>
      <w:r>
        <w:rPr>
          <w:rFonts w:ascii="仿宋_GB2312" w:eastAsia="仿宋_GB2312"/>
          <w:sz w:val="24"/>
        </w:rPr>
        <w:t>PP</w:t>
      </w:r>
      <w:r>
        <w:rPr>
          <w:rFonts w:hint="eastAsia" w:ascii="仿宋_GB2312" w:eastAsia="仿宋_GB2312"/>
          <w:sz w:val="24"/>
        </w:rPr>
        <w:t>进行分类（指出具体类型）；（2）对申报的工业A</w:t>
      </w:r>
      <w:r>
        <w:rPr>
          <w:rFonts w:ascii="仿宋_GB2312" w:eastAsia="仿宋_GB2312"/>
          <w:sz w:val="24"/>
        </w:rPr>
        <w:t>PP</w:t>
      </w:r>
      <w:r>
        <w:rPr>
          <w:rFonts w:hint="eastAsia" w:ascii="仿宋_GB2312" w:eastAsia="仿宋_GB2312"/>
          <w:sz w:val="24"/>
        </w:rPr>
        <w:t>技术性要求做简述。基本要素条件：</w:t>
      </w:r>
      <w:r>
        <w:rPr>
          <w:rFonts w:ascii="仿宋_GB2312" w:eastAsia="仿宋_GB2312"/>
          <w:sz w:val="24"/>
        </w:rPr>
        <w:t>有完整的应用开发接口，</w:t>
      </w:r>
      <w:r>
        <w:rPr>
          <w:rFonts w:hint="eastAsia" w:ascii="仿宋_GB2312" w:eastAsia="仿宋_GB2312"/>
          <w:sz w:val="24"/>
        </w:rPr>
        <w:t>基于工业互联网平台开发部署，</w:t>
      </w:r>
      <w:r>
        <w:rPr>
          <w:rFonts w:ascii="仿宋_GB2312" w:eastAsia="仿宋_GB2312"/>
          <w:sz w:val="24"/>
        </w:rPr>
        <w:t>可与其他工业APP集成应用，具备可移植性和应用扩展能力</w:t>
      </w:r>
      <w:r>
        <w:rPr>
          <w:rFonts w:hint="eastAsia" w:ascii="仿宋_GB2312" w:eastAsia="仿宋_GB2312"/>
          <w:sz w:val="24"/>
        </w:rPr>
        <w:t>。</w:t>
      </w:r>
    </w:p>
    <w:p>
      <w:pPr>
        <w:pStyle w:val="3"/>
        <w:spacing w:before="0" w:after="0" w:line="500" w:lineRule="exact"/>
        <w:ind w:left="562"/>
        <w:rPr>
          <w:rFonts w:ascii="楷体_GB2312" w:eastAsia="楷体_GB2312"/>
          <w:sz w:val="28"/>
          <w:szCs w:val="28"/>
        </w:rPr>
      </w:pPr>
      <w:bookmarkStart w:id="24" w:name="_Toc50215253"/>
      <w:r>
        <w:rPr>
          <w:rFonts w:hint="eastAsia" w:ascii="楷体_GB2312" w:eastAsia="楷体_GB2312"/>
          <w:sz w:val="28"/>
          <w:szCs w:val="28"/>
        </w:rPr>
        <w:t>2</w:t>
      </w:r>
      <w:r>
        <w:rPr>
          <w:rFonts w:ascii="楷体_GB2312" w:eastAsia="楷体_GB2312"/>
          <w:sz w:val="28"/>
          <w:szCs w:val="28"/>
        </w:rPr>
        <w:t>.2</w:t>
      </w:r>
      <w:r>
        <w:rPr>
          <w:rFonts w:hint="eastAsia" w:ascii="楷体_GB2312" w:eastAsia="楷体_GB2312"/>
          <w:sz w:val="28"/>
          <w:szCs w:val="28"/>
        </w:rPr>
        <w:t>工业A</w:t>
      </w:r>
      <w:r>
        <w:rPr>
          <w:rFonts w:ascii="楷体_GB2312" w:eastAsia="楷体_GB2312"/>
          <w:sz w:val="28"/>
          <w:szCs w:val="28"/>
        </w:rPr>
        <w:t>PP</w:t>
      </w:r>
      <w:r>
        <w:rPr>
          <w:rFonts w:hint="eastAsia" w:ascii="楷体_GB2312" w:eastAsia="楷体_GB2312"/>
          <w:sz w:val="28"/>
          <w:szCs w:val="28"/>
        </w:rPr>
        <w:t>创新性</w:t>
      </w:r>
      <w:bookmarkEnd w:id="24"/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（1）描述申报的工业A</w:t>
      </w:r>
      <w:r>
        <w:rPr>
          <w:rFonts w:ascii="仿宋_GB2312" w:eastAsia="仿宋_GB2312"/>
          <w:sz w:val="24"/>
        </w:rPr>
        <w:t>PP与国内同类产品相比</w:t>
      </w:r>
      <w:r>
        <w:rPr>
          <w:rFonts w:hint="eastAsia" w:ascii="仿宋_GB2312" w:eastAsia="仿宋_GB2312"/>
          <w:sz w:val="24"/>
        </w:rPr>
        <w:t>具有的先进性；（2）描述取得的</w:t>
      </w:r>
      <w:r>
        <w:rPr>
          <w:rFonts w:ascii="仿宋_GB2312" w:eastAsia="仿宋_GB2312"/>
          <w:sz w:val="24"/>
        </w:rPr>
        <w:t>自主知识产权</w:t>
      </w:r>
      <w:r>
        <w:rPr>
          <w:rFonts w:hint="eastAsia" w:ascii="仿宋_GB2312" w:eastAsia="仿宋_GB2312"/>
          <w:sz w:val="24"/>
        </w:rPr>
        <w:t>情况</w:t>
      </w:r>
      <w:r>
        <w:rPr>
          <w:rFonts w:ascii="仿宋_GB2312" w:eastAsia="仿宋_GB2312"/>
          <w:sz w:val="24"/>
        </w:rPr>
        <w:t>。</w:t>
      </w:r>
    </w:p>
    <w:p>
      <w:pPr>
        <w:pStyle w:val="3"/>
        <w:spacing w:before="0" w:after="0" w:line="500" w:lineRule="exact"/>
        <w:ind w:left="562"/>
        <w:rPr>
          <w:rFonts w:ascii="楷体_GB2312" w:eastAsia="楷体_GB2312"/>
          <w:sz w:val="28"/>
          <w:szCs w:val="28"/>
        </w:rPr>
      </w:pPr>
      <w:bookmarkStart w:id="25" w:name="_Toc50215254"/>
      <w:r>
        <w:rPr>
          <w:rFonts w:hint="eastAsia" w:ascii="楷体_GB2312" w:eastAsia="楷体_GB2312"/>
          <w:sz w:val="28"/>
          <w:szCs w:val="28"/>
        </w:rPr>
        <w:t>2</w:t>
      </w:r>
      <w:r>
        <w:rPr>
          <w:rFonts w:ascii="楷体_GB2312" w:eastAsia="楷体_GB2312"/>
          <w:sz w:val="28"/>
          <w:szCs w:val="28"/>
        </w:rPr>
        <w:t>.3</w:t>
      </w:r>
      <w:r>
        <w:rPr>
          <w:rFonts w:hint="eastAsia" w:ascii="楷体_GB2312" w:eastAsia="楷体_GB2312"/>
          <w:sz w:val="28"/>
          <w:szCs w:val="28"/>
        </w:rPr>
        <w:t>信息安全</w:t>
      </w:r>
      <w:bookmarkEnd w:id="25"/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（1）对工业A</w:t>
      </w:r>
      <w:r>
        <w:rPr>
          <w:rFonts w:ascii="仿宋_GB2312" w:eastAsia="仿宋_GB2312"/>
          <w:sz w:val="24"/>
        </w:rPr>
        <w:t>PP</w:t>
      </w:r>
      <w:r>
        <w:rPr>
          <w:rFonts w:hint="eastAsia" w:ascii="仿宋_GB2312" w:eastAsia="仿宋_GB2312"/>
          <w:sz w:val="24"/>
        </w:rPr>
        <w:t>部署的工业互联网平台的</w:t>
      </w:r>
      <w:r>
        <w:rPr>
          <w:rFonts w:ascii="仿宋_GB2312" w:eastAsia="仿宋_GB2312"/>
          <w:sz w:val="24"/>
        </w:rPr>
        <w:t>信息安全管理制度</w:t>
      </w:r>
      <w:r>
        <w:rPr>
          <w:rFonts w:hint="eastAsia" w:ascii="仿宋_GB2312" w:eastAsia="仿宋_GB2312"/>
          <w:sz w:val="24"/>
        </w:rPr>
        <w:t>、</w:t>
      </w:r>
      <w:r>
        <w:rPr>
          <w:rFonts w:ascii="仿宋_GB2312" w:eastAsia="仿宋_GB2312"/>
          <w:sz w:val="24"/>
        </w:rPr>
        <w:t>技术防护体系</w:t>
      </w:r>
      <w:r>
        <w:rPr>
          <w:rFonts w:hint="eastAsia" w:ascii="仿宋_GB2312" w:eastAsia="仿宋_GB2312"/>
          <w:sz w:val="24"/>
        </w:rPr>
        <w:t>、功能安全保护系统建设及运行障情况做出阐述</w:t>
      </w:r>
      <w:r>
        <w:rPr>
          <w:rFonts w:ascii="仿宋_GB2312" w:eastAsia="仿宋_GB2312"/>
          <w:sz w:val="24"/>
        </w:rPr>
        <w:t>。</w:t>
      </w:r>
      <w:r>
        <w:rPr>
          <w:rFonts w:hint="eastAsia" w:ascii="仿宋_GB2312" w:eastAsia="仿宋_GB2312"/>
          <w:sz w:val="24"/>
        </w:rPr>
        <w:t>（2）按照《信息安全技术 网络安全等级保护定级指南》（GBT 22240-2020）中一级至五级要求，结合工业A</w:t>
      </w:r>
      <w:r>
        <w:rPr>
          <w:rFonts w:ascii="仿宋_GB2312" w:eastAsia="仿宋_GB2312"/>
          <w:sz w:val="24"/>
        </w:rPr>
        <w:t>PP</w:t>
      </w:r>
      <w:r>
        <w:rPr>
          <w:rFonts w:hint="eastAsia" w:ascii="仿宋_GB2312" w:eastAsia="仿宋_GB2312"/>
          <w:sz w:val="24"/>
        </w:rPr>
        <w:t>部署的工业互联网平台实际，确定</w:t>
      </w:r>
      <w:r>
        <w:rPr>
          <w:rFonts w:ascii="仿宋_GB2312" w:eastAsia="仿宋_GB2312"/>
          <w:sz w:val="24"/>
        </w:rPr>
        <w:t>网络安全保护等级</w:t>
      </w:r>
      <w:r>
        <w:rPr>
          <w:rFonts w:hint="eastAsia" w:ascii="仿宋_GB2312" w:eastAsia="仿宋_GB2312"/>
          <w:sz w:val="24"/>
        </w:rPr>
        <w:t>。根据</w:t>
      </w:r>
      <w:r>
        <w:rPr>
          <w:rFonts w:ascii="仿宋_GB2312" w:eastAsia="仿宋_GB2312"/>
          <w:sz w:val="24"/>
        </w:rPr>
        <w:t>网络安全保护等级</w:t>
      </w:r>
      <w:r>
        <w:rPr>
          <w:rFonts w:hint="eastAsia" w:ascii="仿宋_GB2312" w:eastAsia="仿宋_GB2312"/>
          <w:sz w:val="24"/>
        </w:rPr>
        <w:t>，结合</w:t>
      </w:r>
      <w:r>
        <w:rPr>
          <w:rFonts w:ascii="仿宋_GB2312" w:eastAsia="仿宋_GB2312"/>
          <w:sz w:val="24"/>
        </w:rPr>
        <w:t>《GB/T 25070-2019 信息安全技术 网络安全等级保护安全设计技术要求》</w:t>
      </w:r>
      <w:r>
        <w:rPr>
          <w:rFonts w:hint="eastAsia" w:ascii="仿宋_GB2312" w:eastAsia="仿宋_GB2312"/>
          <w:sz w:val="24"/>
        </w:rPr>
        <w:t>，对网络安全的设计做出阐述。（3）工业A</w:t>
      </w:r>
      <w:r>
        <w:rPr>
          <w:rFonts w:ascii="仿宋_GB2312" w:eastAsia="仿宋_GB2312"/>
          <w:sz w:val="24"/>
        </w:rPr>
        <w:t>PP</w:t>
      </w:r>
      <w:r>
        <w:rPr>
          <w:rFonts w:hint="eastAsia" w:ascii="仿宋_GB2312" w:eastAsia="仿宋_GB2312"/>
          <w:sz w:val="24"/>
        </w:rPr>
        <w:t>所在工业互联网平台是否通过</w:t>
      </w:r>
      <w:r>
        <w:rPr>
          <w:rFonts w:ascii="仿宋_GB2312" w:eastAsia="仿宋_GB2312"/>
          <w:sz w:val="24"/>
        </w:rPr>
        <w:t>等级保护内容完整性审查。</w:t>
      </w:r>
    </w:p>
    <w:p>
      <w:pPr>
        <w:pStyle w:val="3"/>
        <w:spacing w:before="0" w:after="0" w:line="500" w:lineRule="exact"/>
        <w:ind w:left="562"/>
        <w:rPr>
          <w:rFonts w:ascii="楷体_GB2312" w:eastAsia="楷体_GB2312"/>
          <w:sz w:val="28"/>
          <w:szCs w:val="28"/>
        </w:rPr>
      </w:pPr>
      <w:bookmarkStart w:id="26" w:name="_Toc50215255"/>
      <w:r>
        <w:rPr>
          <w:rFonts w:hint="eastAsia" w:ascii="楷体_GB2312" w:eastAsia="楷体_GB2312"/>
          <w:sz w:val="28"/>
          <w:szCs w:val="28"/>
        </w:rPr>
        <w:t>2</w:t>
      </w:r>
      <w:r>
        <w:rPr>
          <w:rFonts w:ascii="楷体_GB2312" w:eastAsia="楷体_GB2312"/>
          <w:sz w:val="28"/>
          <w:szCs w:val="28"/>
        </w:rPr>
        <w:t>.4</w:t>
      </w:r>
      <w:r>
        <w:rPr>
          <w:rFonts w:hint="eastAsia" w:ascii="楷体_GB2312" w:eastAsia="楷体_GB2312"/>
          <w:sz w:val="28"/>
          <w:szCs w:val="28"/>
        </w:rPr>
        <w:t>实施情况及应用效果</w:t>
      </w:r>
      <w:bookmarkEnd w:id="26"/>
    </w:p>
    <w:p>
      <w:pPr>
        <w:pStyle w:val="3"/>
        <w:spacing w:before="0" w:after="0" w:line="500" w:lineRule="exact"/>
        <w:ind w:left="562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2.4.1实施情况</w:t>
      </w:r>
    </w:p>
    <w:p>
      <w:pPr>
        <w:spacing w:line="5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ascii="仿宋_GB2312" w:eastAsia="仿宋_GB2312"/>
          <w:sz w:val="24"/>
        </w:rPr>
        <w:t>简要描述工业APP的使用情况大事记，包括项目立项、项目建设、项目应用及当前应用状况等信息，用数据说明工业APP应用解决方案已经取得的应用成效。</w:t>
      </w:r>
      <w:bookmarkEnd w:id="17"/>
      <w:bookmarkEnd w:id="18"/>
      <w:bookmarkEnd w:id="19"/>
      <w:bookmarkEnd w:id="20"/>
      <w:bookmarkEnd w:id="21"/>
      <w:bookmarkEnd w:id="22"/>
      <w:bookmarkEnd w:id="23"/>
    </w:p>
    <w:p>
      <w:pPr>
        <w:pStyle w:val="3"/>
        <w:spacing w:before="0" w:after="0" w:line="500" w:lineRule="exact"/>
        <w:ind w:left="562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</w:t>
      </w:r>
      <w:r>
        <w:rPr>
          <w:rFonts w:ascii="楷体_GB2312" w:eastAsia="楷体_GB2312"/>
          <w:sz w:val="28"/>
          <w:szCs w:val="28"/>
        </w:rPr>
        <w:t>.</w:t>
      </w:r>
      <w:r>
        <w:rPr>
          <w:rFonts w:hint="eastAsia" w:ascii="楷体_GB2312" w:eastAsia="楷体_GB2312"/>
          <w:sz w:val="28"/>
          <w:szCs w:val="28"/>
        </w:rPr>
        <w:t>4</w:t>
      </w:r>
      <w:r>
        <w:rPr>
          <w:rFonts w:ascii="楷体_GB2312" w:eastAsia="楷体_GB2312"/>
          <w:sz w:val="28"/>
          <w:szCs w:val="28"/>
        </w:rPr>
        <w:t>.</w:t>
      </w:r>
      <w:r>
        <w:rPr>
          <w:rFonts w:hint="eastAsia" w:ascii="楷体_GB2312" w:eastAsia="楷体_GB2312"/>
          <w:sz w:val="28"/>
          <w:szCs w:val="28"/>
        </w:rPr>
        <w:t>2应用示范性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描述应用推广范围和应用情况，所解决问题的普适性、代表性、前瞻性。</w:t>
      </w:r>
    </w:p>
    <w:p>
      <w:pPr>
        <w:spacing w:line="500" w:lineRule="exact"/>
        <w:ind w:firstLine="482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要素条件：</w:t>
      </w:r>
      <w:r>
        <w:rPr>
          <w:rFonts w:ascii="仿宋_GB2312" w:eastAsia="仿宋_GB2312"/>
          <w:sz w:val="24"/>
        </w:rPr>
        <w:t>具有个性化（行业）特点，对行业和企业提质增效、转型升级发挥明显支撑引领作用，对其他企业或行业具有借鉴意义和推广价值。</w:t>
      </w:r>
    </w:p>
    <w:p>
      <w:pPr>
        <w:spacing w:line="560" w:lineRule="atLeast"/>
        <w:ind w:firstLine="640" w:firstLineChars="200"/>
        <w:rPr>
          <w:rFonts w:hint="eastAsia"/>
          <w:bCs/>
        </w:rPr>
      </w:pPr>
    </w:p>
    <w:p>
      <w:pPr>
        <w:pStyle w:val="2"/>
        <w:tabs>
          <w:tab w:val="left" w:pos="432"/>
        </w:tabs>
        <w:spacing w:before="0" w:after="0" w:line="500" w:lineRule="exact"/>
        <w:ind w:firstLine="883" w:firstLineChars="200"/>
        <w:rPr>
          <w:rFonts w:eastAsia="黑体"/>
          <w:sz w:val="28"/>
          <w:szCs w:val="28"/>
        </w:rPr>
      </w:pPr>
      <w:r>
        <w:rPr>
          <w:bCs w:val="0"/>
        </w:rPr>
        <w:br w:type="page"/>
      </w:r>
      <w:bookmarkStart w:id="27" w:name="_Toc50215256"/>
      <w:r>
        <w:rPr>
          <w:rFonts w:ascii="黑体" w:hAnsi="黑体" w:eastAsia="黑体"/>
          <w:sz w:val="28"/>
          <w:szCs w:val="28"/>
        </w:rPr>
        <w:t>3</w:t>
      </w:r>
      <w:r>
        <w:rPr>
          <w:rFonts w:hint="eastAsia" w:ascii="黑体" w:hAnsi="黑体" w:eastAsia="黑体"/>
          <w:sz w:val="28"/>
          <w:szCs w:val="28"/>
        </w:rPr>
        <w:t>、典型应用案例</w:t>
      </w:r>
      <w:bookmarkEnd w:id="27"/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</w:t>
      </w:r>
      <w:r>
        <w:rPr>
          <w:rFonts w:ascii="仿宋_GB2312" w:eastAsia="仿宋_GB2312"/>
          <w:sz w:val="24"/>
        </w:rPr>
        <w:t>基础共性工业APP至少能在</w:t>
      </w:r>
      <w:r>
        <w:rPr>
          <w:rFonts w:hint="eastAsia" w:ascii="仿宋_GB2312" w:eastAsia="仿宋_GB2312"/>
          <w:sz w:val="24"/>
        </w:rPr>
        <w:t>2</w:t>
      </w:r>
      <w:r>
        <w:rPr>
          <w:rFonts w:ascii="仿宋_GB2312" w:eastAsia="仿宋_GB2312"/>
          <w:sz w:val="24"/>
        </w:rPr>
        <w:t>个工业行业进行有效应用，行业通用工业APP至少在</w:t>
      </w:r>
      <w:r>
        <w:rPr>
          <w:rFonts w:hint="eastAsia" w:ascii="仿宋_GB2312" w:eastAsia="仿宋_GB2312"/>
          <w:sz w:val="24"/>
        </w:rPr>
        <w:t>5</w:t>
      </w:r>
      <w:r>
        <w:rPr>
          <w:rFonts w:ascii="仿宋_GB2312" w:eastAsia="仿宋_GB2312"/>
          <w:sz w:val="24"/>
        </w:rPr>
        <w:t>家典型企业进行有效应用，企业专用工业APP至少在</w:t>
      </w:r>
      <w:r>
        <w:rPr>
          <w:rFonts w:hint="eastAsia" w:ascii="仿宋_GB2312" w:eastAsia="仿宋_GB2312"/>
          <w:sz w:val="24"/>
        </w:rPr>
        <w:t>5</w:t>
      </w:r>
      <w:r>
        <w:rPr>
          <w:rFonts w:ascii="仿宋_GB2312" w:eastAsia="仿宋_GB2312"/>
          <w:sz w:val="24"/>
        </w:rPr>
        <w:t>个特定企业或特定场合进行有效应用。</w:t>
      </w:r>
      <w:r>
        <w:rPr>
          <w:rFonts w:hint="eastAsia" w:ascii="仿宋_GB2312" w:eastAsia="仿宋_GB2312"/>
          <w:sz w:val="24"/>
        </w:rPr>
        <w:t>）</w:t>
      </w:r>
    </w:p>
    <w:p>
      <w:pPr>
        <w:pStyle w:val="3"/>
        <w:spacing w:before="0" w:after="0" w:line="500" w:lineRule="exact"/>
        <w:ind w:left="562"/>
        <w:rPr>
          <w:rFonts w:ascii="楷体_GB2312" w:eastAsia="楷体_GB2312"/>
          <w:sz w:val="28"/>
          <w:szCs w:val="28"/>
        </w:rPr>
      </w:pPr>
      <w:bookmarkStart w:id="28" w:name="_Toc50215257"/>
      <w:r>
        <w:rPr>
          <w:rFonts w:ascii="楷体_GB2312" w:eastAsia="楷体_GB2312"/>
          <w:sz w:val="28"/>
          <w:szCs w:val="28"/>
        </w:rPr>
        <w:t>3.1</w:t>
      </w:r>
      <w:r>
        <w:rPr>
          <w:rFonts w:hint="eastAsia" w:ascii="楷体_GB2312" w:eastAsia="楷体_GB2312"/>
          <w:sz w:val="28"/>
          <w:szCs w:val="28"/>
        </w:rPr>
        <w:t>案例一：X</w:t>
      </w:r>
      <w:r>
        <w:rPr>
          <w:rFonts w:ascii="楷体_GB2312" w:eastAsia="楷体_GB2312"/>
          <w:sz w:val="28"/>
          <w:szCs w:val="28"/>
        </w:rPr>
        <w:t>XX</w:t>
      </w:r>
      <w:bookmarkEnd w:id="28"/>
    </w:p>
    <w:p>
      <w:pPr>
        <w:pStyle w:val="3"/>
        <w:spacing w:before="0" w:after="0" w:line="500" w:lineRule="exact"/>
        <w:ind w:left="562"/>
        <w:rPr>
          <w:rFonts w:ascii="楷体_GB2312" w:eastAsia="楷体_GB2312"/>
          <w:sz w:val="28"/>
          <w:szCs w:val="28"/>
        </w:rPr>
      </w:pPr>
      <w:bookmarkStart w:id="29" w:name="_Hlk49176094"/>
      <w:r>
        <w:rPr>
          <w:rFonts w:ascii="楷体_GB2312" w:eastAsia="楷体_GB2312"/>
          <w:sz w:val="28"/>
          <w:szCs w:val="28"/>
        </w:rPr>
        <w:t>3.1.1</w:t>
      </w:r>
      <w:r>
        <w:rPr>
          <w:rFonts w:hint="eastAsia" w:ascii="楷体_GB2312" w:eastAsia="楷体_GB2312"/>
          <w:sz w:val="28"/>
          <w:szCs w:val="28"/>
        </w:rPr>
        <w:t>案例概述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简要说明工业</w:t>
      </w:r>
      <w:r>
        <w:rPr>
          <w:rFonts w:ascii="仿宋_GB2312" w:eastAsia="仿宋_GB2312"/>
          <w:sz w:val="24"/>
        </w:rPr>
        <w:t>APP</w:t>
      </w:r>
      <w:r>
        <w:rPr>
          <w:rFonts w:hint="eastAsia" w:ascii="仿宋_GB2312" w:eastAsia="仿宋_GB2312"/>
          <w:sz w:val="24"/>
        </w:rPr>
        <w:t>典型应用案例的基本情况。</w:t>
      </w:r>
    </w:p>
    <w:p>
      <w:pPr>
        <w:pStyle w:val="3"/>
        <w:spacing w:before="0" w:after="0" w:line="500" w:lineRule="exact"/>
        <w:ind w:left="562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3.1.2</w:t>
      </w:r>
      <w:r>
        <w:rPr>
          <w:rFonts w:hint="eastAsia" w:ascii="楷体_GB2312" w:eastAsia="楷体_GB2312"/>
          <w:sz w:val="28"/>
          <w:szCs w:val="28"/>
        </w:rPr>
        <w:t>案例应用背景</w:t>
      </w:r>
    </w:p>
    <w:p>
      <w:pPr>
        <w:spacing w:line="500" w:lineRule="exact"/>
        <w:ind w:firstLine="480" w:firstLineChars="200"/>
        <w:rPr>
          <w:bCs/>
        </w:rPr>
      </w:pPr>
      <w:r>
        <w:rPr>
          <w:rFonts w:hint="eastAsia" w:ascii="仿宋_GB2312" w:eastAsia="仿宋_GB2312"/>
          <w:sz w:val="24"/>
        </w:rPr>
        <w:t>说明原来的状态和希望解决的问题。</w:t>
      </w:r>
    </w:p>
    <w:p>
      <w:pPr>
        <w:pStyle w:val="3"/>
        <w:spacing w:before="0" w:after="0" w:line="500" w:lineRule="exact"/>
        <w:ind w:left="562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3.1.3</w:t>
      </w:r>
      <w:r>
        <w:rPr>
          <w:rFonts w:hint="eastAsia" w:ascii="楷体_GB2312" w:eastAsia="楷体_GB2312"/>
          <w:sz w:val="28"/>
          <w:szCs w:val="28"/>
        </w:rPr>
        <w:t>案例创新性经验</w:t>
      </w:r>
    </w:p>
    <w:bookmarkEnd w:id="29"/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说明在工业</w:t>
      </w:r>
      <w:r>
        <w:rPr>
          <w:rFonts w:ascii="仿宋_GB2312" w:eastAsia="仿宋_GB2312"/>
          <w:sz w:val="24"/>
        </w:rPr>
        <w:t>APP</w:t>
      </w:r>
      <w:r>
        <w:rPr>
          <w:rFonts w:hint="eastAsia" w:ascii="仿宋_GB2312" w:eastAsia="仿宋_GB2312"/>
          <w:sz w:val="24"/>
        </w:rPr>
        <w:t>案例的应用，企业在研发设计、技术应用、生产制造、运营维护、经营管理等方面取得的创新性经验。相关评测报告及证明材料作为附件一并附上。</w:t>
      </w:r>
    </w:p>
    <w:p>
      <w:pPr>
        <w:pStyle w:val="3"/>
        <w:spacing w:before="0" w:after="0" w:line="500" w:lineRule="exact"/>
        <w:ind w:left="562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3.1.4</w:t>
      </w:r>
      <w:r>
        <w:rPr>
          <w:rFonts w:hint="eastAsia" w:ascii="楷体_GB2312" w:eastAsia="楷体_GB2312"/>
          <w:sz w:val="28"/>
          <w:szCs w:val="28"/>
        </w:rPr>
        <w:t>案例应用取得的成效</w:t>
      </w:r>
    </w:p>
    <w:p>
      <w:pPr>
        <w:spacing w:line="5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用数据说明工业</w:t>
      </w:r>
      <w:r>
        <w:rPr>
          <w:rFonts w:ascii="仿宋_GB2312" w:eastAsia="仿宋_GB2312"/>
          <w:sz w:val="24"/>
        </w:rPr>
        <w:t>APP</w:t>
      </w:r>
      <w:r>
        <w:rPr>
          <w:rFonts w:hint="eastAsia" w:ascii="仿宋_GB2312" w:eastAsia="仿宋_GB2312"/>
          <w:sz w:val="24"/>
        </w:rPr>
        <w:t>应用案例取得的应用成效，包括解决的问题、降本增效、社会效益、经济效益等可以量化的指标。相关评测报告及证明材料作为附件一并附上。</w:t>
      </w:r>
    </w:p>
    <w:p>
      <w:pPr>
        <w:pStyle w:val="3"/>
        <w:spacing w:before="0" w:after="0" w:line="500" w:lineRule="exact"/>
        <w:ind w:left="562"/>
        <w:rPr>
          <w:rFonts w:ascii="楷体_GB2312" w:eastAsia="楷体_GB2312"/>
          <w:sz w:val="28"/>
          <w:szCs w:val="28"/>
        </w:rPr>
      </w:pPr>
      <w:bookmarkStart w:id="30" w:name="_Toc50215258"/>
      <w:r>
        <w:rPr>
          <w:rFonts w:ascii="楷体_GB2312" w:eastAsia="楷体_GB2312"/>
          <w:sz w:val="28"/>
          <w:szCs w:val="28"/>
        </w:rPr>
        <w:t>3.2</w:t>
      </w:r>
      <w:r>
        <w:rPr>
          <w:rFonts w:hint="eastAsia" w:ascii="楷体_GB2312" w:eastAsia="楷体_GB2312"/>
          <w:sz w:val="28"/>
          <w:szCs w:val="28"/>
        </w:rPr>
        <w:t>案例二：X</w:t>
      </w:r>
      <w:r>
        <w:rPr>
          <w:rFonts w:ascii="楷体_GB2312" w:eastAsia="楷体_GB2312"/>
          <w:sz w:val="28"/>
          <w:szCs w:val="28"/>
        </w:rPr>
        <w:t>XX</w:t>
      </w:r>
      <w:bookmarkEnd w:id="30"/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（内容同3</w:t>
      </w:r>
      <w:r>
        <w:rPr>
          <w:rFonts w:ascii="仿宋_GB2312" w:eastAsia="仿宋_GB2312"/>
          <w:sz w:val="24"/>
        </w:rPr>
        <w:t>.1</w:t>
      </w:r>
      <w:r>
        <w:rPr>
          <w:rFonts w:hint="eastAsia" w:ascii="仿宋_GB2312" w:eastAsia="仿宋_GB2312"/>
          <w:sz w:val="24"/>
        </w:rPr>
        <w:t>）</w:t>
      </w:r>
    </w:p>
    <w:p>
      <w:pPr>
        <w:pStyle w:val="3"/>
        <w:spacing w:before="0" w:after="0" w:line="500" w:lineRule="exact"/>
        <w:ind w:left="562"/>
        <w:rPr>
          <w:rFonts w:ascii="楷体_GB2312" w:eastAsia="楷体_GB2312"/>
          <w:sz w:val="28"/>
          <w:szCs w:val="28"/>
        </w:rPr>
      </w:pPr>
      <w:bookmarkStart w:id="31" w:name="_Toc50215259"/>
      <w:r>
        <w:rPr>
          <w:rFonts w:ascii="楷体_GB2312" w:eastAsia="楷体_GB2312"/>
          <w:sz w:val="28"/>
          <w:szCs w:val="28"/>
        </w:rPr>
        <w:t>3.3</w:t>
      </w:r>
      <w:r>
        <w:rPr>
          <w:rFonts w:hint="eastAsia" w:ascii="楷体_GB2312" w:eastAsia="楷体_GB2312"/>
          <w:sz w:val="28"/>
          <w:szCs w:val="28"/>
        </w:rPr>
        <w:t>案例三：X</w:t>
      </w:r>
      <w:r>
        <w:rPr>
          <w:rFonts w:ascii="楷体_GB2312" w:eastAsia="楷体_GB2312"/>
          <w:sz w:val="28"/>
          <w:szCs w:val="28"/>
        </w:rPr>
        <w:t>XX</w:t>
      </w:r>
      <w:bookmarkEnd w:id="31"/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（内容同3</w:t>
      </w:r>
      <w:r>
        <w:rPr>
          <w:rFonts w:ascii="仿宋_GB2312" w:eastAsia="仿宋_GB2312"/>
          <w:sz w:val="24"/>
        </w:rPr>
        <w:t>.1</w:t>
      </w:r>
      <w:r>
        <w:rPr>
          <w:rFonts w:hint="eastAsia" w:ascii="仿宋_GB2312" w:eastAsia="仿宋_GB2312"/>
          <w:sz w:val="24"/>
        </w:rPr>
        <w:t>）</w:t>
      </w:r>
    </w:p>
    <w:p>
      <w:pPr>
        <w:pStyle w:val="3"/>
        <w:spacing w:before="0" w:after="0" w:line="500" w:lineRule="exact"/>
        <w:ind w:left="562"/>
        <w:rPr>
          <w:rFonts w:ascii="楷体_GB2312" w:eastAsia="楷体_GB2312"/>
          <w:sz w:val="28"/>
          <w:szCs w:val="28"/>
        </w:rPr>
      </w:pPr>
      <w:bookmarkStart w:id="32" w:name="_Toc50215260"/>
      <w:r>
        <w:rPr>
          <w:rFonts w:ascii="楷体_GB2312" w:eastAsia="楷体_GB2312"/>
          <w:sz w:val="28"/>
          <w:szCs w:val="28"/>
        </w:rPr>
        <w:t>3.4</w:t>
      </w:r>
      <w:r>
        <w:rPr>
          <w:rFonts w:hint="eastAsia" w:ascii="楷体_GB2312" w:eastAsia="楷体_GB2312"/>
          <w:sz w:val="28"/>
          <w:szCs w:val="28"/>
        </w:rPr>
        <w:t>案例四：X</w:t>
      </w:r>
      <w:r>
        <w:rPr>
          <w:rFonts w:ascii="楷体_GB2312" w:eastAsia="楷体_GB2312"/>
          <w:sz w:val="28"/>
          <w:szCs w:val="28"/>
        </w:rPr>
        <w:t>XX</w:t>
      </w:r>
      <w:bookmarkEnd w:id="32"/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（内容同3</w:t>
      </w:r>
      <w:r>
        <w:rPr>
          <w:rFonts w:ascii="仿宋_GB2312" w:eastAsia="仿宋_GB2312"/>
          <w:sz w:val="24"/>
        </w:rPr>
        <w:t>.1</w:t>
      </w:r>
      <w:r>
        <w:rPr>
          <w:rFonts w:hint="eastAsia" w:ascii="仿宋_GB2312" w:eastAsia="仿宋_GB2312"/>
          <w:sz w:val="24"/>
        </w:rPr>
        <w:t>）</w:t>
      </w:r>
    </w:p>
    <w:p>
      <w:pPr>
        <w:pStyle w:val="3"/>
        <w:spacing w:before="0" w:after="0" w:line="500" w:lineRule="exact"/>
        <w:ind w:left="562"/>
        <w:rPr>
          <w:rFonts w:ascii="楷体_GB2312" w:eastAsia="楷体_GB2312"/>
          <w:sz w:val="28"/>
          <w:szCs w:val="28"/>
        </w:rPr>
      </w:pPr>
      <w:bookmarkStart w:id="33" w:name="_Toc50215261"/>
      <w:r>
        <w:rPr>
          <w:rFonts w:ascii="楷体_GB2312" w:eastAsia="楷体_GB2312"/>
          <w:sz w:val="28"/>
          <w:szCs w:val="28"/>
        </w:rPr>
        <w:t>3.5</w:t>
      </w:r>
      <w:r>
        <w:rPr>
          <w:rFonts w:hint="eastAsia" w:ascii="楷体_GB2312" w:eastAsia="楷体_GB2312"/>
          <w:sz w:val="28"/>
          <w:szCs w:val="28"/>
        </w:rPr>
        <w:t>案例五：X</w:t>
      </w:r>
      <w:r>
        <w:rPr>
          <w:rFonts w:ascii="楷体_GB2312" w:eastAsia="楷体_GB2312"/>
          <w:sz w:val="28"/>
          <w:szCs w:val="28"/>
        </w:rPr>
        <w:t>XX</w:t>
      </w:r>
      <w:bookmarkEnd w:id="33"/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（内容同3</w:t>
      </w:r>
      <w:r>
        <w:rPr>
          <w:rFonts w:ascii="仿宋_GB2312" w:eastAsia="仿宋_GB2312"/>
          <w:sz w:val="24"/>
        </w:rPr>
        <w:t>.1</w:t>
      </w:r>
      <w:r>
        <w:rPr>
          <w:rFonts w:hint="eastAsia" w:ascii="仿宋_GB2312" w:eastAsia="仿宋_GB2312"/>
          <w:sz w:val="24"/>
        </w:rPr>
        <w:t>）</w:t>
      </w:r>
    </w:p>
    <w:p>
      <w:pPr>
        <w:spacing w:line="560" w:lineRule="atLeast"/>
        <w:ind w:firstLine="640" w:firstLineChars="200"/>
        <w:rPr>
          <w:bCs/>
        </w:rPr>
      </w:pPr>
    </w:p>
    <w:p>
      <w:pPr>
        <w:spacing w:line="560" w:lineRule="atLeast"/>
        <w:ind w:firstLine="640" w:firstLineChars="200"/>
        <w:rPr>
          <w:rFonts w:hint="eastAsia"/>
          <w:bCs/>
        </w:rPr>
      </w:pPr>
    </w:p>
    <w:p>
      <w:pPr>
        <w:pStyle w:val="2"/>
        <w:tabs>
          <w:tab w:val="left" w:pos="432"/>
        </w:tabs>
        <w:spacing w:before="0" w:after="0" w:line="560" w:lineRule="exact"/>
        <w:ind w:firstLine="562" w:firstLineChars="200"/>
        <w:rPr>
          <w:rFonts w:eastAsia="黑体"/>
          <w:sz w:val="28"/>
          <w:szCs w:val="28"/>
        </w:rPr>
        <w:sectPr>
          <w:pgSz w:w="11906" w:h="16838"/>
          <w:pgMar w:top="1440" w:right="1800" w:bottom="1440" w:left="1800" w:header="851" w:footer="868" w:gutter="0"/>
          <w:cols w:space="720" w:num="1"/>
          <w:docGrid w:type="lines" w:linePitch="381" w:charSpace="0"/>
        </w:sectPr>
      </w:pPr>
    </w:p>
    <w:p>
      <w:pPr>
        <w:pStyle w:val="2"/>
        <w:tabs>
          <w:tab w:val="left" w:pos="432"/>
        </w:tabs>
        <w:spacing w:before="0" w:after="0" w:line="500" w:lineRule="exact"/>
        <w:ind w:firstLine="562" w:firstLineChars="200"/>
        <w:rPr>
          <w:rFonts w:ascii="黑体" w:hAnsi="黑体" w:eastAsia="黑体"/>
          <w:sz w:val="28"/>
          <w:szCs w:val="28"/>
        </w:rPr>
      </w:pPr>
      <w:bookmarkStart w:id="34" w:name="_Toc50215262"/>
      <w:r>
        <w:rPr>
          <w:rFonts w:ascii="黑体" w:hAnsi="黑体" w:eastAsia="黑体"/>
          <w:sz w:val="28"/>
          <w:szCs w:val="28"/>
        </w:rPr>
        <w:t>4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ascii="黑体" w:hAnsi="黑体" w:eastAsia="黑体"/>
          <w:sz w:val="28"/>
          <w:szCs w:val="28"/>
        </w:rPr>
        <w:t>项目</w:t>
      </w:r>
      <w:r>
        <w:rPr>
          <w:rFonts w:hint="eastAsia" w:ascii="黑体" w:hAnsi="黑体" w:eastAsia="黑体"/>
          <w:sz w:val="28"/>
          <w:szCs w:val="28"/>
        </w:rPr>
        <w:t>附件材料</w:t>
      </w:r>
      <w:bookmarkEnd w:id="34"/>
    </w:p>
    <w:p>
      <w:pPr>
        <w:pStyle w:val="3"/>
        <w:spacing w:before="0" w:after="0" w:line="500" w:lineRule="exact"/>
        <w:ind w:left="562"/>
        <w:rPr>
          <w:rFonts w:ascii="楷体_GB2312" w:eastAsia="楷体_GB2312"/>
          <w:sz w:val="28"/>
          <w:szCs w:val="28"/>
        </w:rPr>
      </w:pPr>
      <w:bookmarkStart w:id="35" w:name="_Toc50215263"/>
      <w:r>
        <w:rPr>
          <w:rFonts w:ascii="楷体_GB2312" w:eastAsia="楷体_GB2312"/>
          <w:sz w:val="28"/>
          <w:szCs w:val="28"/>
        </w:rPr>
        <w:t>4.1企业法人营业执照</w:t>
      </w:r>
      <w:bookmarkEnd w:id="35"/>
    </w:p>
    <w:p>
      <w:pPr>
        <w:spacing w:line="5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企业法人营业执照（复印件并加盖单位公章）。</w:t>
      </w:r>
    </w:p>
    <w:p>
      <w:pPr>
        <w:pStyle w:val="3"/>
        <w:spacing w:before="0" w:after="0" w:line="500" w:lineRule="exact"/>
        <w:ind w:left="562"/>
        <w:rPr>
          <w:rFonts w:ascii="楷体_GB2312" w:eastAsia="楷体_GB2312"/>
          <w:sz w:val="28"/>
          <w:szCs w:val="28"/>
        </w:rPr>
      </w:pPr>
      <w:bookmarkStart w:id="36" w:name="_Toc50215264"/>
      <w:r>
        <w:rPr>
          <w:rFonts w:ascii="楷体_GB2312" w:eastAsia="楷体_GB2312"/>
          <w:sz w:val="28"/>
          <w:szCs w:val="28"/>
        </w:rPr>
        <w:t>4.2上一年度财务报告</w:t>
      </w:r>
      <w:bookmarkEnd w:id="36"/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经会计师事务所审计的上一年度财务报告（</w:t>
      </w:r>
      <w:r>
        <w:rPr>
          <w:rFonts w:hint="eastAsia" w:ascii="仿宋_GB2312" w:eastAsia="仿宋_GB2312"/>
          <w:sz w:val="24"/>
        </w:rPr>
        <w:t>资产负债表、利润表等表格</w:t>
      </w:r>
      <w:r>
        <w:rPr>
          <w:rFonts w:ascii="仿宋_GB2312" w:eastAsia="仿宋_GB2312"/>
          <w:sz w:val="24"/>
        </w:rPr>
        <w:t>复印件并加盖单位公章）</w:t>
      </w:r>
      <w:r>
        <w:rPr>
          <w:rFonts w:hint="eastAsia" w:ascii="仿宋_GB2312" w:eastAsia="仿宋_GB2312"/>
          <w:sz w:val="24"/>
        </w:rPr>
        <w:t>。</w:t>
      </w:r>
    </w:p>
    <w:p>
      <w:pPr>
        <w:pStyle w:val="3"/>
        <w:spacing w:before="0" w:after="0" w:line="500" w:lineRule="exact"/>
        <w:ind w:left="562"/>
        <w:rPr>
          <w:rFonts w:ascii="楷体_GB2312" w:eastAsia="楷体_GB2312"/>
          <w:sz w:val="28"/>
          <w:szCs w:val="28"/>
        </w:rPr>
      </w:pPr>
      <w:bookmarkStart w:id="37" w:name="_Toc50215265"/>
      <w:r>
        <w:rPr>
          <w:rFonts w:ascii="楷体_GB2312" w:eastAsia="楷体_GB2312"/>
          <w:sz w:val="28"/>
          <w:szCs w:val="28"/>
        </w:rPr>
        <w:t>4.3</w:t>
      </w:r>
      <w:r>
        <w:rPr>
          <w:rFonts w:hint="eastAsia" w:ascii="楷体_GB2312" w:eastAsia="楷体_GB2312"/>
          <w:sz w:val="28"/>
          <w:szCs w:val="28"/>
        </w:rPr>
        <w:t>企业已获得的知识产权</w:t>
      </w:r>
      <w:bookmarkEnd w:id="37"/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相应的专利、软件著作权；近三年企业主持或参与制定的与申报项目相关的国际、国家、行业标准情况资料；省部级以上认定的科技成果</w:t>
      </w:r>
      <w:r>
        <w:rPr>
          <w:rFonts w:hint="eastAsia" w:ascii="仿宋_GB2312" w:eastAsia="仿宋_GB2312"/>
          <w:sz w:val="24"/>
        </w:rPr>
        <w:t>或获评奖项（与工业互联网、工业APP相关）</w:t>
      </w:r>
      <w:r>
        <w:rPr>
          <w:rFonts w:ascii="仿宋_GB2312" w:eastAsia="仿宋_GB2312"/>
          <w:sz w:val="24"/>
        </w:rPr>
        <w:t>等证明材料（复印件并加盖单位公章）</w:t>
      </w:r>
      <w:r>
        <w:rPr>
          <w:rFonts w:hint="eastAsia" w:ascii="仿宋_GB2312" w:eastAsia="仿宋_GB2312"/>
          <w:sz w:val="24"/>
        </w:rPr>
        <w:t>。列出清单然后附证明材料。</w:t>
      </w:r>
    </w:p>
    <w:p>
      <w:pPr>
        <w:pStyle w:val="3"/>
        <w:spacing w:before="0" w:after="0" w:line="500" w:lineRule="exact"/>
        <w:ind w:left="562"/>
        <w:rPr>
          <w:rFonts w:ascii="楷体_GB2312" w:eastAsia="楷体_GB2312"/>
          <w:sz w:val="28"/>
          <w:szCs w:val="28"/>
        </w:rPr>
      </w:pPr>
      <w:bookmarkStart w:id="38" w:name="_Toc50215266"/>
      <w:r>
        <w:rPr>
          <w:rFonts w:ascii="楷体_GB2312" w:eastAsia="楷体_GB2312"/>
          <w:sz w:val="28"/>
          <w:szCs w:val="28"/>
        </w:rPr>
        <w:t>4.4</w:t>
      </w:r>
      <w:r>
        <w:rPr>
          <w:rFonts w:hint="eastAsia" w:ascii="楷体_GB2312" w:eastAsia="楷体_GB2312"/>
          <w:sz w:val="28"/>
          <w:szCs w:val="28"/>
        </w:rPr>
        <w:t>案例应用及成效证明材料</w:t>
      </w:r>
      <w:bookmarkEnd w:id="38"/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案例的测评报告及证明</w:t>
      </w:r>
      <w:r>
        <w:rPr>
          <w:rFonts w:ascii="仿宋_GB2312" w:eastAsia="仿宋_GB2312"/>
          <w:sz w:val="24"/>
        </w:rPr>
        <w:t>材料。</w:t>
      </w:r>
    </w:p>
    <w:p>
      <w:pPr>
        <w:spacing w:line="560" w:lineRule="atLeast"/>
        <w:ind w:firstLine="640" w:firstLineChars="200"/>
        <w:rPr>
          <w:rFonts w:hint="eastAsia"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5E2957-400D-4D92-AB02-3985BFBDF0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28C94FC-E5CC-47F6-8CCF-A6C8D1E8CD6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0FF9194-1D7E-467C-B842-C0D3873001B1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0" w:csb1="00000000"/>
    <w:embedRegular r:id="rId4" w:fontKey="{DAC37DEA-3C7B-4356-A886-7EE81402720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77E7C07C-37DD-4253-A41C-9BCB9CD704C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37FEED0-9C52-44D2-ABC2-0AD6339514D0}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7" w:fontKey="{0F9A01C3-819C-4F8B-9197-4330026F565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8" w:fontKey="{119D4EF6-166A-4C15-9232-A06366D5E3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firstLine="360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I</w:t>
    </w:r>
    <w:r>
      <w:fldChar w:fldCharType="end"/>
    </w:r>
  </w:p>
  <w:p>
    <w:pPr>
      <w:pStyle w:val="4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9264E"/>
    <w:rsid w:val="7333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rPr>
      <w:rFonts w:eastAsia="仿宋_GB2312"/>
      <w:b/>
      <w:sz w:val="28"/>
      <w:szCs w:val="28"/>
    </w:rPr>
  </w:style>
  <w:style w:type="paragraph" w:styleId="7">
    <w:name w:val="toc 2"/>
    <w:basedOn w:val="1"/>
    <w:next w:val="1"/>
    <w:qFormat/>
    <w:uiPriority w:val="39"/>
    <w:pPr>
      <w:ind w:left="420" w:leftChars="200"/>
    </w:pPr>
    <w:rPr>
      <w:rFonts w:eastAsia="仿宋_GB2312"/>
      <w:sz w:val="28"/>
      <w:szCs w:val="2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2022-12-05T07:34:59Z</dcterms:created>
  <dc:creator>8718</dc:creator>
  <cp:lastModifiedBy>₩</cp:lastModifiedBy>
  <dcterms:modified xsi:type="dcterms:W3CDTF">2022-12-05T07:36:03Z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