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8"/>
          <w:szCs w:val="48"/>
        </w:rPr>
        <w:t>科技企业孵化器（众创空间）租金减免补贴申请表</w:t>
      </w:r>
    </w:p>
    <w:tbl>
      <w:tblPr>
        <w:tblStyle w:val="7"/>
        <w:tblW w:w="15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688"/>
        <w:gridCol w:w="1331"/>
        <w:gridCol w:w="1762"/>
        <w:gridCol w:w="995"/>
        <w:gridCol w:w="2996"/>
        <w:gridCol w:w="283"/>
        <w:gridCol w:w="858"/>
        <w:gridCol w:w="1492"/>
        <w:gridCol w:w="2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2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科技企业孵化器（众创空间）名称：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初审属地单位：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运营主体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统一社会信用代码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运营面积（平方米）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补助对象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统一社会信用代码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享受“一事一议”和房屋租金补助政策支持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承租企业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</w:rPr>
              <w:t>统一社会信用代码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租赁房间号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月减租额（元）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被减租的时间段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减租时长（月）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实际减免租金总额（元）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拟补助金额（元）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A1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4月  日- 6月 日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B1≤3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C1=A1*B1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A2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4月  日- 6月 日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B2≤3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C2=A2*B2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A3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4月  日- 6月 日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B3≤3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C3=A3*B3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合计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C=C1+C2+C3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D=C*50%≤50万元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补助对象承诺：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证明材料真实有效，减租情形实际发生且不存在虚拟合同、先涨后减、事后补收等欺瞒情形。  </w:t>
            </w: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（盖章）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属地初审意见：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证明材料与本表所填数据、内容一致，符合申报条件。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</w:t>
            </w:r>
          </w:p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（盖章）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区科技局审核意见：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年  月  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（盖章）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区财政局确认意见：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年  月  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20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备注：本表电子版（包括EXCEL表格和盖章后的PDF扫描件）由初审属地单位通过浙政钉发送区科技局/科技发展科/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马金波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，科技企业孵化器（众创空间）运营主体和承租企业的营业执照，可证明减租事实实际发生的相关合同、票据、转账记录及其他附件等扫描件也请一并发送。</w:t>
            </w:r>
          </w:p>
        </w:tc>
      </w:tr>
    </w:tbl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rPr>
        <w:rFonts w:hint="eastAsia"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D4A61"/>
    <w:rsid w:val="0006390F"/>
    <w:rsid w:val="004844C3"/>
    <w:rsid w:val="005C0D5A"/>
    <w:rsid w:val="00920FEE"/>
    <w:rsid w:val="00F82416"/>
    <w:rsid w:val="012F066D"/>
    <w:rsid w:val="026024E9"/>
    <w:rsid w:val="028C0D5D"/>
    <w:rsid w:val="028F7C7A"/>
    <w:rsid w:val="03170816"/>
    <w:rsid w:val="041E02F6"/>
    <w:rsid w:val="053B295E"/>
    <w:rsid w:val="05E90D87"/>
    <w:rsid w:val="066E23F8"/>
    <w:rsid w:val="07607B46"/>
    <w:rsid w:val="07ED6344"/>
    <w:rsid w:val="0956184A"/>
    <w:rsid w:val="0DAE5E4F"/>
    <w:rsid w:val="0E180459"/>
    <w:rsid w:val="0ECD474C"/>
    <w:rsid w:val="100F1E07"/>
    <w:rsid w:val="10B775CA"/>
    <w:rsid w:val="10FC567C"/>
    <w:rsid w:val="11007EFD"/>
    <w:rsid w:val="12877025"/>
    <w:rsid w:val="13561140"/>
    <w:rsid w:val="13E67358"/>
    <w:rsid w:val="143506BE"/>
    <w:rsid w:val="15E10C89"/>
    <w:rsid w:val="16BB6BE1"/>
    <w:rsid w:val="177529F1"/>
    <w:rsid w:val="18D71FC1"/>
    <w:rsid w:val="1A596702"/>
    <w:rsid w:val="1CE041B6"/>
    <w:rsid w:val="1E2B4591"/>
    <w:rsid w:val="1F04504D"/>
    <w:rsid w:val="1FB34455"/>
    <w:rsid w:val="20734211"/>
    <w:rsid w:val="20862FC4"/>
    <w:rsid w:val="21E51AE3"/>
    <w:rsid w:val="22720773"/>
    <w:rsid w:val="23EE227D"/>
    <w:rsid w:val="246258E9"/>
    <w:rsid w:val="255D4A61"/>
    <w:rsid w:val="26373502"/>
    <w:rsid w:val="263D77F5"/>
    <w:rsid w:val="26411355"/>
    <w:rsid w:val="267F2A07"/>
    <w:rsid w:val="26ED1602"/>
    <w:rsid w:val="27907BA6"/>
    <w:rsid w:val="28354E13"/>
    <w:rsid w:val="295363FA"/>
    <w:rsid w:val="29AC1AE7"/>
    <w:rsid w:val="2A615FE8"/>
    <w:rsid w:val="2ADE6AA7"/>
    <w:rsid w:val="2B5E7D3C"/>
    <w:rsid w:val="2B914509"/>
    <w:rsid w:val="2C832F34"/>
    <w:rsid w:val="2CB9165A"/>
    <w:rsid w:val="2CBD5AD2"/>
    <w:rsid w:val="2CF6142B"/>
    <w:rsid w:val="2D63788A"/>
    <w:rsid w:val="2EB056B4"/>
    <w:rsid w:val="2ECE02C4"/>
    <w:rsid w:val="3120109D"/>
    <w:rsid w:val="31263636"/>
    <w:rsid w:val="31CC13A9"/>
    <w:rsid w:val="328B1CED"/>
    <w:rsid w:val="33046959"/>
    <w:rsid w:val="3357530B"/>
    <w:rsid w:val="34236BCD"/>
    <w:rsid w:val="344B0D42"/>
    <w:rsid w:val="34AB73A3"/>
    <w:rsid w:val="36DE3230"/>
    <w:rsid w:val="374B7F8A"/>
    <w:rsid w:val="376354D0"/>
    <w:rsid w:val="37A554B2"/>
    <w:rsid w:val="37E72D99"/>
    <w:rsid w:val="3884710B"/>
    <w:rsid w:val="3A237860"/>
    <w:rsid w:val="3A7E5C11"/>
    <w:rsid w:val="3D2F1BEC"/>
    <w:rsid w:val="3D6A66B0"/>
    <w:rsid w:val="3DCD3BCF"/>
    <w:rsid w:val="3DF725F7"/>
    <w:rsid w:val="3E1E2419"/>
    <w:rsid w:val="3F70126A"/>
    <w:rsid w:val="3F90599B"/>
    <w:rsid w:val="422232DB"/>
    <w:rsid w:val="437035DE"/>
    <w:rsid w:val="441109B9"/>
    <w:rsid w:val="452C189A"/>
    <w:rsid w:val="456179CD"/>
    <w:rsid w:val="4591454E"/>
    <w:rsid w:val="45B0192C"/>
    <w:rsid w:val="46007C7A"/>
    <w:rsid w:val="47AE0EB3"/>
    <w:rsid w:val="48C14E53"/>
    <w:rsid w:val="491046A0"/>
    <w:rsid w:val="4CF81117"/>
    <w:rsid w:val="4D463A30"/>
    <w:rsid w:val="4EEC6EE2"/>
    <w:rsid w:val="513077D1"/>
    <w:rsid w:val="513D605B"/>
    <w:rsid w:val="515F6319"/>
    <w:rsid w:val="51B33AC5"/>
    <w:rsid w:val="522D7811"/>
    <w:rsid w:val="52456630"/>
    <w:rsid w:val="527C52C4"/>
    <w:rsid w:val="53427664"/>
    <w:rsid w:val="53545173"/>
    <w:rsid w:val="538431F0"/>
    <w:rsid w:val="56C26BEB"/>
    <w:rsid w:val="57571B47"/>
    <w:rsid w:val="57755457"/>
    <w:rsid w:val="580C00B6"/>
    <w:rsid w:val="584839FB"/>
    <w:rsid w:val="58E82DD6"/>
    <w:rsid w:val="5B0D17EE"/>
    <w:rsid w:val="5B633346"/>
    <w:rsid w:val="5E9B39AF"/>
    <w:rsid w:val="5F211BAC"/>
    <w:rsid w:val="5F8524FE"/>
    <w:rsid w:val="5FB93CA4"/>
    <w:rsid w:val="61953F8E"/>
    <w:rsid w:val="63781F85"/>
    <w:rsid w:val="6408679A"/>
    <w:rsid w:val="644846ED"/>
    <w:rsid w:val="66935BB1"/>
    <w:rsid w:val="67845235"/>
    <w:rsid w:val="67B67AA5"/>
    <w:rsid w:val="68AB2EB6"/>
    <w:rsid w:val="69CE4224"/>
    <w:rsid w:val="6A577B35"/>
    <w:rsid w:val="6AE85B08"/>
    <w:rsid w:val="6B187317"/>
    <w:rsid w:val="6BB4228C"/>
    <w:rsid w:val="6DEC5095"/>
    <w:rsid w:val="6EEA03E1"/>
    <w:rsid w:val="6FDA5C31"/>
    <w:rsid w:val="71B35754"/>
    <w:rsid w:val="73EE6187"/>
    <w:rsid w:val="7405502E"/>
    <w:rsid w:val="747016FA"/>
    <w:rsid w:val="74F8702F"/>
    <w:rsid w:val="756264A0"/>
    <w:rsid w:val="767E6960"/>
    <w:rsid w:val="77342C87"/>
    <w:rsid w:val="78FE68A8"/>
    <w:rsid w:val="79934D49"/>
    <w:rsid w:val="7B836962"/>
    <w:rsid w:val="7C603305"/>
    <w:rsid w:val="7DC32BB3"/>
    <w:rsid w:val="7DFC6D73"/>
    <w:rsid w:val="7E96024B"/>
    <w:rsid w:val="7FE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Administrator.JG-20181212RNNH</dc:creator>
  <cp:lastModifiedBy>丁晔(dingye)/nbjbq</cp:lastModifiedBy>
  <dcterms:modified xsi:type="dcterms:W3CDTF">2022-12-27T01:45:34Z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