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173" w14:textId="77777777" w:rsidR="005602D2" w:rsidRDefault="005602D2" w:rsidP="005602D2">
      <w:pPr>
        <w:pStyle w:val="Char1"/>
        <w:ind w:firstLine="0"/>
        <w:rPr>
          <w:rFonts w:ascii="黑体" w:eastAsia="黑体" w:hAnsi="黑体" w:cs="黑体" w:hint="eastAsia"/>
          <w:sz w:val="36"/>
        </w:rPr>
      </w:pPr>
      <w:r>
        <w:rPr>
          <w:rFonts w:ascii="黑体" w:eastAsia="黑体" w:hAnsi="黑体" w:cs="黑体" w:hint="eastAsia"/>
          <w:sz w:val="36"/>
        </w:rPr>
        <w:t>附件2</w:t>
      </w:r>
    </w:p>
    <w:p w14:paraId="28030AAE" w14:textId="77777777" w:rsidR="005602D2" w:rsidRDefault="005602D2" w:rsidP="005602D2">
      <w:pPr>
        <w:jc w:val="center"/>
        <w:rPr>
          <w:rFonts w:ascii="仿宋_GB2312" w:hAnsi="仿宋_GB2312" w:hint="eastAsia"/>
          <w:b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</w:rPr>
        <w:t>区科技信贷风险池入库企业汇总表</w:t>
      </w:r>
    </w:p>
    <w:p w14:paraId="17BD8E01" w14:textId="77777777" w:rsidR="005602D2" w:rsidRDefault="005602D2" w:rsidP="005602D2">
      <w:pPr>
        <w:rPr>
          <w:rFonts w:ascii="仿宋_GB2312" w:hAnsi="仿宋_GB2312" w:hint="eastAsia"/>
          <w:sz w:val="28"/>
          <w:szCs w:val="28"/>
          <w:u w:val="single"/>
        </w:rPr>
      </w:pPr>
    </w:p>
    <w:p w14:paraId="5DFD7934" w14:textId="77777777" w:rsidR="005602D2" w:rsidRDefault="005602D2" w:rsidP="005602D2">
      <w:pPr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  <w:u w:val="single"/>
        </w:rPr>
        <w:t>镇（乡）街道、园区</w:t>
      </w:r>
      <w:r>
        <w:rPr>
          <w:rFonts w:ascii="仿宋_GB2312" w:hAnsi="仿宋_GB2312" w:hint="eastAsia"/>
          <w:sz w:val="28"/>
          <w:szCs w:val="28"/>
        </w:rPr>
        <w:t>(盖章)</w:t>
      </w:r>
    </w:p>
    <w:tbl>
      <w:tblPr>
        <w:tblpPr w:leftFromText="180" w:rightFromText="180" w:vertAnchor="text" w:horzAnchor="page" w:tblpX="1680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2057"/>
        <w:gridCol w:w="1704"/>
        <w:gridCol w:w="1705"/>
        <w:gridCol w:w="1644"/>
      </w:tblGrid>
      <w:tr w:rsidR="005602D2" w14:paraId="4C46778C" w14:textId="77777777" w:rsidTr="00967E12">
        <w:tc>
          <w:tcPr>
            <w:tcW w:w="1351" w:type="dxa"/>
          </w:tcPr>
          <w:p w14:paraId="601FAC9C" w14:textId="77777777" w:rsidR="005602D2" w:rsidRDefault="005602D2" w:rsidP="00967E12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序号</w:t>
            </w:r>
          </w:p>
        </w:tc>
        <w:tc>
          <w:tcPr>
            <w:tcW w:w="2057" w:type="dxa"/>
          </w:tcPr>
          <w:p w14:paraId="3A2DCC04" w14:textId="77777777" w:rsidR="005602D2" w:rsidRDefault="005602D2" w:rsidP="00967E12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企业名称</w:t>
            </w:r>
          </w:p>
        </w:tc>
        <w:tc>
          <w:tcPr>
            <w:tcW w:w="1704" w:type="dxa"/>
          </w:tcPr>
          <w:p w14:paraId="09F88C26" w14:textId="77777777" w:rsidR="005602D2" w:rsidRDefault="005602D2" w:rsidP="00967E12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企业类型</w:t>
            </w:r>
          </w:p>
        </w:tc>
        <w:tc>
          <w:tcPr>
            <w:tcW w:w="1705" w:type="dxa"/>
          </w:tcPr>
          <w:p w14:paraId="1F25475A" w14:textId="77777777" w:rsidR="005602D2" w:rsidRDefault="005602D2" w:rsidP="00967E12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联系人</w:t>
            </w:r>
          </w:p>
        </w:tc>
        <w:tc>
          <w:tcPr>
            <w:tcW w:w="1644" w:type="dxa"/>
          </w:tcPr>
          <w:p w14:paraId="742F0E5A" w14:textId="77777777" w:rsidR="005602D2" w:rsidRDefault="005602D2" w:rsidP="00967E12">
            <w:pPr>
              <w:spacing w:line="60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联系方式</w:t>
            </w:r>
          </w:p>
        </w:tc>
      </w:tr>
      <w:tr w:rsidR="005602D2" w14:paraId="23C6CE25" w14:textId="77777777" w:rsidTr="00967E12">
        <w:tc>
          <w:tcPr>
            <w:tcW w:w="1351" w:type="dxa"/>
          </w:tcPr>
          <w:p w14:paraId="46652295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2057" w:type="dxa"/>
          </w:tcPr>
          <w:p w14:paraId="30EC771C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704" w:type="dxa"/>
          </w:tcPr>
          <w:p w14:paraId="7AA243DC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705" w:type="dxa"/>
          </w:tcPr>
          <w:p w14:paraId="3E125532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644" w:type="dxa"/>
          </w:tcPr>
          <w:p w14:paraId="605B25D2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</w:tr>
      <w:tr w:rsidR="005602D2" w14:paraId="01D63D2D" w14:textId="77777777" w:rsidTr="00967E12">
        <w:tc>
          <w:tcPr>
            <w:tcW w:w="1351" w:type="dxa"/>
          </w:tcPr>
          <w:p w14:paraId="1CDF27A7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2057" w:type="dxa"/>
          </w:tcPr>
          <w:p w14:paraId="3800ECB6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704" w:type="dxa"/>
          </w:tcPr>
          <w:p w14:paraId="1685E10E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705" w:type="dxa"/>
          </w:tcPr>
          <w:p w14:paraId="29178EE2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644" w:type="dxa"/>
          </w:tcPr>
          <w:p w14:paraId="07D141CE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</w:tr>
      <w:tr w:rsidR="005602D2" w14:paraId="1B41B1E2" w14:textId="77777777" w:rsidTr="00967E12">
        <w:tc>
          <w:tcPr>
            <w:tcW w:w="1351" w:type="dxa"/>
          </w:tcPr>
          <w:p w14:paraId="12F5A9D0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2057" w:type="dxa"/>
          </w:tcPr>
          <w:p w14:paraId="75804875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704" w:type="dxa"/>
          </w:tcPr>
          <w:p w14:paraId="5568B4AD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705" w:type="dxa"/>
          </w:tcPr>
          <w:p w14:paraId="2CE83A93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644" w:type="dxa"/>
          </w:tcPr>
          <w:p w14:paraId="641BD831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</w:tr>
      <w:tr w:rsidR="005602D2" w14:paraId="64306A40" w14:textId="77777777" w:rsidTr="00967E12">
        <w:tc>
          <w:tcPr>
            <w:tcW w:w="1351" w:type="dxa"/>
          </w:tcPr>
          <w:p w14:paraId="4251FC06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2057" w:type="dxa"/>
          </w:tcPr>
          <w:p w14:paraId="5E3E529C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704" w:type="dxa"/>
          </w:tcPr>
          <w:p w14:paraId="17F4221C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705" w:type="dxa"/>
          </w:tcPr>
          <w:p w14:paraId="0BCD542E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  <w:tc>
          <w:tcPr>
            <w:tcW w:w="1644" w:type="dxa"/>
          </w:tcPr>
          <w:p w14:paraId="5F23318A" w14:textId="77777777" w:rsidR="005602D2" w:rsidRDefault="005602D2" w:rsidP="00967E12">
            <w:pPr>
              <w:spacing w:line="600" w:lineRule="exact"/>
              <w:rPr>
                <w:rFonts w:ascii="仿宋_GB2312" w:hAnsi="仿宋_GB2312" w:hint="eastAsia"/>
              </w:rPr>
            </w:pPr>
          </w:p>
        </w:tc>
      </w:tr>
    </w:tbl>
    <w:p w14:paraId="30690167" w14:textId="77777777" w:rsidR="005602D2" w:rsidRDefault="005602D2" w:rsidP="005602D2">
      <w:pPr>
        <w:rPr>
          <w:rFonts w:ascii="仿宋_GB2312" w:hAnsi="仿宋_GB2312" w:hint="eastAsia"/>
          <w:sz w:val="28"/>
          <w:szCs w:val="28"/>
        </w:rPr>
      </w:pPr>
    </w:p>
    <w:p w14:paraId="17D55129" w14:textId="77777777" w:rsidR="008805CE" w:rsidRDefault="008805CE"/>
    <w:sectPr w:rsidR="0088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D2"/>
    <w:rsid w:val="005602D2"/>
    <w:rsid w:val="008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66AF"/>
  <w15:chartTrackingRefBased/>
  <w15:docId w15:val="{9D17D9EB-CD4F-4A25-89F5-DAB4732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Char1"/>
    <w:qFormat/>
    <w:rsid w:val="005602D2"/>
    <w:pPr>
      <w:widowControl w:val="0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5602D2"/>
    <w:pPr>
      <w:snapToGrid w:val="0"/>
      <w:spacing w:line="360" w:lineRule="auto"/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jingxi</dc:creator>
  <cp:keywords/>
  <dc:description/>
  <cp:lastModifiedBy>wang jingxi</cp:lastModifiedBy>
  <cp:revision>1</cp:revision>
  <dcterms:created xsi:type="dcterms:W3CDTF">2023-01-09T06:58:00Z</dcterms:created>
  <dcterms:modified xsi:type="dcterms:W3CDTF">2023-01-09T06:58:00Z</dcterms:modified>
</cp:coreProperties>
</file>