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hint="eastAsia" w:ascii="黑体" w:hAnsi="黑体" w:eastAsia="黑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r>
        <w:rPr>
          <w:rFonts w:hint="eastAsia" w:ascii="方正小标宋_GBK" w:hAnsi="黑体" w:eastAsia="方正小标宋_GBK" w:cs="黑体"/>
          <w:sz w:val="44"/>
          <w:szCs w:val="44"/>
        </w:rPr>
        <w:t>象山县“330”企业融资担保专项资金补助申请表（企业）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申请日期：   年  月   日</w:t>
      </w:r>
    </w:p>
    <w:tbl>
      <w:tblPr>
        <w:tblStyle w:val="3"/>
        <w:tblW w:w="14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454"/>
        <w:gridCol w:w="3937"/>
        <w:gridCol w:w="2520"/>
        <w:gridCol w:w="5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4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86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企业名称(公章)</w:t>
            </w:r>
          </w:p>
        </w:tc>
        <w:tc>
          <w:tcPr>
            <w:tcW w:w="1203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4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86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开户银行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108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账    号</w:t>
            </w:r>
          </w:p>
        </w:tc>
        <w:tc>
          <w:tcPr>
            <w:tcW w:w="558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4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86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单位负责人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108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558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4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申请资金补助类别</w:t>
            </w:r>
          </w:p>
        </w:tc>
        <w:tc>
          <w:tcPr>
            <w:tcW w:w="1203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技改项目贷款贴息       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 “政银保”流动资金贷款贴息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108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53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108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贷款银行名称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109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贷款金额（万元）</w:t>
            </w:r>
          </w:p>
        </w:tc>
        <w:tc>
          <w:tcPr>
            <w:tcW w:w="558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1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放款起止日期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1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3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58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1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3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58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4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申请补助金额（万元）</w:t>
            </w:r>
          </w:p>
        </w:tc>
        <w:tc>
          <w:tcPr>
            <w:tcW w:w="81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56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审核意见：经审核，符合“330”企业融资担保专项资金补助条件，本期补助金额为：人民币（大写）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szCs w:val="21"/>
              </w:rPr>
              <w:t xml:space="preserve"> 万元。</w:t>
            </w:r>
          </w:p>
          <w:p>
            <w:pPr>
              <w:adjustRightInd w:val="0"/>
              <w:snapToGrid w:val="0"/>
              <w:spacing w:line="520" w:lineRule="exact"/>
              <w:ind w:right="560" w:firstLine="5556" w:firstLineChars="2646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520" w:lineRule="exact"/>
              <w:ind w:right="56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象山县经济和信息化局（单位公章）                                  象山县财政局（单位公章）</w:t>
            </w:r>
          </w:p>
          <w:p>
            <w:pPr>
              <w:adjustRightInd w:val="0"/>
              <w:snapToGrid w:val="0"/>
              <w:spacing w:line="520" w:lineRule="exact"/>
              <w:ind w:right="560" w:firstLine="11970" w:firstLineChars="57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 月   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76CE135F"/>
    <w:rsid w:val="76C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206</Characters>
  <Lines>0</Lines>
  <Paragraphs>0</Paragraphs>
  <TotalTime>0</TotalTime>
  <ScaleCrop>false</ScaleCrop>
  <LinksUpToDate>false</LinksUpToDate>
  <CharactersWithSpaces>337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2023-02-09T07:15:00Z</dcterms:created>
  <dc:creator>企服中心</dc:creator>
  <cp:lastModifiedBy>企服中心</cp:lastModifiedBy>
  <dcterms:modified xsi:type="dcterms:W3CDTF">2023-02-09T07:16:45Z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D74B408A637648E6BB00E4CB32C92ABA</vt:lpwstr>
  </property>
</Properties>
</file>